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07" w:rsidRPr="0037450C" w:rsidRDefault="00A86907" w:rsidP="00A86907">
      <w:pPr>
        <w:jc w:val="center"/>
        <w:rPr>
          <w:sz w:val="28"/>
          <w:szCs w:val="28"/>
        </w:rPr>
      </w:pPr>
      <w:bookmarkStart w:id="0" w:name="_GoBack"/>
      <w:bookmarkEnd w:id="0"/>
      <w:r w:rsidRPr="0037450C">
        <w:rPr>
          <w:sz w:val="28"/>
          <w:szCs w:val="28"/>
        </w:rPr>
        <w:t xml:space="preserve">BỘ Y TẾ </w:t>
      </w:r>
    </w:p>
    <w:p w:rsidR="00A86907" w:rsidRPr="0037450C" w:rsidRDefault="0037450C" w:rsidP="00A86907">
      <w:pPr>
        <w:jc w:val="center"/>
        <w:rPr>
          <w:b/>
          <w:sz w:val="28"/>
          <w:szCs w:val="28"/>
        </w:rPr>
      </w:pPr>
      <w:r w:rsidRPr="0037450C">
        <w:rPr>
          <w:b/>
          <w:sz w:val="28"/>
          <w:szCs w:val="28"/>
        </w:rPr>
        <w:t>CỤC PHÒNG CHỐNG HIV/AIDS</w:t>
      </w:r>
    </w:p>
    <w:p w:rsidR="00A86907" w:rsidRDefault="000E4E5A" w:rsidP="00A86907">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2339975</wp:posOffset>
                </wp:positionH>
                <wp:positionV relativeFrom="paragraph">
                  <wp:posOffset>61595</wp:posOffset>
                </wp:positionV>
                <wp:extent cx="1383665" cy="0"/>
                <wp:effectExtent l="10160" t="9525" r="6350"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AB8BC" id="_x0000_t32" coordsize="21600,21600" o:spt="32" o:oned="t" path="m,l21600,21600e" filled="f">
                <v:path arrowok="t" fillok="f" o:connecttype="none"/>
                <o:lock v:ext="edit" shapetype="t"/>
              </v:shapetype>
              <v:shape id="AutoShape 5" o:spid="_x0000_s1026" type="#_x0000_t32" style="position:absolute;margin-left:184.25pt;margin-top:4.85pt;width:10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"/>
            </w:pict>
          </mc:Fallback>
        </mc:AlternateContent>
      </w:r>
    </w:p>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A86907" w:rsidRPr="00FB16B9" w:rsidRDefault="00A86907" w:rsidP="00A86907">
      <w:pPr>
        <w:jc w:val="center"/>
        <w:rPr>
          <w:b/>
          <w:sz w:val="28"/>
          <w:szCs w:val="28"/>
        </w:rPr>
      </w:pPr>
      <w:r w:rsidRPr="00FB16B9">
        <w:rPr>
          <w:b/>
          <w:sz w:val="28"/>
          <w:szCs w:val="28"/>
        </w:rPr>
        <w:t>BÁO CÁO</w:t>
      </w:r>
      <w:r w:rsidR="00B51C53">
        <w:rPr>
          <w:b/>
          <w:sz w:val="28"/>
          <w:szCs w:val="28"/>
        </w:rPr>
        <w:t xml:space="preserve"> </w:t>
      </w:r>
      <w:r w:rsidRPr="00FB16B9">
        <w:rPr>
          <w:b/>
          <w:sz w:val="28"/>
          <w:szCs w:val="28"/>
        </w:rPr>
        <w:t>KẾT QUẢ NGHIÊN CỨU ĐỀ TÀI CẤP CƠ SỞ</w:t>
      </w:r>
    </w:p>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A86907" w:rsidRDefault="00A86907" w:rsidP="00A86907"/>
    <w:p w:rsidR="006A7FDB" w:rsidRPr="006A7FDB" w:rsidRDefault="0037450C" w:rsidP="006A7FDB">
      <w:pPr>
        <w:widowControl w:val="0"/>
        <w:spacing w:line="400" w:lineRule="exact"/>
        <w:ind w:right="-244"/>
        <w:jc w:val="center"/>
        <w:rPr>
          <w:b/>
          <w:sz w:val="32"/>
          <w:szCs w:val="32"/>
          <w:lang w:val="de-DE"/>
        </w:rPr>
      </w:pPr>
      <w:r w:rsidRPr="006A7FDB">
        <w:rPr>
          <w:b/>
          <w:sz w:val="32"/>
          <w:szCs w:val="32"/>
          <w:lang w:val="de-DE"/>
        </w:rPr>
        <w:t xml:space="preserve">THỰC TRẠNG NHÂN LỰC VÀ NHU CẦU ĐÀO TẠO </w:t>
      </w:r>
    </w:p>
    <w:p w:rsidR="006A7FDB" w:rsidRPr="006A7FDB" w:rsidRDefault="0037450C" w:rsidP="006A7FDB">
      <w:pPr>
        <w:widowControl w:val="0"/>
        <w:spacing w:line="400" w:lineRule="exact"/>
        <w:ind w:right="-244"/>
        <w:jc w:val="center"/>
        <w:rPr>
          <w:b/>
          <w:sz w:val="32"/>
          <w:szCs w:val="32"/>
          <w:lang w:val="de-DE"/>
        </w:rPr>
      </w:pPr>
      <w:r w:rsidRPr="006A7FDB">
        <w:rPr>
          <w:b/>
          <w:sz w:val="32"/>
          <w:szCs w:val="32"/>
          <w:lang w:val="de-DE"/>
        </w:rPr>
        <w:t xml:space="preserve">CHO CÁN BỘ ĐANG CÔNG TÁC TRONG HỆ THỐNG </w:t>
      </w:r>
    </w:p>
    <w:p w:rsidR="0037450C" w:rsidRPr="006A7FDB" w:rsidRDefault="0037450C" w:rsidP="006A7FDB">
      <w:pPr>
        <w:widowControl w:val="0"/>
        <w:spacing w:line="400" w:lineRule="exact"/>
        <w:ind w:right="-244"/>
        <w:jc w:val="center"/>
        <w:rPr>
          <w:b/>
          <w:sz w:val="32"/>
          <w:szCs w:val="32"/>
          <w:lang w:val="de-DE"/>
        </w:rPr>
      </w:pPr>
      <w:r w:rsidRPr="006A7FDB">
        <w:rPr>
          <w:b/>
          <w:sz w:val="32"/>
          <w:szCs w:val="32"/>
          <w:lang w:val="de-DE"/>
        </w:rPr>
        <w:t>PHÒNG, CHỐNG HIV/AIDS</w:t>
      </w:r>
      <w:r w:rsidR="006A7FDB" w:rsidRPr="006A7FDB">
        <w:rPr>
          <w:b/>
          <w:sz w:val="32"/>
          <w:szCs w:val="32"/>
          <w:lang w:val="de-DE"/>
        </w:rPr>
        <w:t xml:space="preserve"> </w:t>
      </w:r>
      <w:r w:rsidRPr="006A7FDB">
        <w:rPr>
          <w:b/>
          <w:sz w:val="32"/>
          <w:szCs w:val="32"/>
          <w:lang w:val="de-DE"/>
        </w:rPr>
        <w:t>TẠI 10 TỈNH</w:t>
      </w:r>
    </w:p>
    <w:p w:rsidR="00A86907" w:rsidRPr="0027640A" w:rsidRDefault="00A86907" w:rsidP="00A86907">
      <w:pPr>
        <w:rPr>
          <w:b/>
          <w:sz w:val="32"/>
          <w:szCs w:val="32"/>
        </w:rPr>
      </w:pPr>
    </w:p>
    <w:p w:rsidR="00A86907" w:rsidRDefault="00A86907" w:rsidP="00A86907"/>
    <w:p w:rsidR="00A86907" w:rsidRDefault="00A86907" w:rsidP="0037450C">
      <w:pPr>
        <w:spacing w:before="240" w:after="120"/>
        <w:ind w:left="3600" w:hanging="2880"/>
        <w:jc w:val="both"/>
        <w:rPr>
          <w:sz w:val="28"/>
          <w:szCs w:val="28"/>
        </w:rPr>
      </w:pPr>
      <w:r w:rsidRPr="0027640A">
        <w:rPr>
          <w:sz w:val="28"/>
          <w:szCs w:val="28"/>
        </w:rPr>
        <w:t xml:space="preserve">Chủ nhiệm đề tài: </w:t>
      </w:r>
      <w:r>
        <w:rPr>
          <w:sz w:val="28"/>
          <w:szCs w:val="28"/>
        </w:rPr>
        <w:tab/>
      </w:r>
      <w:r w:rsidR="0037450C">
        <w:rPr>
          <w:sz w:val="28"/>
          <w:szCs w:val="28"/>
        </w:rPr>
        <w:t>TS. Phan Thị Thu Hương</w:t>
      </w:r>
    </w:p>
    <w:p w:rsidR="00A86907" w:rsidRPr="0027640A" w:rsidRDefault="0037450C" w:rsidP="0037450C">
      <w:pPr>
        <w:spacing w:before="240" w:after="120"/>
        <w:ind w:firstLine="720"/>
        <w:jc w:val="both"/>
        <w:rPr>
          <w:sz w:val="28"/>
          <w:szCs w:val="28"/>
        </w:rPr>
      </w:pPr>
      <w:r>
        <w:rPr>
          <w:sz w:val="28"/>
          <w:szCs w:val="28"/>
        </w:rPr>
        <w:t>Cơ quan chủ trì đề tài</w:t>
      </w:r>
      <w:r w:rsidR="00A86907" w:rsidRPr="0027640A">
        <w:rPr>
          <w:sz w:val="28"/>
          <w:szCs w:val="28"/>
        </w:rPr>
        <w:t xml:space="preserve">: </w:t>
      </w:r>
      <w:r w:rsidR="00A86907">
        <w:rPr>
          <w:sz w:val="28"/>
          <w:szCs w:val="28"/>
        </w:rPr>
        <w:tab/>
      </w:r>
      <w:r>
        <w:rPr>
          <w:sz w:val="28"/>
          <w:szCs w:val="28"/>
        </w:rPr>
        <w:t>Cục Phòng chống HIV/AIDS</w:t>
      </w:r>
    </w:p>
    <w:p w:rsidR="0037450C" w:rsidRDefault="00A86907" w:rsidP="009F5866">
      <w:pPr>
        <w:spacing w:before="240" w:after="120"/>
        <w:ind w:firstLine="720"/>
        <w:jc w:val="both"/>
        <w:rPr>
          <w:sz w:val="28"/>
          <w:szCs w:val="28"/>
        </w:rPr>
      </w:pPr>
      <w:r w:rsidRPr="0027640A">
        <w:rPr>
          <w:sz w:val="28"/>
          <w:szCs w:val="28"/>
        </w:rPr>
        <w:t xml:space="preserve">Cơ quan quản lý đề tài: </w:t>
      </w:r>
      <w:r>
        <w:rPr>
          <w:sz w:val="28"/>
          <w:szCs w:val="28"/>
        </w:rPr>
        <w:tab/>
        <w:t>Cục P</w:t>
      </w:r>
      <w:r w:rsidR="0037450C">
        <w:rPr>
          <w:sz w:val="28"/>
          <w:szCs w:val="28"/>
        </w:rPr>
        <w:t>hòng, chống HIV/AIDS</w:t>
      </w: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Default="009F5866" w:rsidP="009F5866">
      <w:pPr>
        <w:spacing w:before="240" w:after="120"/>
        <w:ind w:firstLine="720"/>
        <w:jc w:val="center"/>
        <w:rPr>
          <w:b/>
          <w:sz w:val="28"/>
          <w:szCs w:val="28"/>
        </w:rPr>
      </w:pPr>
    </w:p>
    <w:p w:rsidR="009F5866" w:rsidRPr="009F5866" w:rsidRDefault="005D08CB" w:rsidP="009F5866">
      <w:pPr>
        <w:spacing w:before="240" w:after="120"/>
        <w:ind w:firstLine="720"/>
        <w:jc w:val="center"/>
        <w:rPr>
          <w:b/>
        </w:rPr>
      </w:pPr>
      <w:r>
        <w:rPr>
          <w:b/>
          <w:sz w:val="28"/>
          <w:szCs w:val="28"/>
        </w:rPr>
        <w:t>HÀ NỘI, NĂM 2014</w:t>
      </w:r>
    </w:p>
    <w:p w:rsidR="003C57BE" w:rsidRPr="0037450C" w:rsidRDefault="003C57BE" w:rsidP="003C57BE">
      <w:pPr>
        <w:jc w:val="center"/>
        <w:rPr>
          <w:sz w:val="28"/>
          <w:szCs w:val="28"/>
        </w:rPr>
      </w:pPr>
      <w:r w:rsidRPr="0037450C">
        <w:rPr>
          <w:sz w:val="28"/>
          <w:szCs w:val="28"/>
        </w:rPr>
        <w:lastRenderedPageBreak/>
        <w:t xml:space="preserve">BỘ Y TẾ </w:t>
      </w:r>
    </w:p>
    <w:p w:rsidR="003C57BE" w:rsidRPr="0029122B" w:rsidRDefault="003C57BE" w:rsidP="003C57BE">
      <w:pPr>
        <w:jc w:val="center"/>
        <w:rPr>
          <w:b/>
        </w:rPr>
      </w:pPr>
      <w:r w:rsidRPr="0037450C">
        <w:rPr>
          <w:b/>
          <w:sz w:val="28"/>
          <w:szCs w:val="28"/>
        </w:rPr>
        <w:t>CỤC PHÒNG CHỐNG HIV/AIDS</w:t>
      </w:r>
    </w:p>
    <w:p w:rsidR="003C57BE" w:rsidRDefault="000E4E5A" w:rsidP="003C57BE">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2338705</wp:posOffset>
                </wp:positionH>
                <wp:positionV relativeFrom="paragraph">
                  <wp:posOffset>54610</wp:posOffset>
                </wp:positionV>
                <wp:extent cx="1232535" cy="0"/>
                <wp:effectExtent l="8890" t="12065" r="6350"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558A3" id="AutoShape 7" o:spid="_x0000_s1026" type="#_x0000_t32" style="position:absolute;margin-left:184.15pt;margin-top:4.3pt;width:97.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2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"/>
            </w:pict>
          </mc:Fallback>
        </mc:AlternateContent>
      </w:r>
    </w:p>
    <w:p w:rsidR="003C57BE" w:rsidRDefault="003C57BE" w:rsidP="003C57BE"/>
    <w:p w:rsidR="003C57BE" w:rsidRPr="00FB16B9" w:rsidRDefault="003C57BE" w:rsidP="003C57BE">
      <w:pPr>
        <w:jc w:val="center"/>
        <w:rPr>
          <w:b/>
          <w:sz w:val="28"/>
          <w:szCs w:val="28"/>
        </w:rPr>
      </w:pPr>
      <w:r w:rsidRPr="00FB16B9">
        <w:rPr>
          <w:b/>
          <w:sz w:val="28"/>
          <w:szCs w:val="28"/>
        </w:rPr>
        <w:t>BÁO CÁO</w:t>
      </w:r>
      <w:r w:rsidR="00A169E1">
        <w:rPr>
          <w:b/>
          <w:sz w:val="28"/>
          <w:szCs w:val="28"/>
        </w:rPr>
        <w:t xml:space="preserve"> </w:t>
      </w:r>
      <w:r w:rsidRPr="00FB16B9">
        <w:rPr>
          <w:b/>
          <w:sz w:val="28"/>
          <w:szCs w:val="28"/>
        </w:rPr>
        <w:t>KẾT QUẢ NGHIÊN CỨU ĐỀ TÀI CẤP CƠ SỞ</w:t>
      </w:r>
    </w:p>
    <w:p w:rsidR="003C57BE" w:rsidRDefault="003C57BE" w:rsidP="003C57BE"/>
    <w:p w:rsidR="003C57BE" w:rsidRDefault="003C57BE" w:rsidP="003C57BE">
      <w:pPr>
        <w:rPr>
          <w:b/>
          <w:sz w:val="28"/>
          <w:szCs w:val="28"/>
        </w:rPr>
      </w:pPr>
      <w:r w:rsidRPr="00591244">
        <w:rPr>
          <w:b/>
          <w:sz w:val="28"/>
          <w:szCs w:val="28"/>
        </w:rPr>
        <w:t xml:space="preserve">Tên đề tài: </w:t>
      </w:r>
    </w:p>
    <w:p w:rsidR="003C57BE" w:rsidRPr="00591244" w:rsidRDefault="003C57BE" w:rsidP="003C57BE">
      <w:pPr>
        <w:rPr>
          <w:b/>
          <w:sz w:val="28"/>
          <w:szCs w:val="28"/>
        </w:rPr>
      </w:pPr>
    </w:p>
    <w:p w:rsidR="006A7FDB" w:rsidRPr="006A7FDB" w:rsidRDefault="006A7FDB" w:rsidP="006A7FDB">
      <w:pPr>
        <w:widowControl w:val="0"/>
        <w:spacing w:line="400" w:lineRule="exact"/>
        <w:ind w:right="-244"/>
        <w:jc w:val="center"/>
        <w:rPr>
          <w:b/>
          <w:sz w:val="32"/>
          <w:szCs w:val="32"/>
          <w:lang w:val="de-DE"/>
        </w:rPr>
      </w:pPr>
      <w:r w:rsidRPr="006A7FDB">
        <w:rPr>
          <w:b/>
          <w:sz w:val="32"/>
          <w:szCs w:val="32"/>
          <w:lang w:val="de-DE"/>
        </w:rPr>
        <w:t xml:space="preserve">THỰC TRẠNG NHÂN LỰC VÀ NHU CẦU ĐÀO TẠO </w:t>
      </w:r>
    </w:p>
    <w:p w:rsidR="006A7FDB" w:rsidRPr="006A7FDB" w:rsidRDefault="006A7FDB" w:rsidP="006A7FDB">
      <w:pPr>
        <w:widowControl w:val="0"/>
        <w:spacing w:line="400" w:lineRule="exact"/>
        <w:ind w:right="-244"/>
        <w:jc w:val="center"/>
        <w:rPr>
          <w:b/>
          <w:sz w:val="32"/>
          <w:szCs w:val="32"/>
          <w:lang w:val="de-DE"/>
        </w:rPr>
      </w:pPr>
      <w:r w:rsidRPr="006A7FDB">
        <w:rPr>
          <w:b/>
          <w:sz w:val="32"/>
          <w:szCs w:val="32"/>
          <w:lang w:val="de-DE"/>
        </w:rPr>
        <w:t xml:space="preserve">CHO CÁN BỘ ĐANG CÔNG TÁC TRONG HỆ THỐNG </w:t>
      </w:r>
    </w:p>
    <w:p w:rsidR="006A7FDB" w:rsidRPr="006A7FDB" w:rsidRDefault="006A7FDB" w:rsidP="006A7FDB">
      <w:pPr>
        <w:widowControl w:val="0"/>
        <w:spacing w:line="400" w:lineRule="exact"/>
        <w:ind w:right="-244"/>
        <w:jc w:val="center"/>
        <w:rPr>
          <w:b/>
          <w:sz w:val="32"/>
          <w:szCs w:val="32"/>
          <w:lang w:val="de-DE"/>
        </w:rPr>
      </w:pPr>
      <w:r w:rsidRPr="006A7FDB">
        <w:rPr>
          <w:b/>
          <w:sz w:val="32"/>
          <w:szCs w:val="32"/>
          <w:lang w:val="de-DE"/>
        </w:rPr>
        <w:t>PHÒNG, CHỐNG HIV/AIDS TẠI 10 TỈNH</w:t>
      </w:r>
    </w:p>
    <w:p w:rsidR="003C57BE" w:rsidRPr="00FB16B9" w:rsidRDefault="003C57BE" w:rsidP="003C57BE">
      <w:pPr>
        <w:jc w:val="center"/>
        <w:rPr>
          <w:b/>
          <w:sz w:val="30"/>
          <w:szCs w:val="30"/>
        </w:rPr>
      </w:pPr>
    </w:p>
    <w:p w:rsidR="003C57BE" w:rsidRDefault="003C57BE" w:rsidP="003C57BE"/>
    <w:p w:rsidR="003C57BE" w:rsidRDefault="003C57BE" w:rsidP="003C57BE">
      <w:pPr>
        <w:spacing w:before="120" w:after="120"/>
        <w:ind w:left="3600" w:hanging="2880"/>
        <w:jc w:val="both"/>
        <w:rPr>
          <w:sz w:val="28"/>
          <w:szCs w:val="28"/>
        </w:rPr>
      </w:pPr>
      <w:r w:rsidRPr="0027640A">
        <w:rPr>
          <w:sz w:val="28"/>
          <w:szCs w:val="28"/>
        </w:rPr>
        <w:t xml:space="preserve">Chủ nhiệm đề tài: </w:t>
      </w:r>
      <w:r>
        <w:rPr>
          <w:sz w:val="28"/>
          <w:szCs w:val="28"/>
        </w:rPr>
        <w:tab/>
      </w:r>
      <w:r>
        <w:rPr>
          <w:sz w:val="28"/>
          <w:szCs w:val="28"/>
        </w:rPr>
        <w:tab/>
        <w:t>TS. Phan Thị Thu Hương</w:t>
      </w:r>
    </w:p>
    <w:p w:rsidR="003C57BE" w:rsidRPr="0027640A" w:rsidRDefault="003C57BE" w:rsidP="003C57BE">
      <w:pPr>
        <w:spacing w:before="120" w:after="120"/>
        <w:ind w:firstLine="720"/>
        <w:jc w:val="both"/>
        <w:rPr>
          <w:sz w:val="28"/>
          <w:szCs w:val="28"/>
        </w:rPr>
      </w:pPr>
      <w:r>
        <w:rPr>
          <w:sz w:val="28"/>
          <w:szCs w:val="28"/>
        </w:rPr>
        <w:t>Cơ quan chủ trì đề tài</w:t>
      </w:r>
      <w:r w:rsidRPr="0027640A">
        <w:rPr>
          <w:sz w:val="28"/>
          <w:szCs w:val="28"/>
        </w:rPr>
        <w:t xml:space="preserve">: </w:t>
      </w:r>
      <w:r>
        <w:rPr>
          <w:sz w:val="28"/>
          <w:szCs w:val="28"/>
        </w:rPr>
        <w:tab/>
      </w:r>
      <w:r>
        <w:rPr>
          <w:sz w:val="28"/>
          <w:szCs w:val="28"/>
        </w:rPr>
        <w:tab/>
        <w:t>Cục Phòng chống HIV/AIDS</w:t>
      </w:r>
    </w:p>
    <w:p w:rsidR="003C57BE" w:rsidRDefault="003C57BE" w:rsidP="003C57BE">
      <w:pPr>
        <w:spacing w:before="120" w:after="120"/>
        <w:ind w:firstLine="720"/>
        <w:jc w:val="both"/>
        <w:rPr>
          <w:sz w:val="28"/>
          <w:szCs w:val="28"/>
        </w:rPr>
      </w:pPr>
      <w:r w:rsidRPr="0027640A">
        <w:rPr>
          <w:sz w:val="28"/>
          <w:szCs w:val="28"/>
        </w:rPr>
        <w:t xml:space="preserve">Cơ quan quản lý đề tài: </w:t>
      </w:r>
      <w:r>
        <w:rPr>
          <w:sz w:val="28"/>
          <w:szCs w:val="28"/>
        </w:rPr>
        <w:tab/>
      </w:r>
      <w:r>
        <w:rPr>
          <w:sz w:val="28"/>
          <w:szCs w:val="28"/>
        </w:rPr>
        <w:tab/>
        <w:t>Cục Phòng, chống HIV/AIDS</w:t>
      </w:r>
    </w:p>
    <w:p w:rsidR="003C57BE" w:rsidRPr="0027640A" w:rsidRDefault="003C57BE" w:rsidP="003C57BE">
      <w:pPr>
        <w:spacing w:before="120" w:after="120"/>
        <w:ind w:firstLine="720"/>
        <w:rPr>
          <w:sz w:val="28"/>
          <w:szCs w:val="28"/>
        </w:rPr>
      </w:pPr>
      <w:r w:rsidRPr="0027640A">
        <w:rPr>
          <w:sz w:val="28"/>
          <w:szCs w:val="28"/>
        </w:rPr>
        <w:t>Thời gian</w:t>
      </w:r>
      <w:r>
        <w:rPr>
          <w:sz w:val="28"/>
          <w:szCs w:val="28"/>
        </w:rPr>
        <w:t xml:space="preserve"> thực hiện:</w:t>
      </w:r>
      <w:r>
        <w:rPr>
          <w:sz w:val="28"/>
          <w:szCs w:val="28"/>
        </w:rPr>
        <w:tab/>
      </w:r>
      <w:r>
        <w:rPr>
          <w:sz w:val="28"/>
          <w:szCs w:val="28"/>
        </w:rPr>
        <w:tab/>
      </w:r>
      <w:r w:rsidR="00027478">
        <w:rPr>
          <w:sz w:val="28"/>
          <w:szCs w:val="28"/>
        </w:rPr>
        <w:t>Từ tháng 10/2013 đến tháng 7/2014</w:t>
      </w:r>
    </w:p>
    <w:p w:rsidR="003C57BE" w:rsidRDefault="003C57BE" w:rsidP="003C57BE">
      <w:pPr>
        <w:spacing w:before="120" w:after="120"/>
        <w:ind w:firstLine="720"/>
        <w:rPr>
          <w:sz w:val="28"/>
          <w:szCs w:val="28"/>
        </w:rPr>
      </w:pPr>
      <w:r>
        <w:rPr>
          <w:sz w:val="28"/>
          <w:szCs w:val="28"/>
        </w:rPr>
        <w:t>Tổng kinh phí thực hiện đề tài:</w:t>
      </w:r>
      <w:r>
        <w:rPr>
          <w:sz w:val="28"/>
          <w:szCs w:val="28"/>
        </w:rPr>
        <w:tab/>
      </w:r>
      <w:r w:rsidR="00027478">
        <w:rPr>
          <w:sz w:val="28"/>
          <w:szCs w:val="28"/>
        </w:rPr>
        <w:t>630.000.000</w:t>
      </w:r>
      <w:r>
        <w:rPr>
          <w:sz w:val="28"/>
          <w:szCs w:val="28"/>
        </w:rPr>
        <w:t xml:space="preserve"> VNĐ</w:t>
      </w:r>
    </w:p>
    <w:p w:rsidR="006A7FDB" w:rsidRDefault="006A7FDB" w:rsidP="006A7FDB">
      <w:pPr>
        <w:spacing w:before="120" w:after="120"/>
        <w:ind w:left="4395" w:hanging="3675"/>
        <w:rPr>
          <w:sz w:val="28"/>
          <w:szCs w:val="28"/>
        </w:rPr>
      </w:pPr>
      <w:r>
        <w:rPr>
          <w:sz w:val="28"/>
          <w:szCs w:val="28"/>
        </w:rPr>
        <w:t xml:space="preserve">Nguồn kinh phí: </w:t>
      </w:r>
      <w:r>
        <w:rPr>
          <w:sz w:val="28"/>
          <w:szCs w:val="28"/>
        </w:rPr>
        <w:tab/>
        <w:t>Dự án Phòng, chống HIV/AIDS ở Việt Nam do Ngân hang thế giới tài trợ</w:t>
      </w:r>
    </w:p>
    <w:p w:rsidR="003C57BE" w:rsidRDefault="00027478" w:rsidP="003C57BE">
      <w:pPr>
        <w:spacing w:before="120" w:after="120"/>
        <w:ind w:firstLine="720"/>
        <w:rPr>
          <w:sz w:val="28"/>
          <w:szCs w:val="28"/>
        </w:rPr>
      </w:pPr>
      <w:r>
        <w:rPr>
          <w:sz w:val="28"/>
          <w:szCs w:val="28"/>
        </w:rPr>
        <w:t>Trong đó: kinh phí SNKH:</w:t>
      </w:r>
      <w:r>
        <w:rPr>
          <w:sz w:val="28"/>
          <w:szCs w:val="28"/>
        </w:rPr>
        <w:tab/>
        <w:t>0</w:t>
      </w:r>
      <w:r w:rsidR="003C57BE">
        <w:rPr>
          <w:sz w:val="28"/>
          <w:szCs w:val="28"/>
        </w:rPr>
        <w:t xml:space="preserve"> VNĐ</w:t>
      </w:r>
    </w:p>
    <w:p w:rsidR="003C57BE" w:rsidRPr="0027640A" w:rsidRDefault="003C57BE" w:rsidP="003C57BE">
      <w:pPr>
        <w:rPr>
          <w:sz w:val="28"/>
          <w:szCs w:val="28"/>
        </w:rPr>
      </w:pPr>
      <w:r w:rsidRPr="0027640A">
        <w:rPr>
          <w:sz w:val="28"/>
          <w:szCs w:val="28"/>
        </w:rPr>
        <w:tab/>
      </w:r>
      <w:r w:rsidRPr="0027640A">
        <w:rPr>
          <w:sz w:val="28"/>
          <w:szCs w:val="28"/>
        </w:rPr>
        <w:tab/>
      </w:r>
    </w:p>
    <w:tbl>
      <w:tblPr>
        <w:tblW w:w="9469" w:type="dxa"/>
        <w:tblInd w:w="137" w:type="dxa"/>
        <w:tblLook w:val="04A0" w:firstRow="1" w:lastRow="0" w:firstColumn="1" w:lastColumn="0" w:noHBand="0" w:noVBand="1"/>
      </w:tblPr>
      <w:tblGrid>
        <w:gridCol w:w="3964"/>
        <w:gridCol w:w="5505"/>
      </w:tblGrid>
      <w:tr w:rsidR="003C57BE" w:rsidTr="006A7FDB">
        <w:tc>
          <w:tcPr>
            <w:tcW w:w="3964" w:type="dxa"/>
          </w:tcPr>
          <w:p w:rsidR="003C57BE" w:rsidRPr="004A6389" w:rsidRDefault="003C57BE" w:rsidP="003B0568">
            <w:pPr>
              <w:rPr>
                <w:sz w:val="28"/>
                <w:szCs w:val="28"/>
              </w:rPr>
            </w:pPr>
          </w:p>
          <w:p w:rsidR="003C57BE" w:rsidRPr="004A6389" w:rsidRDefault="003C57BE" w:rsidP="003B0568">
            <w:pPr>
              <w:jc w:val="center"/>
              <w:rPr>
                <w:b/>
                <w:sz w:val="28"/>
                <w:szCs w:val="28"/>
              </w:rPr>
            </w:pPr>
            <w:r w:rsidRPr="004A6389">
              <w:rPr>
                <w:b/>
                <w:sz w:val="28"/>
                <w:szCs w:val="28"/>
              </w:rPr>
              <w:t>Thủ trưởng</w:t>
            </w:r>
          </w:p>
          <w:p w:rsidR="003C57BE" w:rsidRPr="004A6389" w:rsidRDefault="003C57BE" w:rsidP="003B0568">
            <w:pPr>
              <w:jc w:val="center"/>
              <w:rPr>
                <w:b/>
                <w:sz w:val="28"/>
                <w:szCs w:val="28"/>
              </w:rPr>
            </w:pPr>
            <w:r w:rsidRPr="004A6389">
              <w:rPr>
                <w:b/>
                <w:sz w:val="28"/>
                <w:szCs w:val="28"/>
              </w:rPr>
              <w:t>Cơ quan thực hiện đề tài</w:t>
            </w:r>
          </w:p>
          <w:p w:rsidR="003C57BE" w:rsidRPr="00F109FA" w:rsidRDefault="003C57BE" w:rsidP="003B0568">
            <w:pPr>
              <w:jc w:val="center"/>
            </w:pPr>
            <w:r w:rsidRPr="00F109FA">
              <w:t>(Họ tên, chữ ký và đóng dấu)</w:t>
            </w:r>
          </w:p>
        </w:tc>
        <w:tc>
          <w:tcPr>
            <w:tcW w:w="5505" w:type="dxa"/>
          </w:tcPr>
          <w:p w:rsidR="003C57BE" w:rsidRDefault="003C57BE" w:rsidP="003C57BE">
            <w:pPr>
              <w:rPr>
                <w:b/>
                <w:sz w:val="28"/>
                <w:szCs w:val="28"/>
              </w:rPr>
            </w:pPr>
          </w:p>
          <w:p w:rsidR="003C57BE" w:rsidRPr="004A6389" w:rsidRDefault="001C7521" w:rsidP="003B0568">
            <w:pPr>
              <w:jc w:val="center"/>
              <w:rPr>
                <w:b/>
                <w:sz w:val="28"/>
                <w:szCs w:val="28"/>
              </w:rPr>
            </w:pPr>
            <w:r>
              <w:rPr>
                <w:b/>
                <w:sz w:val="28"/>
                <w:szCs w:val="28"/>
              </w:rPr>
              <w:t>C</w:t>
            </w:r>
            <w:r w:rsidR="003C57BE" w:rsidRPr="004A6389">
              <w:rPr>
                <w:b/>
                <w:sz w:val="28"/>
                <w:szCs w:val="28"/>
              </w:rPr>
              <w:t>hủ nhiệm đề tài</w:t>
            </w:r>
          </w:p>
          <w:p w:rsidR="003C57BE" w:rsidRDefault="003C57BE" w:rsidP="003B0568">
            <w:pPr>
              <w:jc w:val="center"/>
            </w:pPr>
            <w:r>
              <w:t>(Họ</w:t>
            </w:r>
            <w:r w:rsidRPr="00F109FA">
              <w:t xml:space="preserve"> tên và chữ ký)</w:t>
            </w:r>
          </w:p>
          <w:p w:rsidR="003C57BE" w:rsidRDefault="003C57BE" w:rsidP="003B0568">
            <w:pPr>
              <w:jc w:val="center"/>
            </w:pPr>
          </w:p>
          <w:p w:rsidR="003C57BE" w:rsidRDefault="003C57BE" w:rsidP="003B0568">
            <w:pPr>
              <w:jc w:val="center"/>
            </w:pPr>
          </w:p>
          <w:p w:rsidR="003C57BE" w:rsidRDefault="003C57BE" w:rsidP="003B0568">
            <w:pPr>
              <w:jc w:val="center"/>
            </w:pPr>
          </w:p>
          <w:p w:rsidR="003C57BE" w:rsidRDefault="003C57BE" w:rsidP="003B0568">
            <w:pPr>
              <w:jc w:val="center"/>
            </w:pPr>
          </w:p>
          <w:p w:rsidR="003C57BE" w:rsidRDefault="003C57BE" w:rsidP="003B0568">
            <w:pPr>
              <w:jc w:val="center"/>
            </w:pPr>
          </w:p>
          <w:p w:rsidR="003C57BE" w:rsidRDefault="003C57BE" w:rsidP="003B0568">
            <w:pPr>
              <w:jc w:val="center"/>
            </w:pPr>
          </w:p>
          <w:p w:rsidR="003C57BE" w:rsidRDefault="003C57BE" w:rsidP="003B0568"/>
          <w:p w:rsidR="003C57BE" w:rsidRPr="00B038D6" w:rsidRDefault="003C57BE" w:rsidP="003B0568">
            <w:pPr>
              <w:jc w:val="center"/>
              <w:rPr>
                <w:i/>
                <w:sz w:val="28"/>
                <w:szCs w:val="28"/>
              </w:rPr>
            </w:pPr>
            <w:r w:rsidRPr="00B038D6">
              <w:rPr>
                <w:b/>
                <w:sz w:val="28"/>
                <w:szCs w:val="28"/>
              </w:rPr>
              <w:t>Phan Thị Thu Hương</w:t>
            </w:r>
          </w:p>
        </w:tc>
      </w:tr>
      <w:tr w:rsidR="003C57BE" w:rsidTr="006A7FDB">
        <w:tc>
          <w:tcPr>
            <w:tcW w:w="9469" w:type="dxa"/>
            <w:gridSpan w:val="2"/>
          </w:tcPr>
          <w:p w:rsidR="003C57BE" w:rsidRPr="004A6389" w:rsidRDefault="003C57BE" w:rsidP="003B0568">
            <w:pPr>
              <w:jc w:val="center"/>
              <w:rPr>
                <w:sz w:val="28"/>
                <w:szCs w:val="28"/>
              </w:rPr>
            </w:pPr>
          </w:p>
          <w:p w:rsidR="003C57BE" w:rsidRPr="004A6389" w:rsidRDefault="003C57BE" w:rsidP="003B0568">
            <w:pPr>
              <w:jc w:val="center"/>
              <w:rPr>
                <w:i/>
                <w:sz w:val="26"/>
                <w:szCs w:val="26"/>
              </w:rPr>
            </w:pPr>
            <w:r w:rsidRPr="004A6389">
              <w:rPr>
                <w:i/>
                <w:sz w:val="26"/>
                <w:szCs w:val="26"/>
              </w:rPr>
              <w:t>…………….., ngày      tháng      năm 20</w:t>
            </w:r>
            <w:r>
              <w:rPr>
                <w:i/>
                <w:sz w:val="26"/>
                <w:szCs w:val="26"/>
              </w:rPr>
              <w:t>1</w:t>
            </w:r>
            <w:r w:rsidR="00656ED6">
              <w:rPr>
                <w:i/>
                <w:sz w:val="26"/>
                <w:szCs w:val="26"/>
              </w:rPr>
              <w:t>4</w:t>
            </w:r>
          </w:p>
          <w:p w:rsidR="003C57BE" w:rsidRPr="004A6389" w:rsidRDefault="003C57BE" w:rsidP="003B0568">
            <w:pPr>
              <w:jc w:val="center"/>
              <w:rPr>
                <w:b/>
                <w:sz w:val="28"/>
                <w:szCs w:val="28"/>
              </w:rPr>
            </w:pPr>
            <w:r w:rsidRPr="004A6389">
              <w:rPr>
                <w:b/>
                <w:sz w:val="28"/>
                <w:szCs w:val="28"/>
              </w:rPr>
              <w:t>CỤC PHÒNG, CHỐNG HIV/AIDS</w:t>
            </w:r>
          </w:p>
          <w:p w:rsidR="003C57BE" w:rsidRPr="004A6389" w:rsidRDefault="003C57BE" w:rsidP="003B0568">
            <w:pPr>
              <w:jc w:val="center"/>
              <w:rPr>
                <w:b/>
                <w:sz w:val="28"/>
                <w:szCs w:val="28"/>
              </w:rPr>
            </w:pPr>
          </w:p>
          <w:p w:rsidR="003C57BE" w:rsidRPr="004A6389" w:rsidRDefault="003C57BE" w:rsidP="003B0568">
            <w:pPr>
              <w:jc w:val="center"/>
              <w:rPr>
                <w:b/>
                <w:sz w:val="28"/>
                <w:szCs w:val="28"/>
              </w:rPr>
            </w:pPr>
          </w:p>
          <w:p w:rsidR="003C57BE" w:rsidRPr="004A6389" w:rsidRDefault="003C57BE" w:rsidP="003B0568">
            <w:pPr>
              <w:jc w:val="center"/>
              <w:rPr>
                <w:sz w:val="28"/>
                <w:szCs w:val="28"/>
              </w:rPr>
            </w:pPr>
          </w:p>
        </w:tc>
      </w:tr>
    </w:tbl>
    <w:p w:rsidR="00B038D6" w:rsidRDefault="00B038D6" w:rsidP="006A7FDB">
      <w:pPr>
        <w:spacing w:after="160" w:line="259" w:lineRule="auto"/>
        <w:jc w:val="center"/>
        <w:rPr>
          <w:b/>
          <w:sz w:val="28"/>
          <w:szCs w:val="28"/>
        </w:rPr>
      </w:pPr>
      <w:r>
        <w:rPr>
          <w:b/>
          <w:sz w:val="28"/>
          <w:szCs w:val="28"/>
        </w:rPr>
        <w:br w:type="page"/>
      </w:r>
      <w:r w:rsidR="00027478" w:rsidRPr="00FB16B9">
        <w:rPr>
          <w:b/>
          <w:sz w:val="28"/>
          <w:szCs w:val="28"/>
        </w:rPr>
        <w:lastRenderedPageBreak/>
        <w:t>BÁO CÁO</w:t>
      </w:r>
    </w:p>
    <w:p w:rsidR="00027478" w:rsidRPr="00FB16B9" w:rsidRDefault="00027478" w:rsidP="00027478">
      <w:pPr>
        <w:jc w:val="center"/>
        <w:rPr>
          <w:b/>
          <w:sz w:val="28"/>
          <w:szCs w:val="28"/>
        </w:rPr>
      </w:pPr>
      <w:r w:rsidRPr="00FB16B9">
        <w:rPr>
          <w:b/>
          <w:sz w:val="28"/>
          <w:szCs w:val="28"/>
        </w:rPr>
        <w:t>KẾT QUẢ NGHIÊN CỨU ĐỀ TÀI CẤP CƠ SỞ</w:t>
      </w:r>
    </w:p>
    <w:p w:rsidR="00027478" w:rsidRDefault="00027478" w:rsidP="00027478">
      <w:pPr>
        <w:rPr>
          <w:b/>
          <w:sz w:val="36"/>
          <w:szCs w:val="36"/>
        </w:rPr>
      </w:pPr>
    </w:p>
    <w:p w:rsidR="00027478" w:rsidRPr="00FB16B9" w:rsidRDefault="00027478" w:rsidP="00145793">
      <w:pPr>
        <w:pStyle w:val="ListParagraph"/>
        <w:numPr>
          <w:ilvl w:val="0"/>
          <w:numId w:val="1"/>
        </w:numPr>
        <w:tabs>
          <w:tab w:val="left" w:pos="567"/>
        </w:tabs>
        <w:spacing w:before="120" w:after="120" w:line="336" w:lineRule="auto"/>
        <w:ind w:left="567" w:hanging="567"/>
        <w:jc w:val="both"/>
        <w:rPr>
          <w:b/>
          <w:sz w:val="28"/>
          <w:szCs w:val="28"/>
        </w:rPr>
      </w:pPr>
      <w:r w:rsidRPr="00145793">
        <w:rPr>
          <w:b/>
          <w:sz w:val="28"/>
          <w:szCs w:val="28"/>
        </w:rPr>
        <w:t>Tên đề tài:</w:t>
      </w:r>
      <w:r w:rsidRPr="00145793">
        <w:rPr>
          <w:sz w:val="28"/>
          <w:szCs w:val="28"/>
        </w:rPr>
        <w:t>"Thực trạng nhân lực và nhu cầu đào tạo cho cán bộ đang công tác trong hệ thống phòng, chống HIV/AIDS tại 10 tỉnh"</w:t>
      </w:r>
    </w:p>
    <w:p w:rsidR="00027478" w:rsidRPr="00514F82" w:rsidRDefault="00027478" w:rsidP="00145793">
      <w:pPr>
        <w:pStyle w:val="ListParagraph"/>
        <w:numPr>
          <w:ilvl w:val="0"/>
          <w:numId w:val="1"/>
        </w:numPr>
        <w:tabs>
          <w:tab w:val="left" w:pos="567"/>
        </w:tabs>
        <w:spacing w:before="120" w:after="120" w:line="336" w:lineRule="auto"/>
        <w:ind w:left="567" w:hanging="567"/>
        <w:jc w:val="both"/>
        <w:rPr>
          <w:sz w:val="28"/>
          <w:szCs w:val="28"/>
        </w:rPr>
      </w:pPr>
      <w:r w:rsidRPr="00145793">
        <w:rPr>
          <w:b/>
          <w:sz w:val="28"/>
          <w:szCs w:val="28"/>
        </w:rPr>
        <w:t xml:space="preserve">Chủ </w:t>
      </w:r>
      <w:r w:rsidRPr="00514F82">
        <w:rPr>
          <w:b/>
          <w:sz w:val="28"/>
          <w:szCs w:val="28"/>
        </w:rPr>
        <w:t>nhiệm đề tài:</w:t>
      </w:r>
      <w:r w:rsidRPr="00514F82">
        <w:rPr>
          <w:sz w:val="28"/>
          <w:szCs w:val="28"/>
        </w:rPr>
        <w:tab/>
        <w:t>TS.</w:t>
      </w:r>
      <w:r w:rsidR="00911689">
        <w:rPr>
          <w:sz w:val="28"/>
          <w:szCs w:val="28"/>
        </w:rPr>
        <w:t xml:space="preserve"> </w:t>
      </w:r>
      <w:r w:rsidRPr="00514F82">
        <w:rPr>
          <w:sz w:val="28"/>
          <w:szCs w:val="28"/>
        </w:rPr>
        <w:t>Phan Thị Thu Hương – Phó Cục tr</w:t>
      </w:r>
      <w:r w:rsidR="006A7FDB">
        <w:rPr>
          <w:sz w:val="28"/>
          <w:szCs w:val="28"/>
        </w:rPr>
        <w:t>ưởng Cục Phòng, chống HIV/AIDS,</w:t>
      </w:r>
      <w:r w:rsidRPr="00514F82">
        <w:rPr>
          <w:sz w:val="28"/>
          <w:szCs w:val="28"/>
        </w:rPr>
        <w:t xml:space="preserve"> Bộ Y tế</w:t>
      </w:r>
    </w:p>
    <w:p w:rsidR="00027478" w:rsidRPr="00BE7F1E" w:rsidRDefault="00027478" w:rsidP="00145793">
      <w:pPr>
        <w:pStyle w:val="ListParagraph"/>
        <w:numPr>
          <w:ilvl w:val="0"/>
          <w:numId w:val="1"/>
        </w:numPr>
        <w:tabs>
          <w:tab w:val="left" w:pos="567"/>
        </w:tabs>
        <w:spacing w:before="120" w:after="120" w:line="336" w:lineRule="auto"/>
        <w:ind w:left="567" w:hanging="567"/>
        <w:jc w:val="both"/>
        <w:rPr>
          <w:sz w:val="28"/>
          <w:szCs w:val="28"/>
        </w:rPr>
      </w:pPr>
      <w:r w:rsidRPr="00FB16B9">
        <w:rPr>
          <w:b/>
          <w:sz w:val="28"/>
          <w:szCs w:val="28"/>
        </w:rPr>
        <w:t>Cơ quan thực hiện:</w:t>
      </w:r>
      <w:r w:rsidRPr="00BE7F1E">
        <w:rPr>
          <w:sz w:val="28"/>
          <w:szCs w:val="28"/>
        </w:rPr>
        <w:tab/>
      </w:r>
      <w:r w:rsidR="00514F82">
        <w:rPr>
          <w:sz w:val="28"/>
          <w:szCs w:val="28"/>
        </w:rPr>
        <w:t>Cục P</w:t>
      </w:r>
      <w:r w:rsidR="00514F82" w:rsidRPr="00BE7F1E">
        <w:rPr>
          <w:sz w:val="28"/>
          <w:szCs w:val="28"/>
        </w:rPr>
        <w:t>hòng, chống HIV/AIDS</w:t>
      </w:r>
    </w:p>
    <w:p w:rsidR="00027478" w:rsidRPr="00BE7F1E" w:rsidRDefault="00027478" w:rsidP="00145793">
      <w:pPr>
        <w:pStyle w:val="ListParagraph"/>
        <w:numPr>
          <w:ilvl w:val="0"/>
          <w:numId w:val="1"/>
        </w:numPr>
        <w:tabs>
          <w:tab w:val="left" w:pos="567"/>
        </w:tabs>
        <w:spacing w:before="120" w:after="120" w:line="336" w:lineRule="auto"/>
        <w:ind w:left="567" w:hanging="567"/>
        <w:jc w:val="both"/>
        <w:rPr>
          <w:sz w:val="28"/>
          <w:szCs w:val="28"/>
        </w:rPr>
      </w:pPr>
      <w:r w:rsidRPr="00FB16B9">
        <w:rPr>
          <w:b/>
          <w:sz w:val="28"/>
          <w:szCs w:val="28"/>
        </w:rPr>
        <w:t>Cơ quan quản lý đề tài:</w:t>
      </w:r>
      <w:r>
        <w:rPr>
          <w:sz w:val="28"/>
          <w:szCs w:val="28"/>
        </w:rPr>
        <w:t xml:space="preserve"> Cục P</w:t>
      </w:r>
      <w:r w:rsidR="00514F82">
        <w:rPr>
          <w:sz w:val="28"/>
          <w:szCs w:val="28"/>
        </w:rPr>
        <w:t>hòng, chống HIV/AIDS</w:t>
      </w:r>
    </w:p>
    <w:p w:rsidR="00027478" w:rsidRPr="00FB16B9" w:rsidRDefault="00027478" w:rsidP="00145793">
      <w:pPr>
        <w:pStyle w:val="ListParagraph"/>
        <w:numPr>
          <w:ilvl w:val="0"/>
          <w:numId w:val="1"/>
        </w:numPr>
        <w:tabs>
          <w:tab w:val="left" w:pos="567"/>
        </w:tabs>
        <w:spacing w:before="120" w:after="120" w:line="336" w:lineRule="auto"/>
        <w:ind w:left="567" w:hanging="567"/>
        <w:jc w:val="both"/>
        <w:rPr>
          <w:b/>
          <w:sz w:val="28"/>
          <w:szCs w:val="28"/>
        </w:rPr>
      </w:pPr>
      <w:r w:rsidRPr="00FB16B9">
        <w:rPr>
          <w:b/>
          <w:sz w:val="28"/>
          <w:szCs w:val="28"/>
        </w:rPr>
        <w:t>Danh sách những người thực hiện chính:</w:t>
      </w:r>
    </w:p>
    <w:p w:rsidR="00027478" w:rsidRDefault="00514F82" w:rsidP="006A7FDB">
      <w:pPr>
        <w:numPr>
          <w:ilvl w:val="0"/>
          <w:numId w:val="2"/>
        </w:numPr>
        <w:spacing w:before="120" w:after="120" w:line="336" w:lineRule="auto"/>
        <w:ind w:left="567" w:hanging="283"/>
        <w:jc w:val="both"/>
        <w:rPr>
          <w:sz w:val="28"/>
          <w:szCs w:val="28"/>
        </w:rPr>
      </w:pPr>
      <w:r>
        <w:rPr>
          <w:sz w:val="28"/>
          <w:szCs w:val="28"/>
        </w:rPr>
        <w:t>TS. Trần Văn Sơn – Cục Phòng, chống HIV/AIDS</w:t>
      </w:r>
    </w:p>
    <w:p w:rsidR="00514F82" w:rsidRDefault="00514F82" w:rsidP="006A7FDB">
      <w:pPr>
        <w:numPr>
          <w:ilvl w:val="0"/>
          <w:numId w:val="2"/>
        </w:numPr>
        <w:spacing w:before="120" w:after="120" w:line="336" w:lineRule="auto"/>
        <w:ind w:left="567" w:hanging="283"/>
        <w:jc w:val="both"/>
        <w:rPr>
          <w:sz w:val="28"/>
          <w:szCs w:val="28"/>
        </w:rPr>
      </w:pPr>
      <w:r>
        <w:rPr>
          <w:sz w:val="28"/>
          <w:szCs w:val="28"/>
        </w:rPr>
        <w:t>ThS. Cao Thị Huệ Chi – Cục Phòng, chống HIV/AIDS</w:t>
      </w:r>
    </w:p>
    <w:p w:rsidR="00514F82" w:rsidRDefault="00514F82" w:rsidP="006A7FDB">
      <w:pPr>
        <w:numPr>
          <w:ilvl w:val="0"/>
          <w:numId w:val="2"/>
        </w:numPr>
        <w:spacing w:before="120" w:after="120" w:line="336" w:lineRule="auto"/>
        <w:ind w:left="567" w:hanging="283"/>
        <w:jc w:val="both"/>
        <w:rPr>
          <w:sz w:val="28"/>
          <w:szCs w:val="28"/>
        </w:rPr>
      </w:pPr>
      <w:r>
        <w:rPr>
          <w:sz w:val="28"/>
          <w:szCs w:val="28"/>
        </w:rPr>
        <w:t>ThS. Đỗ Hữu Thủy – Cục Phòng, chống HIV/AIDS</w:t>
      </w:r>
    </w:p>
    <w:p w:rsidR="00514F82" w:rsidRDefault="00514F82" w:rsidP="006A7FDB">
      <w:pPr>
        <w:numPr>
          <w:ilvl w:val="0"/>
          <w:numId w:val="2"/>
        </w:numPr>
        <w:spacing w:before="120" w:after="120" w:line="336" w:lineRule="auto"/>
        <w:ind w:left="567" w:hanging="283"/>
        <w:jc w:val="both"/>
        <w:rPr>
          <w:sz w:val="28"/>
          <w:szCs w:val="28"/>
        </w:rPr>
      </w:pPr>
      <w:r>
        <w:rPr>
          <w:sz w:val="28"/>
          <w:szCs w:val="28"/>
        </w:rPr>
        <w:t>ThS. Nguyễn Văn Hùng – Cục Phòng, chống HIV/AIDS</w:t>
      </w:r>
    </w:p>
    <w:p w:rsidR="00514F82" w:rsidRDefault="00514F82" w:rsidP="006A7FDB">
      <w:pPr>
        <w:numPr>
          <w:ilvl w:val="0"/>
          <w:numId w:val="2"/>
        </w:numPr>
        <w:spacing w:before="120" w:after="120" w:line="336" w:lineRule="auto"/>
        <w:ind w:left="567" w:hanging="283"/>
        <w:rPr>
          <w:sz w:val="28"/>
          <w:szCs w:val="28"/>
        </w:rPr>
      </w:pPr>
      <w:r>
        <w:rPr>
          <w:sz w:val="28"/>
          <w:szCs w:val="28"/>
        </w:rPr>
        <w:t>ThS. Lê Thanh Hồng – Cục Phòng chống HIV/AIDS</w:t>
      </w:r>
    </w:p>
    <w:p w:rsidR="00514F82" w:rsidRDefault="00514F82" w:rsidP="006A7FDB">
      <w:pPr>
        <w:numPr>
          <w:ilvl w:val="0"/>
          <w:numId w:val="2"/>
        </w:numPr>
        <w:spacing w:before="120" w:after="120" w:line="336" w:lineRule="auto"/>
        <w:ind w:left="567" w:hanging="283"/>
        <w:rPr>
          <w:sz w:val="28"/>
          <w:szCs w:val="28"/>
        </w:rPr>
      </w:pPr>
      <w:r>
        <w:rPr>
          <w:sz w:val="28"/>
          <w:szCs w:val="28"/>
        </w:rPr>
        <w:t>CN. Trần Minh Hoàng – Cục Phòng, chống HIV/AIDS</w:t>
      </w:r>
    </w:p>
    <w:p w:rsidR="00514F82" w:rsidRDefault="00514F82" w:rsidP="006A7FDB">
      <w:pPr>
        <w:numPr>
          <w:ilvl w:val="0"/>
          <w:numId w:val="2"/>
        </w:numPr>
        <w:spacing w:before="120" w:after="120" w:line="336" w:lineRule="auto"/>
        <w:ind w:left="567" w:hanging="283"/>
        <w:rPr>
          <w:sz w:val="28"/>
          <w:szCs w:val="28"/>
        </w:rPr>
      </w:pPr>
      <w:r>
        <w:rPr>
          <w:sz w:val="28"/>
          <w:szCs w:val="28"/>
        </w:rPr>
        <w:t>BS. Đặng Đình Phúc – Cục Phòng chống HIV/AIDS</w:t>
      </w:r>
    </w:p>
    <w:p w:rsidR="00514F82" w:rsidRDefault="00514F82" w:rsidP="006A7FDB">
      <w:pPr>
        <w:numPr>
          <w:ilvl w:val="0"/>
          <w:numId w:val="2"/>
        </w:numPr>
        <w:spacing w:before="120" w:after="120" w:line="336" w:lineRule="auto"/>
        <w:ind w:left="567" w:hanging="283"/>
        <w:rPr>
          <w:sz w:val="28"/>
          <w:szCs w:val="28"/>
        </w:rPr>
      </w:pPr>
      <w:r>
        <w:rPr>
          <w:sz w:val="28"/>
          <w:szCs w:val="28"/>
        </w:rPr>
        <w:t>TS. Nguyễn Văn Huy – Viện Đào tạo Y học dự phòng và Y tế công cộng</w:t>
      </w:r>
    </w:p>
    <w:p w:rsidR="00514F82" w:rsidRDefault="00514F82" w:rsidP="006A7FDB">
      <w:pPr>
        <w:numPr>
          <w:ilvl w:val="0"/>
          <w:numId w:val="2"/>
        </w:numPr>
        <w:spacing w:before="120" w:after="120" w:line="336" w:lineRule="auto"/>
        <w:ind w:left="567" w:hanging="283"/>
        <w:rPr>
          <w:sz w:val="28"/>
          <w:szCs w:val="28"/>
        </w:rPr>
      </w:pPr>
      <w:r>
        <w:rPr>
          <w:sz w:val="28"/>
          <w:szCs w:val="28"/>
        </w:rPr>
        <w:t>ThS. Nguyễn Hữu Thắng – Viện Đào tạo Y học dự phòng và Y tế công cộng</w:t>
      </w:r>
    </w:p>
    <w:p w:rsidR="00514F82" w:rsidRDefault="00514F82" w:rsidP="006A7FDB">
      <w:pPr>
        <w:numPr>
          <w:ilvl w:val="0"/>
          <w:numId w:val="2"/>
        </w:numPr>
        <w:spacing w:before="120" w:after="120" w:line="336" w:lineRule="auto"/>
        <w:ind w:left="567" w:hanging="283"/>
        <w:rPr>
          <w:sz w:val="28"/>
          <w:szCs w:val="28"/>
        </w:rPr>
      </w:pPr>
      <w:r>
        <w:rPr>
          <w:sz w:val="28"/>
          <w:szCs w:val="28"/>
        </w:rPr>
        <w:t>ThS. Ngô Trí Tuấn – Viện Đào tạo Y học dự phòng và Y tế công cộng</w:t>
      </w:r>
    </w:p>
    <w:p w:rsidR="00027478" w:rsidRDefault="00027478" w:rsidP="00145793">
      <w:pPr>
        <w:pStyle w:val="ListParagraph"/>
        <w:numPr>
          <w:ilvl w:val="0"/>
          <w:numId w:val="1"/>
        </w:numPr>
        <w:tabs>
          <w:tab w:val="left" w:pos="567"/>
        </w:tabs>
        <w:spacing w:before="120" w:after="120" w:line="336" w:lineRule="auto"/>
        <w:ind w:left="567" w:hanging="567"/>
        <w:jc w:val="both"/>
        <w:rPr>
          <w:sz w:val="28"/>
          <w:szCs w:val="28"/>
        </w:rPr>
      </w:pPr>
      <w:r w:rsidRPr="000E3C96">
        <w:rPr>
          <w:b/>
          <w:sz w:val="28"/>
          <w:szCs w:val="28"/>
        </w:rPr>
        <w:t>Các đề tài nhánh của đề tài:</w:t>
      </w:r>
      <w:r>
        <w:rPr>
          <w:sz w:val="28"/>
          <w:szCs w:val="28"/>
        </w:rPr>
        <w:t xml:space="preserve"> không có</w:t>
      </w:r>
    </w:p>
    <w:p w:rsidR="00027478" w:rsidRPr="00BE7F1E" w:rsidRDefault="00027478" w:rsidP="00145793">
      <w:pPr>
        <w:pStyle w:val="ListParagraph"/>
        <w:numPr>
          <w:ilvl w:val="0"/>
          <w:numId w:val="1"/>
        </w:numPr>
        <w:tabs>
          <w:tab w:val="left" w:pos="567"/>
        </w:tabs>
        <w:spacing w:before="120" w:after="120" w:line="336" w:lineRule="auto"/>
        <w:ind w:left="567" w:hanging="567"/>
        <w:jc w:val="both"/>
        <w:rPr>
          <w:sz w:val="28"/>
          <w:szCs w:val="28"/>
        </w:rPr>
      </w:pPr>
      <w:r w:rsidRPr="000E3C96">
        <w:rPr>
          <w:b/>
          <w:sz w:val="28"/>
          <w:szCs w:val="28"/>
        </w:rPr>
        <w:t>Thời gian thực hiện đề tài:</w:t>
      </w:r>
      <w:r w:rsidR="00514F82">
        <w:rPr>
          <w:sz w:val="28"/>
          <w:szCs w:val="28"/>
        </w:rPr>
        <w:t>Từ tháng 10/2013 đến tháng 7/2014</w:t>
      </w:r>
    </w:p>
    <w:p w:rsidR="00514F82" w:rsidRDefault="00514F82">
      <w:pPr>
        <w:spacing w:after="160" w:line="259" w:lineRule="auto"/>
      </w:pPr>
      <w:r>
        <w:br w:type="page"/>
      </w:r>
    </w:p>
    <w:p w:rsidR="004E54E4" w:rsidRDefault="005C2EAF" w:rsidP="00282B85">
      <w:pPr>
        <w:spacing w:before="80" w:after="80" w:line="336" w:lineRule="auto"/>
        <w:jc w:val="center"/>
        <w:rPr>
          <w:b/>
          <w:sz w:val="28"/>
          <w:szCs w:val="28"/>
        </w:rPr>
      </w:pPr>
      <w:r w:rsidRPr="00C82BA4">
        <w:rPr>
          <w:b/>
          <w:sz w:val="28"/>
          <w:szCs w:val="28"/>
        </w:rPr>
        <w:lastRenderedPageBreak/>
        <w:t>MỤC LỤC</w:t>
      </w:r>
    </w:p>
    <w:p w:rsidR="00817BAB" w:rsidRPr="005F5B84" w:rsidRDefault="003930B7" w:rsidP="003161D5">
      <w:pPr>
        <w:pStyle w:val="TOC1"/>
        <w:rPr>
          <w:sz w:val="28"/>
          <w:szCs w:val="28"/>
        </w:rPr>
      </w:pPr>
      <w:r w:rsidRPr="003161D5">
        <w:rPr>
          <w:sz w:val="28"/>
          <w:szCs w:val="28"/>
        </w:rPr>
        <w:fldChar w:fldCharType="begin"/>
      </w:r>
      <w:r w:rsidR="00817BAB" w:rsidRPr="003161D5">
        <w:rPr>
          <w:sz w:val="28"/>
          <w:szCs w:val="28"/>
        </w:rPr>
        <w:instrText xml:space="preserve"> TOC \o "1-3" \h \z \u </w:instrText>
      </w:r>
      <w:r w:rsidRPr="003161D5">
        <w:rPr>
          <w:sz w:val="28"/>
          <w:szCs w:val="28"/>
        </w:rPr>
        <w:fldChar w:fldCharType="separate"/>
      </w:r>
      <w:hyperlink w:anchor="_Toc402696444" w:history="1">
        <w:r w:rsidR="00817BAB" w:rsidRPr="005F5B84">
          <w:rPr>
            <w:rStyle w:val="Hyperlink"/>
            <w:sz w:val="28"/>
            <w:szCs w:val="28"/>
          </w:rPr>
          <w:t>DANH MỤC BẢNG</w:t>
        </w:r>
        <w:r w:rsidR="00817BAB" w:rsidRPr="005F5B84">
          <w:rPr>
            <w:webHidden/>
            <w:sz w:val="28"/>
            <w:szCs w:val="28"/>
          </w:rPr>
          <w:tab/>
        </w:r>
        <w:r w:rsidRPr="005F5B84">
          <w:rPr>
            <w:webHidden/>
            <w:sz w:val="28"/>
            <w:szCs w:val="28"/>
          </w:rPr>
          <w:fldChar w:fldCharType="begin"/>
        </w:r>
        <w:r w:rsidR="00817BAB" w:rsidRPr="005F5B84">
          <w:rPr>
            <w:webHidden/>
            <w:sz w:val="28"/>
            <w:szCs w:val="28"/>
          </w:rPr>
          <w:instrText xml:space="preserve"> PAGEREF _Toc402696444 \h </w:instrText>
        </w:r>
        <w:r w:rsidRPr="005F5B84">
          <w:rPr>
            <w:webHidden/>
            <w:sz w:val="28"/>
            <w:szCs w:val="28"/>
          </w:rPr>
        </w:r>
        <w:r w:rsidRPr="005F5B84">
          <w:rPr>
            <w:webHidden/>
            <w:sz w:val="28"/>
            <w:szCs w:val="28"/>
          </w:rPr>
          <w:fldChar w:fldCharType="separate"/>
        </w:r>
        <w:r w:rsidR="00DC22BF">
          <w:rPr>
            <w:webHidden/>
            <w:sz w:val="28"/>
            <w:szCs w:val="28"/>
          </w:rPr>
          <w:t>6</w:t>
        </w:r>
        <w:r w:rsidRPr="005F5B84">
          <w:rPr>
            <w:webHidden/>
            <w:sz w:val="28"/>
            <w:szCs w:val="28"/>
          </w:rPr>
          <w:fldChar w:fldCharType="end"/>
        </w:r>
      </w:hyperlink>
    </w:p>
    <w:p w:rsidR="00817BAB" w:rsidRPr="005F5B84" w:rsidRDefault="00C06240" w:rsidP="003161D5">
      <w:pPr>
        <w:pStyle w:val="TOC1"/>
        <w:rPr>
          <w:sz w:val="28"/>
          <w:szCs w:val="28"/>
        </w:rPr>
      </w:pPr>
      <w:hyperlink w:anchor="_Toc402696445" w:history="1">
        <w:r w:rsidR="00817BAB" w:rsidRPr="005F5B84">
          <w:rPr>
            <w:rStyle w:val="Hyperlink"/>
            <w:sz w:val="28"/>
            <w:szCs w:val="28"/>
          </w:rPr>
          <w:t>DANH MỤC BIỂU ĐỒ</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_Toc402696445 \h </w:instrText>
        </w:r>
        <w:r w:rsidR="003930B7" w:rsidRPr="005F5B84">
          <w:rPr>
            <w:webHidden/>
            <w:sz w:val="28"/>
            <w:szCs w:val="28"/>
          </w:rPr>
        </w:r>
        <w:r w:rsidR="003930B7" w:rsidRPr="005F5B84">
          <w:rPr>
            <w:webHidden/>
            <w:sz w:val="28"/>
            <w:szCs w:val="28"/>
          </w:rPr>
          <w:fldChar w:fldCharType="separate"/>
        </w:r>
        <w:r w:rsidR="00DC22BF">
          <w:rPr>
            <w:webHidden/>
            <w:sz w:val="28"/>
            <w:szCs w:val="28"/>
          </w:rPr>
          <w:t>7</w:t>
        </w:r>
        <w:r w:rsidR="003930B7" w:rsidRPr="005F5B84">
          <w:rPr>
            <w:webHidden/>
            <w:sz w:val="28"/>
            <w:szCs w:val="28"/>
          </w:rPr>
          <w:fldChar w:fldCharType="end"/>
        </w:r>
      </w:hyperlink>
    </w:p>
    <w:p w:rsidR="00817BAB" w:rsidRPr="005F5B84" w:rsidRDefault="00C06240" w:rsidP="003161D5">
      <w:pPr>
        <w:pStyle w:val="TOC1"/>
        <w:rPr>
          <w:sz w:val="28"/>
          <w:szCs w:val="28"/>
        </w:rPr>
      </w:pPr>
      <w:hyperlink w:anchor="_Toc402696446" w:history="1">
        <w:r w:rsidR="00817BAB" w:rsidRPr="005F5B84">
          <w:rPr>
            <w:rStyle w:val="Hyperlink"/>
            <w:sz w:val="28"/>
            <w:szCs w:val="28"/>
          </w:rPr>
          <w:t>DANH MỤC TỪ VIẾT TẮT</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_Toc402696446 \h </w:instrText>
        </w:r>
        <w:r w:rsidR="003930B7" w:rsidRPr="005F5B84">
          <w:rPr>
            <w:webHidden/>
            <w:sz w:val="28"/>
            <w:szCs w:val="28"/>
          </w:rPr>
        </w:r>
        <w:r w:rsidR="003930B7" w:rsidRPr="005F5B84">
          <w:rPr>
            <w:webHidden/>
            <w:sz w:val="28"/>
            <w:szCs w:val="28"/>
          </w:rPr>
          <w:fldChar w:fldCharType="separate"/>
        </w:r>
        <w:r w:rsidR="00DC22BF">
          <w:rPr>
            <w:webHidden/>
            <w:sz w:val="28"/>
            <w:szCs w:val="28"/>
          </w:rPr>
          <w:t>8</w:t>
        </w:r>
        <w:r w:rsidR="003930B7" w:rsidRPr="005F5B84">
          <w:rPr>
            <w:webHidden/>
            <w:sz w:val="28"/>
            <w:szCs w:val="28"/>
          </w:rPr>
          <w:fldChar w:fldCharType="end"/>
        </w:r>
      </w:hyperlink>
    </w:p>
    <w:p w:rsidR="00817BAB" w:rsidRPr="005F5B84" w:rsidRDefault="00C06240" w:rsidP="003161D5">
      <w:pPr>
        <w:pStyle w:val="TOC1"/>
        <w:rPr>
          <w:sz w:val="28"/>
          <w:szCs w:val="28"/>
        </w:rPr>
      </w:pPr>
      <w:hyperlink w:anchor="_Toc402696447" w:history="1">
        <w:r w:rsidR="00817BAB" w:rsidRPr="005F5B84">
          <w:rPr>
            <w:rStyle w:val="Hyperlink"/>
            <w:sz w:val="28"/>
            <w:szCs w:val="28"/>
          </w:rPr>
          <w:t>ĐẶT VẤN ĐỀ</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_Toc402696447 \h </w:instrText>
        </w:r>
        <w:r w:rsidR="003930B7" w:rsidRPr="005F5B84">
          <w:rPr>
            <w:webHidden/>
            <w:sz w:val="28"/>
            <w:szCs w:val="28"/>
          </w:rPr>
        </w:r>
        <w:r w:rsidR="003930B7" w:rsidRPr="005F5B84">
          <w:rPr>
            <w:webHidden/>
            <w:sz w:val="28"/>
            <w:szCs w:val="28"/>
          </w:rPr>
          <w:fldChar w:fldCharType="separate"/>
        </w:r>
        <w:r w:rsidR="00DC22BF">
          <w:rPr>
            <w:webHidden/>
            <w:sz w:val="28"/>
            <w:szCs w:val="28"/>
          </w:rPr>
          <w:t>9</w:t>
        </w:r>
        <w:r w:rsidR="003930B7" w:rsidRPr="005F5B84">
          <w:rPr>
            <w:webHidden/>
            <w:sz w:val="28"/>
            <w:szCs w:val="28"/>
          </w:rPr>
          <w:fldChar w:fldCharType="end"/>
        </w:r>
      </w:hyperlink>
    </w:p>
    <w:p w:rsidR="00817BAB" w:rsidRPr="005F5B84" w:rsidRDefault="00C06240" w:rsidP="003161D5">
      <w:pPr>
        <w:pStyle w:val="TOC1"/>
        <w:rPr>
          <w:sz w:val="28"/>
          <w:szCs w:val="28"/>
        </w:rPr>
      </w:pPr>
      <w:hyperlink w:anchor="_Toc402696448" w:history="1">
        <w:r w:rsidR="00817BAB" w:rsidRPr="005F5B84">
          <w:rPr>
            <w:rStyle w:val="Hyperlink"/>
            <w:color w:val="auto"/>
            <w:sz w:val="28"/>
            <w:szCs w:val="28"/>
          </w:rPr>
          <w:t>CHƯƠNG 1</w:t>
        </w:r>
      </w:hyperlink>
      <w:r w:rsidR="000E617F" w:rsidRPr="005F5B84">
        <w:rPr>
          <w:rStyle w:val="Hyperlink"/>
          <w:color w:val="auto"/>
          <w:sz w:val="28"/>
          <w:szCs w:val="28"/>
          <w:u w:val="none"/>
        </w:rPr>
        <w:t>:</w:t>
      </w:r>
      <w:r w:rsidR="003161D5" w:rsidRPr="005F5B84">
        <w:rPr>
          <w:rStyle w:val="Hyperlink"/>
          <w:color w:val="auto"/>
          <w:sz w:val="28"/>
          <w:szCs w:val="28"/>
          <w:u w:val="none"/>
        </w:rPr>
        <w:t xml:space="preserve"> </w:t>
      </w:r>
      <w:hyperlink w:anchor="_Toc402696449" w:history="1">
        <w:r w:rsidR="00817BAB" w:rsidRPr="005F5B84">
          <w:rPr>
            <w:rStyle w:val="Hyperlink"/>
            <w:color w:val="auto"/>
            <w:sz w:val="28"/>
            <w:szCs w:val="28"/>
          </w:rPr>
          <w:t>TỔNG QUAN TÀI LIỆU</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_Toc402696449 \h </w:instrText>
        </w:r>
        <w:r w:rsidR="003930B7" w:rsidRPr="005F5B84">
          <w:rPr>
            <w:webHidden/>
            <w:sz w:val="28"/>
            <w:szCs w:val="28"/>
          </w:rPr>
        </w:r>
        <w:r w:rsidR="003930B7" w:rsidRPr="005F5B84">
          <w:rPr>
            <w:webHidden/>
            <w:sz w:val="28"/>
            <w:szCs w:val="28"/>
          </w:rPr>
          <w:fldChar w:fldCharType="separate"/>
        </w:r>
        <w:r w:rsidR="00DC22BF">
          <w:rPr>
            <w:webHidden/>
            <w:sz w:val="28"/>
            <w:szCs w:val="28"/>
          </w:rPr>
          <w:t>11</w:t>
        </w:r>
        <w:r w:rsidR="003930B7" w:rsidRPr="005F5B84">
          <w:rPr>
            <w:webHidden/>
            <w:sz w:val="28"/>
            <w:szCs w:val="28"/>
          </w:rPr>
          <w:fldChar w:fldCharType="end"/>
        </w:r>
      </w:hyperlink>
    </w:p>
    <w:p w:rsidR="00817BAB" w:rsidRPr="005F5B84" w:rsidRDefault="00C06240" w:rsidP="00B52EE9">
      <w:pPr>
        <w:pStyle w:val="TOC2"/>
        <w:rPr>
          <w:noProof/>
        </w:rPr>
      </w:pPr>
      <w:hyperlink w:anchor="_Toc402696450" w:history="1">
        <w:r w:rsidR="00817BAB" w:rsidRPr="005F5B84">
          <w:rPr>
            <w:rStyle w:val="Hyperlink"/>
            <w:noProof/>
            <w:sz w:val="28"/>
            <w:szCs w:val="28"/>
          </w:rPr>
          <w:t>1.1. Tình hình dịch HIV/AIDS trên thế giới và Việt Nam</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_Toc402696450 \h </w:instrText>
        </w:r>
        <w:r w:rsidR="003930B7" w:rsidRPr="005F5B84">
          <w:rPr>
            <w:noProof/>
            <w:webHidden/>
          </w:rPr>
        </w:r>
        <w:r w:rsidR="003930B7" w:rsidRPr="005F5B84">
          <w:rPr>
            <w:noProof/>
            <w:webHidden/>
          </w:rPr>
          <w:fldChar w:fldCharType="separate"/>
        </w:r>
        <w:r w:rsidR="00DC22BF">
          <w:rPr>
            <w:noProof/>
            <w:webHidden/>
          </w:rPr>
          <w:t>11</w:t>
        </w:r>
        <w:r w:rsidR="003930B7" w:rsidRPr="005F5B84">
          <w:rPr>
            <w:noProof/>
            <w:webHidden/>
          </w:rPr>
          <w:fldChar w:fldCharType="end"/>
        </w:r>
      </w:hyperlink>
    </w:p>
    <w:p w:rsidR="00817BAB" w:rsidRPr="005F5B84" w:rsidRDefault="00C06240" w:rsidP="00B52EE9">
      <w:pPr>
        <w:pStyle w:val="TOC2"/>
        <w:rPr>
          <w:noProof/>
        </w:rPr>
      </w:pPr>
      <w:hyperlink w:anchor="_Toc402696451" w:history="1">
        <w:r w:rsidR="00817BAB" w:rsidRPr="005F5B84">
          <w:rPr>
            <w:rStyle w:val="Hyperlink"/>
            <w:noProof/>
            <w:sz w:val="28"/>
            <w:szCs w:val="28"/>
          </w:rPr>
          <w:t>1.2. Thực trạng nhân lực ngành y tế Việt Nam và Y tế dự phòng</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_Toc402696451 \h </w:instrText>
        </w:r>
        <w:r w:rsidR="003930B7" w:rsidRPr="005F5B84">
          <w:rPr>
            <w:noProof/>
            <w:webHidden/>
          </w:rPr>
        </w:r>
        <w:r w:rsidR="003930B7" w:rsidRPr="005F5B84">
          <w:rPr>
            <w:noProof/>
            <w:webHidden/>
          </w:rPr>
          <w:fldChar w:fldCharType="separate"/>
        </w:r>
        <w:r w:rsidR="00DC22BF">
          <w:rPr>
            <w:noProof/>
            <w:webHidden/>
          </w:rPr>
          <w:t>12</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452" w:history="1">
        <w:r w:rsidR="00817BAB" w:rsidRPr="005F5B84">
          <w:rPr>
            <w:rStyle w:val="Hyperlink"/>
            <w:noProof/>
            <w:sz w:val="28"/>
            <w:szCs w:val="28"/>
          </w:rPr>
          <w:t>1.2.1. Tình hình chung của nhân lực y tế ở Việt Nam</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_Toc402696452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12</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453" w:history="1">
        <w:r w:rsidR="00817BAB" w:rsidRPr="005F5B84">
          <w:rPr>
            <w:rStyle w:val="Hyperlink"/>
            <w:noProof/>
            <w:sz w:val="28"/>
            <w:szCs w:val="28"/>
          </w:rPr>
          <w:t>1.2.2. Nhân lực y tế dự phòng</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_Toc402696453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14</w:t>
        </w:r>
        <w:r w:rsidR="003930B7" w:rsidRPr="005F5B84">
          <w:rPr>
            <w:noProof/>
            <w:webHidden/>
            <w:sz w:val="28"/>
            <w:szCs w:val="28"/>
          </w:rPr>
          <w:fldChar w:fldCharType="end"/>
        </w:r>
      </w:hyperlink>
    </w:p>
    <w:p w:rsidR="00817BAB" w:rsidRPr="005F5B84" w:rsidRDefault="00C06240" w:rsidP="00B52EE9">
      <w:pPr>
        <w:pStyle w:val="TOC2"/>
        <w:rPr>
          <w:noProof/>
        </w:rPr>
      </w:pPr>
      <w:hyperlink w:anchor="_Toc402696454" w:history="1">
        <w:r w:rsidR="00817BAB" w:rsidRPr="005F5B84">
          <w:rPr>
            <w:rStyle w:val="Hyperlink"/>
            <w:noProof/>
            <w:sz w:val="28"/>
            <w:szCs w:val="28"/>
          </w:rPr>
          <w:t>1.3. Thực trạng nhân lực và công t</w:t>
        </w:r>
        <w:r w:rsidR="005F5B84">
          <w:rPr>
            <w:rStyle w:val="Hyperlink"/>
            <w:noProof/>
            <w:sz w:val="28"/>
            <w:szCs w:val="28"/>
          </w:rPr>
          <w:t>ác đào tạo nhân lực PC</w:t>
        </w:r>
        <w:r w:rsidR="00817BAB" w:rsidRPr="005F5B84">
          <w:rPr>
            <w:rStyle w:val="Hyperlink"/>
            <w:noProof/>
            <w:sz w:val="28"/>
            <w:szCs w:val="28"/>
          </w:rPr>
          <w:t xml:space="preserve"> HIV/AIDS</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_Toc402696454 \h </w:instrText>
        </w:r>
        <w:r w:rsidR="003930B7" w:rsidRPr="005F5B84">
          <w:rPr>
            <w:noProof/>
            <w:webHidden/>
          </w:rPr>
        </w:r>
        <w:r w:rsidR="003930B7" w:rsidRPr="005F5B84">
          <w:rPr>
            <w:noProof/>
            <w:webHidden/>
          </w:rPr>
          <w:fldChar w:fldCharType="separate"/>
        </w:r>
        <w:r w:rsidR="00DC22BF">
          <w:rPr>
            <w:noProof/>
            <w:webHidden/>
          </w:rPr>
          <w:t>16</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455" w:history="1">
        <w:r w:rsidR="00817BAB" w:rsidRPr="005F5B84">
          <w:rPr>
            <w:rStyle w:val="Hyperlink"/>
            <w:noProof/>
            <w:sz w:val="28"/>
            <w:szCs w:val="28"/>
          </w:rPr>
          <w:t>1.3.1. Thực trạng nhân lực</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_Toc402696455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16</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456" w:history="1">
        <w:r w:rsidR="00817BAB" w:rsidRPr="005F5B84">
          <w:rPr>
            <w:rStyle w:val="Hyperlink"/>
            <w:noProof/>
            <w:sz w:val="28"/>
            <w:szCs w:val="28"/>
          </w:rPr>
          <w:t>1.3.2. Thực trạng công tác đào tạo</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_Toc402696456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18</w:t>
        </w:r>
        <w:r w:rsidR="003930B7" w:rsidRPr="005F5B84">
          <w:rPr>
            <w:noProof/>
            <w:webHidden/>
            <w:sz w:val="28"/>
            <w:szCs w:val="28"/>
          </w:rPr>
          <w:fldChar w:fldCharType="end"/>
        </w:r>
      </w:hyperlink>
    </w:p>
    <w:p w:rsidR="00817BAB" w:rsidRPr="005F5B84" w:rsidRDefault="00C06240" w:rsidP="003161D5">
      <w:pPr>
        <w:pStyle w:val="TOC1"/>
        <w:rPr>
          <w:sz w:val="28"/>
          <w:szCs w:val="28"/>
        </w:rPr>
      </w:pPr>
      <w:hyperlink w:anchor="_Toc402696457" w:history="1">
        <w:r w:rsidR="00817BAB" w:rsidRPr="005F5B84">
          <w:rPr>
            <w:rStyle w:val="Hyperlink"/>
            <w:color w:val="auto"/>
            <w:sz w:val="28"/>
            <w:szCs w:val="28"/>
          </w:rPr>
          <w:t>CHƯƠNG 2</w:t>
        </w:r>
      </w:hyperlink>
      <w:r w:rsidR="003161D5" w:rsidRPr="005F5B84">
        <w:rPr>
          <w:rStyle w:val="Hyperlink"/>
          <w:color w:val="auto"/>
          <w:sz w:val="28"/>
          <w:szCs w:val="28"/>
          <w:u w:val="none"/>
        </w:rPr>
        <w:t xml:space="preserve">: </w:t>
      </w:r>
      <w:hyperlink w:anchor="_Toc402696458" w:history="1">
        <w:r w:rsidR="00817BAB" w:rsidRPr="005F5B84">
          <w:rPr>
            <w:rStyle w:val="Hyperlink"/>
            <w:color w:val="auto"/>
            <w:sz w:val="28"/>
            <w:szCs w:val="28"/>
          </w:rPr>
          <w:t>ĐỐI TƯỢNG VÀ PHƯƠNG PHÁP NGHIÊN CỨU</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_Toc402696458 \h </w:instrText>
        </w:r>
        <w:r w:rsidR="003930B7" w:rsidRPr="005F5B84">
          <w:rPr>
            <w:webHidden/>
            <w:sz w:val="28"/>
            <w:szCs w:val="28"/>
          </w:rPr>
        </w:r>
        <w:r w:rsidR="003930B7" w:rsidRPr="005F5B84">
          <w:rPr>
            <w:webHidden/>
            <w:sz w:val="28"/>
            <w:szCs w:val="28"/>
          </w:rPr>
          <w:fldChar w:fldCharType="separate"/>
        </w:r>
        <w:r w:rsidR="00DC22BF">
          <w:rPr>
            <w:webHidden/>
            <w:sz w:val="28"/>
            <w:szCs w:val="28"/>
          </w:rPr>
          <w:t>20</w:t>
        </w:r>
        <w:r w:rsidR="003930B7" w:rsidRPr="005F5B84">
          <w:rPr>
            <w:webHidden/>
            <w:sz w:val="28"/>
            <w:szCs w:val="28"/>
          </w:rPr>
          <w:fldChar w:fldCharType="end"/>
        </w:r>
      </w:hyperlink>
    </w:p>
    <w:p w:rsidR="00817BAB" w:rsidRPr="005F5B84" w:rsidRDefault="00C06240" w:rsidP="00B52EE9">
      <w:pPr>
        <w:pStyle w:val="TOC2"/>
        <w:rPr>
          <w:noProof/>
        </w:rPr>
      </w:pPr>
      <w:hyperlink w:anchor="_Toc402696459" w:history="1">
        <w:r w:rsidR="00817BAB" w:rsidRPr="005F5B84">
          <w:rPr>
            <w:rStyle w:val="Hyperlink"/>
            <w:noProof/>
            <w:sz w:val="28"/>
            <w:szCs w:val="28"/>
          </w:rPr>
          <w:t>2.1. Thiết kế nghiên cứu</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_Toc402696459 \h </w:instrText>
        </w:r>
        <w:r w:rsidR="003930B7" w:rsidRPr="005F5B84">
          <w:rPr>
            <w:noProof/>
            <w:webHidden/>
          </w:rPr>
        </w:r>
        <w:r w:rsidR="003930B7" w:rsidRPr="005F5B84">
          <w:rPr>
            <w:noProof/>
            <w:webHidden/>
          </w:rPr>
          <w:fldChar w:fldCharType="separate"/>
        </w:r>
        <w:r w:rsidR="00DC22BF">
          <w:rPr>
            <w:noProof/>
            <w:webHidden/>
          </w:rPr>
          <w:t>20</w:t>
        </w:r>
        <w:r w:rsidR="003930B7" w:rsidRPr="005F5B84">
          <w:rPr>
            <w:noProof/>
            <w:webHidden/>
          </w:rPr>
          <w:fldChar w:fldCharType="end"/>
        </w:r>
      </w:hyperlink>
    </w:p>
    <w:p w:rsidR="00817BAB" w:rsidRPr="005F5B84" w:rsidRDefault="00C06240" w:rsidP="00B52EE9">
      <w:pPr>
        <w:pStyle w:val="TOC2"/>
        <w:rPr>
          <w:noProof/>
        </w:rPr>
      </w:pPr>
      <w:hyperlink w:anchor="_Toc402696460" w:history="1">
        <w:r w:rsidR="00817BAB" w:rsidRPr="005F5B84">
          <w:rPr>
            <w:rStyle w:val="Hyperlink"/>
            <w:noProof/>
            <w:sz w:val="28"/>
            <w:szCs w:val="28"/>
          </w:rPr>
          <w:t>2.2. Thời gian thực hiện</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_Toc402696460 \h </w:instrText>
        </w:r>
        <w:r w:rsidR="003930B7" w:rsidRPr="005F5B84">
          <w:rPr>
            <w:noProof/>
            <w:webHidden/>
          </w:rPr>
        </w:r>
        <w:r w:rsidR="003930B7" w:rsidRPr="005F5B84">
          <w:rPr>
            <w:noProof/>
            <w:webHidden/>
          </w:rPr>
          <w:fldChar w:fldCharType="separate"/>
        </w:r>
        <w:r w:rsidR="00DC22BF">
          <w:rPr>
            <w:noProof/>
            <w:webHidden/>
          </w:rPr>
          <w:t>20</w:t>
        </w:r>
        <w:r w:rsidR="003930B7" w:rsidRPr="005F5B84">
          <w:rPr>
            <w:noProof/>
            <w:webHidden/>
          </w:rPr>
          <w:fldChar w:fldCharType="end"/>
        </w:r>
      </w:hyperlink>
    </w:p>
    <w:p w:rsidR="00817BAB" w:rsidRPr="005F5B84" w:rsidRDefault="00C06240" w:rsidP="00B52EE9">
      <w:pPr>
        <w:pStyle w:val="TOC2"/>
        <w:rPr>
          <w:noProof/>
        </w:rPr>
      </w:pPr>
      <w:hyperlink w:anchor="_Toc402696461" w:history="1">
        <w:r w:rsidR="00817BAB" w:rsidRPr="005F5B84">
          <w:rPr>
            <w:rStyle w:val="Hyperlink"/>
            <w:noProof/>
            <w:sz w:val="28"/>
            <w:szCs w:val="28"/>
          </w:rPr>
          <w:t>2.3. Địa điểm, đối tượng và mẫu nghiên cứu</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_Toc402696461 \h </w:instrText>
        </w:r>
        <w:r w:rsidR="003930B7" w:rsidRPr="005F5B84">
          <w:rPr>
            <w:noProof/>
            <w:webHidden/>
          </w:rPr>
        </w:r>
        <w:r w:rsidR="003930B7" w:rsidRPr="005F5B84">
          <w:rPr>
            <w:noProof/>
            <w:webHidden/>
          </w:rPr>
          <w:fldChar w:fldCharType="separate"/>
        </w:r>
        <w:r w:rsidR="00DC22BF">
          <w:rPr>
            <w:noProof/>
            <w:webHidden/>
          </w:rPr>
          <w:t>20</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462" w:history="1">
        <w:r w:rsidR="00817BAB" w:rsidRPr="005F5B84">
          <w:rPr>
            <w:rStyle w:val="Hyperlink"/>
            <w:noProof/>
            <w:sz w:val="28"/>
            <w:szCs w:val="28"/>
          </w:rPr>
          <w:t>2.3.1. Nghiên cứu định lượng</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_Toc402696462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20</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497" w:history="1">
        <w:r w:rsidR="00817BAB" w:rsidRPr="005F5B84">
          <w:rPr>
            <w:rStyle w:val="Hyperlink"/>
            <w:noProof/>
            <w:sz w:val="28"/>
            <w:szCs w:val="28"/>
          </w:rPr>
          <w:t>2.3.2. Nghiên cứu định tính</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_Toc402696497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22</w:t>
        </w:r>
        <w:r w:rsidR="003930B7" w:rsidRPr="005F5B84">
          <w:rPr>
            <w:noProof/>
            <w:webHidden/>
            <w:sz w:val="28"/>
            <w:szCs w:val="28"/>
          </w:rPr>
          <w:fldChar w:fldCharType="end"/>
        </w:r>
      </w:hyperlink>
    </w:p>
    <w:p w:rsidR="00817BAB" w:rsidRPr="005F5B84" w:rsidRDefault="00C06240" w:rsidP="00B52EE9">
      <w:pPr>
        <w:pStyle w:val="TOC2"/>
        <w:rPr>
          <w:noProof/>
        </w:rPr>
      </w:pPr>
      <w:hyperlink w:anchor="_Toc402696529" w:history="1">
        <w:r w:rsidR="00817BAB" w:rsidRPr="005F5B84">
          <w:rPr>
            <w:rStyle w:val="Hyperlink"/>
            <w:noProof/>
            <w:sz w:val="28"/>
            <w:szCs w:val="28"/>
          </w:rPr>
          <w:t>2.4. Phân tích và xử lý số liệu</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_Toc402696529 \h </w:instrText>
        </w:r>
        <w:r w:rsidR="003930B7" w:rsidRPr="005F5B84">
          <w:rPr>
            <w:noProof/>
            <w:webHidden/>
          </w:rPr>
        </w:r>
        <w:r w:rsidR="003930B7" w:rsidRPr="005F5B84">
          <w:rPr>
            <w:noProof/>
            <w:webHidden/>
          </w:rPr>
          <w:fldChar w:fldCharType="separate"/>
        </w:r>
        <w:r w:rsidR="00DC22BF">
          <w:rPr>
            <w:noProof/>
            <w:webHidden/>
          </w:rPr>
          <w:t>23</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530" w:history="1">
        <w:r w:rsidR="00817BAB" w:rsidRPr="005F5B84">
          <w:rPr>
            <w:rStyle w:val="Hyperlink"/>
            <w:noProof/>
            <w:sz w:val="28"/>
            <w:szCs w:val="28"/>
          </w:rPr>
          <w:t>2.4.1. Xử lý số liệu định tính</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_Toc402696530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23</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531" w:history="1">
        <w:r w:rsidR="00817BAB" w:rsidRPr="005F5B84">
          <w:rPr>
            <w:rStyle w:val="Hyperlink"/>
            <w:noProof/>
            <w:sz w:val="28"/>
            <w:szCs w:val="28"/>
          </w:rPr>
          <w:t>2.4.2. Xử lý số liệu định lượng</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_Toc402696531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24</w:t>
        </w:r>
        <w:r w:rsidR="003930B7" w:rsidRPr="005F5B84">
          <w:rPr>
            <w:noProof/>
            <w:webHidden/>
            <w:sz w:val="28"/>
            <w:szCs w:val="28"/>
          </w:rPr>
          <w:fldChar w:fldCharType="end"/>
        </w:r>
      </w:hyperlink>
    </w:p>
    <w:p w:rsidR="00817BAB" w:rsidRPr="005F5B84" w:rsidRDefault="00C06240" w:rsidP="00B52EE9">
      <w:pPr>
        <w:pStyle w:val="TOC2"/>
        <w:rPr>
          <w:noProof/>
        </w:rPr>
      </w:pPr>
      <w:hyperlink w:anchor="_Toc402696539" w:history="1">
        <w:r w:rsidR="00817BAB" w:rsidRPr="005F5B84">
          <w:rPr>
            <w:rStyle w:val="Hyperlink"/>
            <w:noProof/>
            <w:sz w:val="28"/>
            <w:szCs w:val="28"/>
          </w:rPr>
          <w:t>2.5. Sai số và cách khắc phục</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_Toc402696539 \h </w:instrText>
        </w:r>
        <w:r w:rsidR="003930B7" w:rsidRPr="005F5B84">
          <w:rPr>
            <w:noProof/>
            <w:webHidden/>
          </w:rPr>
        </w:r>
        <w:r w:rsidR="003930B7" w:rsidRPr="005F5B84">
          <w:rPr>
            <w:noProof/>
            <w:webHidden/>
          </w:rPr>
          <w:fldChar w:fldCharType="separate"/>
        </w:r>
        <w:r w:rsidR="00DC22BF">
          <w:rPr>
            <w:noProof/>
            <w:webHidden/>
          </w:rPr>
          <w:t>24</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540" w:history="1">
        <w:r w:rsidR="00817BAB" w:rsidRPr="005F5B84">
          <w:rPr>
            <w:rStyle w:val="Hyperlink"/>
            <w:noProof/>
            <w:sz w:val="28"/>
            <w:szCs w:val="28"/>
          </w:rPr>
          <w:t>2.5.1. Sai số có thể gặp trong quá trình nghiên cứu</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_Toc402696540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24</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546" w:history="1">
        <w:r w:rsidR="00817BAB" w:rsidRPr="005F5B84">
          <w:rPr>
            <w:rStyle w:val="Hyperlink"/>
            <w:noProof/>
            <w:sz w:val="28"/>
            <w:szCs w:val="28"/>
          </w:rPr>
          <w:t>2.5.2. Cách khắc phục sai số</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_Toc402696546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24</w:t>
        </w:r>
        <w:r w:rsidR="003930B7" w:rsidRPr="005F5B84">
          <w:rPr>
            <w:noProof/>
            <w:webHidden/>
            <w:sz w:val="28"/>
            <w:szCs w:val="28"/>
          </w:rPr>
          <w:fldChar w:fldCharType="end"/>
        </w:r>
      </w:hyperlink>
    </w:p>
    <w:p w:rsidR="00817BAB" w:rsidRPr="005F5B84" w:rsidRDefault="00C06240" w:rsidP="00B52EE9">
      <w:pPr>
        <w:pStyle w:val="TOC2"/>
        <w:rPr>
          <w:noProof/>
        </w:rPr>
      </w:pPr>
      <w:hyperlink w:anchor="_Toc402696552" w:history="1">
        <w:r w:rsidR="00817BAB" w:rsidRPr="005F5B84">
          <w:rPr>
            <w:rStyle w:val="Hyperlink"/>
            <w:noProof/>
            <w:sz w:val="28"/>
            <w:szCs w:val="28"/>
          </w:rPr>
          <w:t>2.6. Đạo đức nghiên cứu</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_Toc402696552 \h </w:instrText>
        </w:r>
        <w:r w:rsidR="003930B7" w:rsidRPr="005F5B84">
          <w:rPr>
            <w:noProof/>
            <w:webHidden/>
          </w:rPr>
        </w:r>
        <w:r w:rsidR="003930B7" w:rsidRPr="005F5B84">
          <w:rPr>
            <w:noProof/>
            <w:webHidden/>
          </w:rPr>
          <w:fldChar w:fldCharType="separate"/>
        </w:r>
        <w:r w:rsidR="00DC22BF">
          <w:rPr>
            <w:noProof/>
            <w:webHidden/>
          </w:rPr>
          <w:t>25</w:t>
        </w:r>
        <w:r w:rsidR="003930B7" w:rsidRPr="005F5B84">
          <w:rPr>
            <w:noProof/>
            <w:webHidden/>
          </w:rPr>
          <w:fldChar w:fldCharType="end"/>
        </w:r>
      </w:hyperlink>
    </w:p>
    <w:p w:rsidR="00817BAB" w:rsidRPr="005F5B84" w:rsidRDefault="00C06240" w:rsidP="003161D5">
      <w:pPr>
        <w:pStyle w:val="TOC1"/>
        <w:rPr>
          <w:sz w:val="28"/>
          <w:szCs w:val="28"/>
        </w:rPr>
      </w:pPr>
      <w:hyperlink w:anchor="_Toc402696558" w:history="1">
        <w:r w:rsidR="00817BAB" w:rsidRPr="005F5B84">
          <w:rPr>
            <w:rStyle w:val="Hyperlink"/>
            <w:color w:val="auto"/>
            <w:sz w:val="28"/>
            <w:szCs w:val="28"/>
            <w:u w:val="none"/>
          </w:rPr>
          <w:t>CHƯƠNG 3</w:t>
        </w:r>
      </w:hyperlink>
      <w:r w:rsidR="003161D5" w:rsidRPr="005F5B84">
        <w:rPr>
          <w:rStyle w:val="Hyperlink"/>
          <w:color w:val="auto"/>
          <w:sz w:val="28"/>
          <w:szCs w:val="28"/>
          <w:u w:val="none"/>
        </w:rPr>
        <w:t xml:space="preserve">: </w:t>
      </w:r>
      <w:hyperlink w:anchor="_Toc402696559" w:history="1">
        <w:r w:rsidR="00817BAB" w:rsidRPr="005F5B84">
          <w:rPr>
            <w:rStyle w:val="Hyperlink"/>
            <w:color w:val="auto"/>
            <w:sz w:val="28"/>
            <w:szCs w:val="28"/>
            <w:u w:val="none"/>
          </w:rPr>
          <w:t>KẾT QUẢ NGHIÊN CỨU</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_Toc402696559 \h </w:instrText>
        </w:r>
        <w:r w:rsidR="003930B7" w:rsidRPr="005F5B84">
          <w:rPr>
            <w:webHidden/>
            <w:sz w:val="28"/>
            <w:szCs w:val="28"/>
          </w:rPr>
        </w:r>
        <w:r w:rsidR="003930B7" w:rsidRPr="005F5B84">
          <w:rPr>
            <w:webHidden/>
            <w:sz w:val="28"/>
            <w:szCs w:val="28"/>
          </w:rPr>
          <w:fldChar w:fldCharType="separate"/>
        </w:r>
        <w:r w:rsidR="00DC22BF">
          <w:rPr>
            <w:webHidden/>
            <w:sz w:val="28"/>
            <w:szCs w:val="28"/>
          </w:rPr>
          <w:t>26</w:t>
        </w:r>
        <w:r w:rsidR="003930B7" w:rsidRPr="005F5B84">
          <w:rPr>
            <w:webHidden/>
            <w:sz w:val="28"/>
            <w:szCs w:val="28"/>
          </w:rPr>
          <w:fldChar w:fldCharType="end"/>
        </w:r>
      </w:hyperlink>
    </w:p>
    <w:p w:rsidR="00817BAB" w:rsidRPr="005F5B84" w:rsidRDefault="00C06240" w:rsidP="00B52EE9">
      <w:pPr>
        <w:pStyle w:val="TOC2"/>
        <w:rPr>
          <w:noProof/>
        </w:rPr>
      </w:pPr>
      <w:hyperlink w:anchor="_Toc402696560" w:history="1">
        <w:r w:rsidR="00817BAB" w:rsidRPr="005F5B84">
          <w:rPr>
            <w:rStyle w:val="Hyperlink"/>
            <w:noProof/>
            <w:sz w:val="28"/>
            <w:szCs w:val="28"/>
          </w:rPr>
          <w:t>3.1. Thực trạng nhân lực của cán bộ đang công tác trong hệ thống phòng, chống HIV/AIDS địa phương</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_Toc402696560 \h </w:instrText>
        </w:r>
        <w:r w:rsidR="003930B7" w:rsidRPr="005F5B84">
          <w:rPr>
            <w:noProof/>
            <w:webHidden/>
          </w:rPr>
        </w:r>
        <w:r w:rsidR="003930B7" w:rsidRPr="005F5B84">
          <w:rPr>
            <w:noProof/>
            <w:webHidden/>
          </w:rPr>
          <w:fldChar w:fldCharType="separate"/>
        </w:r>
        <w:r w:rsidR="00DC22BF">
          <w:rPr>
            <w:noProof/>
            <w:webHidden/>
          </w:rPr>
          <w:t>26</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561" w:history="1">
        <w:r w:rsidR="00817BAB" w:rsidRPr="005F5B84">
          <w:rPr>
            <w:rStyle w:val="Hyperlink"/>
            <w:noProof/>
            <w:sz w:val="28"/>
            <w:szCs w:val="28"/>
          </w:rPr>
          <w:t>3.1.1. Thông tin chung về cán bộ</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_Toc402696561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26</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562" w:history="1">
        <w:r w:rsidR="00817BAB" w:rsidRPr="005F5B84">
          <w:rPr>
            <w:rStyle w:val="Hyperlink"/>
            <w:noProof/>
            <w:sz w:val="28"/>
            <w:szCs w:val="28"/>
          </w:rPr>
          <w:t>3.1.2. Thực trạng nhân lực</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_Toc402696562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27</w:t>
        </w:r>
        <w:r w:rsidR="003930B7" w:rsidRPr="005F5B84">
          <w:rPr>
            <w:noProof/>
            <w:webHidden/>
            <w:sz w:val="28"/>
            <w:szCs w:val="28"/>
          </w:rPr>
          <w:fldChar w:fldCharType="end"/>
        </w:r>
      </w:hyperlink>
    </w:p>
    <w:p w:rsidR="00817BAB" w:rsidRPr="005F5B84" w:rsidRDefault="00C06240" w:rsidP="00B52EE9">
      <w:pPr>
        <w:pStyle w:val="TOC2"/>
        <w:rPr>
          <w:noProof/>
        </w:rPr>
      </w:pPr>
      <w:hyperlink w:anchor="_Toc402696568" w:history="1">
        <w:r w:rsidR="00817BAB" w:rsidRPr="005F5B84">
          <w:rPr>
            <w:rStyle w:val="Hyperlink"/>
            <w:noProof/>
            <w:sz w:val="28"/>
            <w:szCs w:val="28"/>
          </w:rPr>
          <w:t>3.2. Nhu cầu đào tạo của cán bộ đang công tác trong hệ thống phòng, chống HIV/AIDS địa phương</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_Toc402696568 \h </w:instrText>
        </w:r>
        <w:r w:rsidR="003930B7" w:rsidRPr="005F5B84">
          <w:rPr>
            <w:noProof/>
            <w:webHidden/>
          </w:rPr>
        </w:r>
        <w:r w:rsidR="003930B7" w:rsidRPr="005F5B84">
          <w:rPr>
            <w:noProof/>
            <w:webHidden/>
          </w:rPr>
          <w:fldChar w:fldCharType="separate"/>
        </w:r>
        <w:r w:rsidR="00DC22BF">
          <w:rPr>
            <w:noProof/>
            <w:webHidden/>
          </w:rPr>
          <w:t>31</w:t>
        </w:r>
        <w:r w:rsidR="003930B7" w:rsidRPr="005F5B84">
          <w:rPr>
            <w:noProof/>
            <w:webHidden/>
          </w:rPr>
          <w:fldChar w:fldCharType="end"/>
        </w:r>
      </w:hyperlink>
    </w:p>
    <w:p w:rsidR="00817BAB" w:rsidRPr="005F5B84" w:rsidRDefault="00C06240" w:rsidP="003161D5">
      <w:pPr>
        <w:pStyle w:val="TOC3"/>
        <w:rPr>
          <w:noProof/>
          <w:sz w:val="28"/>
          <w:szCs w:val="28"/>
        </w:rPr>
      </w:pPr>
      <w:hyperlink w:anchor="_Toc402696569" w:history="1">
        <w:r w:rsidR="00817BAB" w:rsidRPr="005F5B84">
          <w:rPr>
            <w:rStyle w:val="Hyperlink"/>
            <w:noProof/>
            <w:sz w:val="28"/>
            <w:szCs w:val="28"/>
          </w:rPr>
          <w:t>3.2.1. Thực trạng công tác đào tạo giai đoạn 2008 - 2013</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_Toc402696569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31</w:t>
        </w:r>
        <w:r w:rsidR="003930B7" w:rsidRPr="005F5B84">
          <w:rPr>
            <w:noProof/>
            <w:webHidden/>
            <w:sz w:val="28"/>
            <w:szCs w:val="28"/>
          </w:rPr>
          <w:fldChar w:fldCharType="end"/>
        </w:r>
      </w:hyperlink>
    </w:p>
    <w:p w:rsidR="00817BAB" w:rsidRPr="005F5B84" w:rsidRDefault="00C06240" w:rsidP="003161D5">
      <w:pPr>
        <w:pStyle w:val="TOC3"/>
        <w:rPr>
          <w:noProof/>
          <w:sz w:val="28"/>
          <w:szCs w:val="28"/>
        </w:rPr>
      </w:pPr>
      <w:hyperlink w:anchor="_Toc402696571" w:history="1">
        <w:r w:rsidR="00817BAB" w:rsidRPr="005F5B84">
          <w:rPr>
            <w:rStyle w:val="Hyperlink"/>
            <w:noProof/>
            <w:sz w:val="28"/>
            <w:szCs w:val="28"/>
          </w:rPr>
          <w:t>3.2.2. Nhu cầu đào tạo</w:t>
        </w:r>
        <w:r w:rsidR="00817BAB" w:rsidRPr="005F5B84">
          <w:rPr>
            <w:noProof/>
            <w:webHidden/>
            <w:sz w:val="28"/>
            <w:szCs w:val="28"/>
          </w:rPr>
          <w:tab/>
        </w:r>
        <w:r w:rsidR="003930B7" w:rsidRPr="005F5B84">
          <w:rPr>
            <w:noProof/>
            <w:webHidden/>
            <w:sz w:val="28"/>
            <w:szCs w:val="28"/>
          </w:rPr>
          <w:fldChar w:fldCharType="begin"/>
        </w:r>
        <w:r w:rsidR="00817BAB" w:rsidRPr="005F5B84">
          <w:rPr>
            <w:noProof/>
            <w:webHidden/>
            <w:sz w:val="28"/>
            <w:szCs w:val="28"/>
          </w:rPr>
          <w:instrText xml:space="preserve"> PAGEREF _Toc402696571 \h </w:instrText>
        </w:r>
        <w:r w:rsidR="003930B7" w:rsidRPr="005F5B84">
          <w:rPr>
            <w:noProof/>
            <w:webHidden/>
            <w:sz w:val="28"/>
            <w:szCs w:val="28"/>
          </w:rPr>
        </w:r>
        <w:r w:rsidR="003930B7" w:rsidRPr="005F5B84">
          <w:rPr>
            <w:noProof/>
            <w:webHidden/>
            <w:sz w:val="28"/>
            <w:szCs w:val="28"/>
          </w:rPr>
          <w:fldChar w:fldCharType="separate"/>
        </w:r>
        <w:r w:rsidR="00DC22BF">
          <w:rPr>
            <w:noProof/>
            <w:webHidden/>
            <w:sz w:val="28"/>
            <w:szCs w:val="28"/>
          </w:rPr>
          <w:t>33</w:t>
        </w:r>
        <w:r w:rsidR="003930B7" w:rsidRPr="005F5B84">
          <w:rPr>
            <w:noProof/>
            <w:webHidden/>
            <w:sz w:val="28"/>
            <w:szCs w:val="28"/>
          </w:rPr>
          <w:fldChar w:fldCharType="end"/>
        </w:r>
      </w:hyperlink>
    </w:p>
    <w:p w:rsidR="00817BAB" w:rsidRPr="005F5B84" w:rsidRDefault="00C06240" w:rsidP="003161D5">
      <w:pPr>
        <w:pStyle w:val="TOC1"/>
        <w:rPr>
          <w:sz w:val="28"/>
          <w:szCs w:val="28"/>
        </w:rPr>
      </w:pPr>
      <w:hyperlink w:anchor="_Toc402696572" w:history="1">
        <w:r w:rsidR="00817BAB" w:rsidRPr="005F5B84">
          <w:rPr>
            <w:rStyle w:val="Hyperlink"/>
            <w:color w:val="auto"/>
            <w:sz w:val="28"/>
            <w:szCs w:val="28"/>
            <w:u w:val="none"/>
          </w:rPr>
          <w:t>CHƯƠNG 4</w:t>
        </w:r>
      </w:hyperlink>
      <w:r w:rsidR="003161D5" w:rsidRPr="005F5B84">
        <w:rPr>
          <w:rStyle w:val="Hyperlink"/>
          <w:color w:val="auto"/>
          <w:sz w:val="28"/>
          <w:szCs w:val="28"/>
          <w:u w:val="none"/>
        </w:rPr>
        <w:t xml:space="preserve">: </w:t>
      </w:r>
      <w:hyperlink w:anchor="_Toc402696573" w:history="1">
        <w:r w:rsidR="00817BAB" w:rsidRPr="005F5B84">
          <w:rPr>
            <w:rStyle w:val="Hyperlink"/>
            <w:color w:val="auto"/>
            <w:sz w:val="28"/>
            <w:szCs w:val="28"/>
            <w:u w:val="none"/>
          </w:rPr>
          <w:t>BÀN LUẬN</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_Toc402696573 \h </w:instrText>
        </w:r>
        <w:r w:rsidR="003930B7" w:rsidRPr="005F5B84">
          <w:rPr>
            <w:webHidden/>
            <w:sz w:val="28"/>
            <w:szCs w:val="28"/>
          </w:rPr>
        </w:r>
        <w:r w:rsidR="003930B7" w:rsidRPr="005F5B84">
          <w:rPr>
            <w:webHidden/>
            <w:sz w:val="28"/>
            <w:szCs w:val="28"/>
          </w:rPr>
          <w:fldChar w:fldCharType="separate"/>
        </w:r>
        <w:r w:rsidR="00DC22BF">
          <w:rPr>
            <w:webHidden/>
            <w:sz w:val="28"/>
            <w:szCs w:val="28"/>
          </w:rPr>
          <w:t>35</w:t>
        </w:r>
        <w:r w:rsidR="003930B7" w:rsidRPr="005F5B84">
          <w:rPr>
            <w:webHidden/>
            <w:sz w:val="28"/>
            <w:szCs w:val="28"/>
          </w:rPr>
          <w:fldChar w:fldCharType="end"/>
        </w:r>
      </w:hyperlink>
    </w:p>
    <w:p w:rsidR="00817BAB" w:rsidRPr="005F5B84" w:rsidRDefault="00C06240" w:rsidP="00B52EE9">
      <w:pPr>
        <w:pStyle w:val="TOC2"/>
        <w:rPr>
          <w:noProof/>
        </w:rPr>
      </w:pPr>
      <w:hyperlink w:anchor="_Toc402696574" w:history="1">
        <w:r w:rsidR="00817BAB" w:rsidRPr="005F5B84">
          <w:rPr>
            <w:rStyle w:val="Hyperlink"/>
            <w:noProof/>
            <w:sz w:val="28"/>
            <w:szCs w:val="28"/>
          </w:rPr>
          <w:t>4.1. Thực trạng nhân lực</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_Toc402696574 \h </w:instrText>
        </w:r>
        <w:r w:rsidR="003930B7" w:rsidRPr="005F5B84">
          <w:rPr>
            <w:noProof/>
            <w:webHidden/>
          </w:rPr>
        </w:r>
        <w:r w:rsidR="003930B7" w:rsidRPr="005F5B84">
          <w:rPr>
            <w:noProof/>
            <w:webHidden/>
          </w:rPr>
          <w:fldChar w:fldCharType="separate"/>
        </w:r>
        <w:r w:rsidR="00DC22BF">
          <w:rPr>
            <w:noProof/>
            <w:webHidden/>
          </w:rPr>
          <w:t>35</w:t>
        </w:r>
        <w:r w:rsidR="003930B7" w:rsidRPr="005F5B84">
          <w:rPr>
            <w:noProof/>
            <w:webHidden/>
          </w:rPr>
          <w:fldChar w:fldCharType="end"/>
        </w:r>
      </w:hyperlink>
    </w:p>
    <w:p w:rsidR="00817BAB" w:rsidRPr="005F5B84" w:rsidRDefault="00C06240" w:rsidP="00B52EE9">
      <w:pPr>
        <w:pStyle w:val="TOC2"/>
        <w:rPr>
          <w:noProof/>
        </w:rPr>
      </w:pPr>
      <w:hyperlink w:anchor="_Toc402696575" w:history="1">
        <w:r w:rsidR="00817BAB" w:rsidRPr="005F5B84">
          <w:rPr>
            <w:rStyle w:val="Hyperlink"/>
            <w:noProof/>
            <w:sz w:val="28"/>
            <w:szCs w:val="28"/>
          </w:rPr>
          <w:t>4.2. Nhu cầu đào tạo</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_Toc402696575 \h </w:instrText>
        </w:r>
        <w:r w:rsidR="003930B7" w:rsidRPr="005F5B84">
          <w:rPr>
            <w:noProof/>
            <w:webHidden/>
          </w:rPr>
        </w:r>
        <w:r w:rsidR="003930B7" w:rsidRPr="005F5B84">
          <w:rPr>
            <w:noProof/>
            <w:webHidden/>
          </w:rPr>
          <w:fldChar w:fldCharType="separate"/>
        </w:r>
        <w:r w:rsidR="00DC22BF">
          <w:rPr>
            <w:noProof/>
            <w:webHidden/>
          </w:rPr>
          <w:t>38</w:t>
        </w:r>
        <w:r w:rsidR="003930B7" w:rsidRPr="005F5B84">
          <w:rPr>
            <w:noProof/>
            <w:webHidden/>
          </w:rPr>
          <w:fldChar w:fldCharType="end"/>
        </w:r>
      </w:hyperlink>
    </w:p>
    <w:p w:rsidR="00817BAB" w:rsidRPr="005F5B84" w:rsidRDefault="00C06240" w:rsidP="003161D5">
      <w:pPr>
        <w:pStyle w:val="TOC1"/>
        <w:rPr>
          <w:sz w:val="28"/>
          <w:szCs w:val="28"/>
        </w:rPr>
      </w:pPr>
      <w:hyperlink w:anchor="_Toc402696576" w:history="1">
        <w:r w:rsidR="00817BAB" w:rsidRPr="005F5B84">
          <w:rPr>
            <w:rStyle w:val="Hyperlink"/>
            <w:sz w:val="28"/>
            <w:szCs w:val="28"/>
          </w:rPr>
          <w:t>KẾT LUẬN</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_Toc402696576 \h </w:instrText>
        </w:r>
        <w:r w:rsidR="003930B7" w:rsidRPr="005F5B84">
          <w:rPr>
            <w:webHidden/>
            <w:sz w:val="28"/>
            <w:szCs w:val="28"/>
          </w:rPr>
        </w:r>
        <w:r w:rsidR="003930B7" w:rsidRPr="005F5B84">
          <w:rPr>
            <w:webHidden/>
            <w:sz w:val="28"/>
            <w:szCs w:val="28"/>
          </w:rPr>
          <w:fldChar w:fldCharType="separate"/>
        </w:r>
        <w:r w:rsidR="00DC22BF">
          <w:rPr>
            <w:webHidden/>
            <w:sz w:val="28"/>
            <w:szCs w:val="28"/>
          </w:rPr>
          <w:t>42</w:t>
        </w:r>
        <w:r w:rsidR="003930B7" w:rsidRPr="005F5B84">
          <w:rPr>
            <w:webHidden/>
            <w:sz w:val="28"/>
            <w:szCs w:val="28"/>
          </w:rPr>
          <w:fldChar w:fldCharType="end"/>
        </w:r>
      </w:hyperlink>
    </w:p>
    <w:p w:rsidR="00817BAB" w:rsidRPr="005F5B84" w:rsidRDefault="00C06240" w:rsidP="00B52EE9">
      <w:pPr>
        <w:pStyle w:val="TOC2"/>
        <w:rPr>
          <w:noProof/>
        </w:rPr>
      </w:pPr>
      <w:hyperlink w:anchor="_Toc402696577" w:history="1">
        <w:r w:rsidR="00817BAB" w:rsidRPr="005F5B84">
          <w:rPr>
            <w:rStyle w:val="Hyperlink"/>
            <w:noProof/>
            <w:sz w:val="28"/>
            <w:szCs w:val="28"/>
          </w:rPr>
          <w:t>1. Thực trạng nhân lực</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_Toc402696577 \h </w:instrText>
        </w:r>
        <w:r w:rsidR="003930B7" w:rsidRPr="005F5B84">
          <w:rPr>
            <w:noProof/>
            <w:webHidden/>
          </w:rPr>
        </w:r>
        <w:r w:rsidR="003930B7" w:rsidRPr="005F5B84">
          <w:rPr>
            <w:noProof/>
            <w:webHidden/>
          </w:rPr>
          <w:fldChar w:fldCharType="separate"/>
        </w:r>
        <w:r w:rsidR="00DC22BF">
          <w:rPr>
            <w:noProof/>
            <w:webHidden/>
          </w:rPr>
          <w:t>42</w:t>
        </w:r>
        <w:r w:rsidR="003930B7" w:rsidRPr="005F5B84">
          <w:rPr>
            <w:noProof/>
            <w:webHidden/>
          </w:rPr>
          <w:fldChar w:fldCharType="end"/>
        </w:r>
      </w:hyperlink>
    </w:p>
    <w:p w:rsidR="00817BAB" w:rsidRPr="005F5B84" w:rsidRDefault="00C06240" w:rsidP="00B52EE9">
      <w:pPr>
        <w:pStyle w:val="TOC2"/>
        <w:rPr>
          <w:noProof/>
        </w:rPr>
      </w:pPr>
      <w:hyperlink w:anchor="_Toc402696578" w:history="1">
        <w:r w:rsidR="00817BAB" w:rsidRPr="005F5B84">
          <w:rPr>
            <w:rStyle w:val="Hyperlink"/>
            <w:noProof/>
            <w:sz w:val="28"/>
            <w:szCs w:val="28"/>
          </w:rPr>
          <w:t>2. Nhu cầu đào tạo</w:t>
        </w:r>
        <w:r w:rsidR="00817BAB" w:rsidRPr="005F5B84">
          <w:rPr>
            <w:noProof/>
            <w:webHidden/>
          </w:rPr>
          <w:tab/>
        </w:r>
        <w:r w:rsidR="003930B7" w:rsidRPr="005F5B84">
          <w:rPr>
            <w:noProof/>
            <w:webHidden/>
          </w:rPr>
          <w:fldChar w:fldCharType="begin"/>
        </w:r>
        <w:r w:rsidR="00817BAB" w:rsidRPr="005F5B84">
          <w:rPr>
            <w:noProof/>
            <w:webHidden/>
          </w:rPr>
          <w:instrText xml:space="preserve"> PAGEREF _Toc402696578 \h </w:instrText>
        </w:r>
        <w:r w:rsidR="003930B7" w:rsidRPr="005F5B84">
          <w:rPr>
            <w:noProof/>
            <w:webHidden/>
          </w:rPr>
        </w:r>
        <w:r w:rsidR="003930B7" w:rsidRPr="005F5B84">
          <w:rPr>
            <w:noProof/>
            <w:webHidden/>
          </w:rPr>
          <w:fldChar w:fldCharType="separate"/>
        </w:r>
        <w:r w:rsidR="00DC22BF">
          <w:rPr>
            <w:noProof/>
            <w:webHidden/>
          </w:rPr>
          <w:t>42</w:t>
        </w:r>
        <w:r w:rsidR="003930B7" w:rsidRPr="005F5B84">
          <w:rPr>
            <w:noProof/>
            <w:webHidden/>
          </w:rPr>
          <w:fldChar w:fldCharType="end"/>
        </w:r>
      </w:hyperlink>
    </w:p>
    <w:p w:rsidR="00817BAB" w:rsidRPr="003161D5" w:rsidRDefault="00C06240" w:rsidP="003161D5">
      <w:pPr>
        <w:pStyle w:val="TOC1"/>
      </w:pPr>
      <w:hyperlink w:anchor="_Toc402696579" w:history="1">
        <w:r w:rsidR="00817BAB" w:rsidRPr="005F5B84">
          <w:rPr>
            <w:rStyle w:val="Hyperlink"/>
            <w:sz w:val="28"/>
            <w:szCs w:val="28"/>
          </w:rPr>
          <w:t>KHUYẾN NGHỊ</w:t>
        </w:r>
        <w:r w:rsidR="00817BAB" w:rsidRPr="005F5B84">
          <w:rPr>
            <w:webHidden/>
            <w:sz w:val="28"/>
            <w:szCs w:val="28"/>
          </w:rPr>
          <w:tab/>
        </w:r>
        <w:r w:rsidR="003930B7" w:rsidRPr="005F5B84">
          <w:rPr>
            <w:webHidden/>
            <w:sz w:val="28"/>
            <w:szCs w:val="28"/>
          </w:rPr>
          <w:fldChar w:fldCharType="begin"/>
        </w:r>
        <w:r w:rsidR="00817BAB" w:rsidRPr="005F5B84">
          <w:rPr>
            <w:webHidden/>
            <w:sz w:val="28"/>
            <w:szCs w:val="28"/>
          </w:rPr>
          <w:instrText xml:space="preserve"> PAGEREF _Toc402696579 \h </w:instrText>
        </w:r>
        <w:r w:rsidR="003930B7" w:rsidRPr="005F5B84">
          <w:rPr>
            <w:webHidden/>
            <w:sz w:val="28"/>
            <w:szCs w:val="28"/>
          </w:rPr>
        </w:r>
        <w:r w:rsidR="003930B7" w:rsidRPr="005F5B84">
          <w:rPr>
            <w:webHidden/>
            <w:sz w:val="28"/>
            <w:szCs w:val="28"/>
          </w:rPr>
          <w:fldChar w:fldCharType="separate"/>
        </w:r>
        <w:r w:rsidR="00DC22BF">
          <w:rPr>
            <w:webHidden/>
            <w:sz w:val="28"/>
            <w:szCs w:val="28"/>
          </w:rPr>
          <w:t>44</w:t>
        </w:r>
        <w:r w:rsidR="003930B7" w:rsidRPr="005F5B84">
          <w:rPr>
            <w:webHidden/>
            <w:sz w:val="28"/>
            <w:szCs w:val="28"/>
          </w:rPr>
          <w:fldChar w:fldCharType="end"/>
        </w:r>
      </w:hyperlink>
    </w:p>
    <w:p w:rsidR="00817BAB" w:rsidRDefault="003930B7" w:rsidP="003161D5">
      <w:pPr>
        <w:spacing w:before="120" w:after="120" w:line="312" w:lineRule="auto"/>
        <w:jc w:val="center"/>
        <w:rPr>
          <w:b/>
          <w:sz w:val="28"/>
          <w:szCs w:val="28"/>
        </w:rPr>
      </w:pPr>
      <w:r w:rsidRPr="003161D5">
        <w:rPr>
          <w:sz w:val="28"/>
          <w:szCs w:val="28"/>
        </w:rPr>
        <w:fldChar w:fldCharType="end"/>
      </w:r>
    </w:p>
    <w:p w:rsidR="004E54E4" w:rsidRDefault="004E54E4">
      <w:pPr>
        <w:spacing w:after="160" w:line="259" w:lineRule="auto"/>
        <w:rPr>
          <w:b/>
          <w:sz w:val="28"/>
          <w:szCs w:val="28"/>
        </w:rPr>
      </w:pPr>
      <w:r>
        <w:rPr>
          <w:b/>
          <w:sz w:val="28"/>
          <w:szCs w:val="28"/>
        </w:rPr>
        <w:br w:type="page"/>
      </w:r>
    </w:p>
    <w:p w:rsidR="004E54E4" w:rsidRDefault="004E54E4" w:rsidP="004E54E4">
      <w:pPr>
        <w:pStyle w:val="Heading1"/>
        <w:jc w:val="center"/>
      </w:pPr>
      <w:bookmarkStart w:id="1" w:name="_Toc402696444"/>
      <w:bookmarkStart w:id="2" w:name="_Toc402696890"/>
      <w:bookmarkStart w:id="3" w:name="_Toc402697094"/>
      <w:bookmarkStart w:id="4" w:name="_Toc402697242"/>
      <w:r>
        <w:lastRenderedPageBreak/>
        <w:t>DANH MỤC BẢNG</w:t>
      </w:r>
      <w:bookmarkEnd w:id="1"/>
      <w:bookmarkEnd w:id="2"/>
      <w:bookmarkEnd w:id="3"/>
      <w:bookmarkEnd w:id="4"/>
    </w:p>
    <w:p w:rsidR="00B52EE9" w:rsidRPr="00B52EE9" w:rsidRDefault="003930B7" w:rsidP="00B52EE9">
      <w:pPr>
        <w:pStyle w:val="TOC1"/>
        <w:rPr>
          <w:b w:val="0"/>
          <w:sz w:val="28"/>
          <w:szCs w:val="28"/>
        </w:rPr>
      </w:pPr>
      <w:r>
        <w:rPr>
          <w:lang w:eastAsia="ja-JP"/>
        </w:rPr>
        <w:fldChar w:fldCharType="begin"/>
      </w:r>
      <w:r w:rsidR="00B52EE9">
        <w:rPr>
          <w:lang w:eastAsia="ja-JP"/>
        </w:rPr>
        <w:instrText xml:space="preserve"> TOC \o "1-4" \h \z \u </w:instrText>
      </w:r>
      <w:r>
        <w:rPr>
          <w:lang w:eastAsia="ja-JP"/>
        </w:rPr>
        <w:fldChar w:fldCharType="separate"/>
      </w:r>
      <w:hyperlink w:anchor="_Toc402697008" w:history="1">
        <w:r w:rsidR="00B52EE9" w:rsidRPr="00B52EE9">
          <w:rPr>
            <w:rStyle w:val="Hyperlink"/>
            <w:sz w:val="28"/>
            <w:szCs w:val="28"/>
          </w:rPr>
          <w:t>Bảng 3.1.</w:t>
        </w:r>
        <w:r w:rsidR="00B52EE9" w:rsidRPr="00B52EE9">
          <w:rPr>
            <w:rStyle w:val="Hyperlink"/>
            <w:b w:val="0"/>
            <w:sz w:val="28"/>
            <w:szCs w:val="28"/>
          </w:rPr>
          <w:t xml:space="preserve"> Thông tin chung về cán bộ</w:t>
        </w:r>
        <w:r w:rsidR="00B52EE9" w:rsidRPr="00B52EE9">
          <w:rPr>
            <w:b w:val="0"/>
            <w:webHidden/>
            <w:sz w:val="28"/>
            <w:szCs w:val="28"/>
          </w:rPr>
          <w:tab/>
        </w:r>
        <w:r w:rsidRPr="00B52EE9">
          <w:rPr>
            <w:b w:val="0"/>
            <w:webHidden/>
            <w:sz w:val="28"/>
            <w:szCs w:val="28"/>
          </w:rPr>
          <w:fldChar w:fldCharType="begin"/>
        </w:r>
        <w:r w:rsidR="00B52EE9" w:rsidRPr="00B52EE9">
          <w:rPr>
            <w:b w:val="0"/>
            <w:webHidden/>
            <w:sz w:val="28"/>
            <w:szCs w:val="28"/>
          </w:rPr>
          <w:instrText xml:space="preserve"> PAGEREF _Toc402697008 \h </w:instrText>
        </w:r>
        <w:r w:rsidRPr="00B52EE9">
          <w:rPr>
            <w:b w:val="0"/>
            <w:webHidden/>
            <w:sz w:val="28"/>
            <w:szCs w:val="28"/>
          </w:rPr>
        </w:r>
        <w:r w:rsidRPr="00B52EE9">
          <w:rPr>
            <w:b w:val="0"/>
            <w:webHidden/>
            <w:sz w:val="28"/>
            <w:szCs w:val="28"/>
          </w:rPr>
          <w:fldChar w:fldCharType="separate"/>
        </w:r>
        <w:r w:rsidR="00DC22BF">
          <w:rPr>
            <w:b w:val="0"/>
            <w:webHidden/>
            <w:sz w:val="28"/>
            <w:szCs w:val="28"/>
          </w:rPr>
          <w:t>26</w:t>
        </w:r>
        <w:r w:rsidRPr="00B52EE9">
          <w:rPr>
            <w:b w:val="0"/>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11" w:history="1">
        <w:r w:rsidR="00B52EE9" w:rsidRPr="00B52EE9">
          <w:rPr>
            <w:rStyle w:val="Hyperlink"/>
            <w:rFonts w:ascii="Times New Roman" w:hAnsi="Times New Roman" w:cs="Times New Roman"/>
            <w:b/>
            <w:noProof/>
            <w:sz w:val="28"/>
            <w:szCs w:val="28"/>
          </w:rPr>
          <w:t>Bảng 3.2.</w:t>
        </w:r>
        <w:r w:rsidR="00B52EE9" w:rsidRPr="00B52EE9">
          <w:rPr>
            <w:rStyle w:val="Hyperlink"/>
            <w:rFonts w:ascii="Times New Roman" w:hAnsi="Times New Roman" w:cs="Times New Roman"/>
            <w:noProof/>
            <w:sz w:val="28"/>
            <w:szCs w:val="28"/>
          </w:rPr>
          <w:t xml:space="preserve"> Phân bố nhân viên y tế theo tuyến và khoa, phòng công tác</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_Toc402697011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27</w:t>
        </w:r>
        <w:r w:rsidR="003930B7" w:rsidRPr="00B52EE9">
          <w:rPr>
            <w:rFonts w:ascii="Times New Roman" w:hAnsi="Times New Roman" w:cs="Times New Roman"/>
            <w:noProof/>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15" w:history="1">
        <w:r w:rsidR="00B52EE9" w:rsidRPr="00B52EE9">
          <w:rPr>
            <w:rStyle w:val="Hyperlink"/>
            <w:rFonts w:ascii="Times New Roman" w:hAnsi="Times New Roman" w:cs="Times New Roman"/>
            <w:b/>
            <w:noProof/>
            <w:sz w:val="28"/>
            <w:szCs w:val="28"/>
          </w:rPr>
          <w:t xml:space="preserve">Bảng 3.3. </w:t>
        </w:r>
        <w:r w:rsidR="00B52EE9" w:rsidRPr="00B52EE9">
          <w:rPr>
            <w:rStyle w:val="Hyperlink"/>
            <w:rFonts w:ascii="Times New Roman" w:hAnsi="Times New Roman" w:cs="Times New Roman"/>
            <w:noProof/>
            <w:sz w:val="28"/>
            <w:szCs w:val="28"/>
          </w:rPr>
          <w:t>Trình độ chuyên môn, nghiệp vụ</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_Toc402697015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28</w:t>
        </w:r>
        <w:r w:rsidR="003930B7" w:rsidRPr="00B52EE9">
          <w:rPr>
            <w:rFonts w:ascii="Times New Roman" w:hAnsi="Times New Roman" w:cs="Times New Roman"/>
            <w:noProof/>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17" w:history="1">
        <w:r w:rsidR="00B52EE9" w:rsidRPr="00B52EE9">
          <w:rPr>
            <w:rStyle w:val="Hyperlink"/>
            <w:rFonts w:ascii="Times New Roman" w:hAnsi="Times New Roman" w:cs="Times New Roman"/>
            <w:b/>
            <w:noProof/>
            <w:sz w:val="28"/>
            <w:szCs w:val="28"/>
          </w:rPr>
          <w:t xml:space="preserve">Bảng 3.4. </w:t>
        </w:r>
        <w:r w:rsidR="00B52EE9" w:rsidRPr="00B52EE9">
          <w:rPr>
            <w:rStyle w:val="Hyperlink"/>
            <w:rFonts w:ascii="Times New Roman" w:hAnsi="Times New Roman" w:cs="Times New Roman"/>
            <w:noProof/>
            <w:sz w:val="28"/>
            <w:szCs w:val="28"/>
          </w:rPr>
          <w:t>Thâm niên công tác</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_Toc402697017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28</w:t>
        </w:r>
        <w:r w:rsidR="003930B7" w:rsidRPr="00B52EE9">
          <w:rPr>
            <w:rFonts w:ascii="Times New Roman" w:hAnsi="Times New Roman" w:cs="Times New Roman"/>
            <w:noProof/>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18" w:history="1">
        <w:r w:rsidR="00B52EE9" w:rsidRPr="00B52EE9">
          <w:rPr>
            <w:rStyle w:val="Hyperlink"/>
            <w:rFonts w:ascii="Times New Roman" w:hAnsi="Times New Roman" w:cs="Times New Roman"/>
            <w:b/>
            <w:noProof/>
            <w:sz w:val="28"/>
            <w:szCs w:val="28"/>
          </w:rPr>
          <w:t xml:space="preserve">Bảng 3.5: </w:t>
        </w:r>
        <w:r w:rsidR="00B52EE9" w:rsidRPr="00B52EE9">
          <w:rPr>
            <w:rStyle w:val="Hyperlink"/>
            <w:rFonts w:ascii="Times New Roman" w:hAnsi="Times New Roman" w:cs="Times New Roman"/>
            <w:noProof/>
            <w:sz w:val="28"/>
            <w:szCs w:val="28"/>
          </w:rPr>
          <w:t>Vị trí công việc và phân loại nhân viên</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_Toc402697018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29</w:t>
        </w:r>
        <w:r w:rsidR="003930B7" w:rsidRPr="00B52EE9">
          <w:rPr>
            <w:rFonts w:ascii="Times New Roman" w:hAnsi="Times New Roman" w:cs="Times New Roman"/>
            <w:noProof/>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25" w:history="1">
        <w:r w:rsidR="00B52EE9" w:rsidRPr="00B52EE9">
          <w:rPr>
            <w:rStyle w:val="Hyperlink"/>
            <w:rFonts w:ascii="Times New Roman" w:hAnsi="Times New Roman" w:cs="Times New Roman"/>
            <w:b/>
            <w:noProof/>
            <w:sz w:val="28"/>
            <w:szCs w:val="28"/>
          </w:rPr>
          <w:t>Bảng 3.6.</w:t>
        </w:r>
        <w:r w:rsidR="00B52EE9" w:rsidRPr="00B52EE9">
          <w:rPr>
            <w:rStyle w:val="Hyperlink"/>
            <w:rFonts w:ascii="Times New Roman" w:hAnsi="Times New Roman" w:cs="Times New Roman"/>
            <w:noProof/>
            <w:sz w:val="28"/>
            <w:szCs w:val="28"/>
          </w:rPr>
          <w:t xml:space="preserve"> Số lần tập huấn từ năm 2008-2013 theo tuyến</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_Toc402697025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31</w:t>
        </w:r>
        <w:r w:rsidR="003930B7" w:rsidRPr="00B52EE9">
          <w:rPr>
            <w:rFonts w:ascii="Times New Roman" w:hAnsi="Times New Roman" w:cs="Times New Roman"/>
            <w:noProof/>
            <w:webHidden/>
            <w:sz w:val="28"/>
            <w:szCs w:val="28"/>
          </w:rPr>
          <w:fldChar w:fldCharType="end"/>
        </w:r>
      </w:hyperlink>
    </w:p>
    <w:p w:rsidR="00B52EE9" w:rsidRPr="00B52EE9" w:rsidRDefault="00C06240" w:rsidP="00B52EE9">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028" w:history="1">
        <w:r w:rsidR="00B52EE9" w:rsidRPr="00B52EE9">
          <w:rPr>
            <w:rStyle w:val="Hyperlink"/>
            <w:rFonts w:ascii="Times New Roman" w:hAnsi="Times New Roman" w:cs="Times New Roman"/>
            <w:b/>
            <w:noProof/>
            <w:sz w:val="28"/>
            <w:szCs w:val="28"/>
          </w:rPr>
          <w:t>Bảng 3.7.</w:t>
        </w:r>
        <w:r w:rsidR="00B52EE9" w:rsidRPr="00B52EE9">
          <w:rPr>
            <w:rStyle w:val="Hyperlink"/>
            <w:rFonts w:ascii="Times New Roman" w:hAnsi="Times New Roman" w:cs="Times New Roman"/>
            <w:noProof/>
            <w:sz w:val="28"/>
            <w:szCs w:val="28"/>
          </w:rPr>
          <w:t xml:space="preserve"> Nhu cầu đào tạo ở tuyến tỉnh</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_Toc402697028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33</w:t>
        </w:r>
        <w:r w:rsidR="003930B7" w:rsidRPr="00B52EE9">
          <w:rPr>
            <w:rFonts w:ascii="Times New Roman" w:hAnsi="Times New Roman" w:cs="Times New Roman"/>
            <w:noProof/>
            <w:webHidden/>
            <w:sz w:val="28"/>
            <w:szCs w:val="28"/>
          </w:rPr>
          <w:fldChar w:fldCharType="end"/>
        </w:r>
      </w:hyperlink>
    </w:p>
    <w:p w:rsidR="00B52EE9" w:rsidRDefault="00C06240" w:rsidP="00B52EE9">
      <w:pPr>
        <w:pStyle w:val="TOC4"/>
        <w:tabs>
          <w:tab w:val="right" w:leader="dot" w:pos="9395"/>
        </w:tabs>
        <w:spacing w:before="120" w:after="120" w:line="312" w:lineRule="auto"/>
        <w:ind w:left="0"/>
        <w:rPr>
          <w:noProof/>
        </w:rPr>
      </w:pPr>
      <w:hyperlink w:anchor="_Toc402697029" w:history="1">
        <w:r w:rsidR="00B52EE9" w:rsidRPr="00B52EE9">
          <w:rPr>
            <w:rStyle w:val="Hyperlink"/>
            <w:rFonts w:ascii="Times New Roman" w:hAnsi="Times New Roman" w:cs="Times New Roman"/>
            <w:b/>
            <w:noProof/>
            <w:sz w:val="28"/>
            <w:szCs w:val="28"/>
          </w:rPr>
          <w:t xml:space="preserve">Bảng 3.8. </w:t>
        </w:r>
        <w:r w:rsidR="00B52EE9" w:rsidRPr="00B52EE9">
          <w:rPr>
            <w:rStyle w:val="Hyperlink"/>
            <w:rFonts w:ascii="Times New Roman" w:hAnsi="Times New Roman" w:cs="Times New Roman"/>
            <w:noProof/>
            <w:sz w:val="28"/>
            <w:szCs w:val="28"/>
          </w:rPr>
          <w:t>Nhu cầu đào tạo ở tuyến huyện</w:t>
        </w:r>
        <w:r w:rsidR="00B52EE9" w:rsidRPr="00B52EE9">
          <w:rPr>
            <w:rFonts w:ascii="Times New Roman" w:hAnsi="Times New Roman" w:cs="Times New Roman"/>
            <w:noProof/>
            <w:webHidden/>
            <w:sz w:val="28"/>
            <w:szCs w:val="28"/>
          </w:rPr>
          <w:tab/>
        </w:r>
        <w:r w:rsidR="003930B7" w:rsidRPr="00B52EE9">
          <w:rPr>
            <w:rFonts w:ascii="Times New Roman" w:hAnsi="Times New Roman" w:cs="Times New Roman"/>
            <w:noProof/>
            <w:webHidden/>
            <w:sz w:val="28"/>
            <w:szCs w:val="28"/>
          </w:rPr>
          <w:fldChar w:fldCharType="begin"/>
        </w:r>
        <w:r w:rsidR="00B52EE9" w:rsidRPr="00B52EE9">
          <w:rPr>
            <w:rFonts w:ascii="Times New Roman" w:hAnsi="Times New Roman" w:cs="Times New Roman"/>
            <w:noProof/>
            <w:webHidden/>
            <w:sz w:val="28"/>
            <w:szCs w:val="28"/>
          </w:rPr>
          <w:instrText xml:space="preserve"> PAGEREF _Toc402697029 \h </w:instrText>
        </w:r>
        <w:r w:rsidR="003930B7" w:rsidRPr="00B52EE9">
          <w:rPr>
            <w:rFonts w:ascii="Times New Roman" w:hAnsi="Times New Roman" w:cs="Times New Roman"/>
            <w:noProof/>
            <w:webHidden/>
            <w:sz w:val="28"/>
            <w:szCs w:val="28"/>
          </w:rPr>
        </w:r>
        <w:r w:rsidR="003930B7" w:rsidRPr="00B52EE9">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34</w:t>
        </w:r>
        <w:r w:rsidR="003930B7" w:rsidRPr="00B52EE9">
          <w:rPr>
            <w:rFonts w:ascii="Times New Roman" w:hAnsi="Times New Roman" w:cs="Times New Roman"/>
            <w:noProof/>
            <w:webHidden/>
            <w:sz w:val="28"/>
            <w:szCs w:val="28"/>
          </w:rPr>
          <w:fldChar w:fldCharType="end"/>
        </w:r>
      </w:hyperlink>
    </w:p>
    <w:p w:rsidR="00B52EE9" w:rsidRDefault="00B52EE9">
      <w:pPr>
        <w:pStyle w:val="TOC1"/>
        <w:rPr>
          <w:rFonts w:asciiTheme="minorHAnsi" w:eastAsiaTheme="minorEastAsia" w:hAnsiTheme="minorHAnsi" w:cstheme="minorBidi"/>
          <w:b w:val="0"/>
          <w:sz w:val="22"/>
          <w:szCs w:val="22"/>
        </w:rPr>
      </w:pPr>
    </w:p>
    <w:p w:rsidR="00B52EE9" w:rsidRPr="00B52EE9" w:rsidRDefault="003930B7" w:rsidP="00B52EE9">
      <w:pPr>
        <w:rPr>
          <w:lang w:eastAsia="ja-JP"/>
        </w:rPr>
      </w:pPr>
      <w:r>
        <w:rPr>
          <w:lang w:eastAsia="ja-JP"/>
        </w:rPr>
        <w:fldChar w:fldCharType="end"/>
      </w:r>
    </w:p>
    <w:p w:rsidR="004E54E4" w:rsidRDefault="004E54E4">
      <w:pPr>
        <w:spacing w:after="160" w:line="259" w:lineRule="auto"/>
        <w:rPr>
          <w:b/>
          <w:sz w:val="28"/>
          <w:szCs w:val="28"/>
        </w:rPr>
      </w:pPr>
      <w:r>
        <w:rPr>
          <w:b/>
          <w:sz w:val="28"/>
          <w:szCs w:val="28"/>
        </w:rPr>
        <w:br w:type="page"/>
      </w:r>
    </w:p>
    <w:p w:rsidR="00027478" w:rsidRPr="00C82BA4" w:rsidRDefault="004E54E4" w:rsidP="004E54E4">
      <w:pPr>
        <w:pStyle w:val="Heading1"/>
        <w:jc w:val="center"/>
      </w:pPr>
      <w:bookmarkStart w:id="5" w:name="_Toc402696445"/>
      <w:bookmarkStart w:id="6" w:name="_Toc402696891"/>
      <w:bookmarkStart w:id="7" w:name="_Toc402697095"/>
      <w:bookmarkStart w:id="8" w:name="_Toc402697243"/>
      <w:r>
        <w:lastRenderedPageBreak/>
        <w:t>DANH MỤC BIỂU ĐỒ</w:t>
      </w:r>
      <w:bookmarkEnd w:id="5"/>
      <w:bookmarkEnd w:id="6"/>
      <w:bookmarkEnd w:id="7"/>
      <w:bookmarkEnd w:id="8"/>
    </w:p>
    <w:p w:rsidR="00541B32" w:rsidRPr="0082147B" w:rsidRDefault="003930B7" w:rsidP="0082147B">
      <w:pPr>
        <w:pStyle w:val="TOC1"/>
        <w:rPr>
          <w:b w:val="0"/>
          <w:sz w:val="28"/>
          <w:szCs w:val="28"/>
        </w:rPr>
      </w:pPr>
      <w:r>
        <w:fldChar w:fldCharType="begin"/>
      </w:r>
      <w:r w:rsidR="00541B32">
        <w:instrText xml:space="preserve"> TOC \o "1-4" \h \z \u </w:instrText>
      </w:r>
      <w:r>
        <w:fldChar w:fldCharType="separate"/>
      </w:r>
      <w:hyperlink w:anchor="_Toc402697371" w:history="1">
        <w:r w:rsidR="00541B32" w:rsidRPr="0082147B">
          <w:rPr>
            <w:rStyle w:val="Hyperlink"/>
            <w:sz w:val="28"/>
            <w:szCs w:val="28"/>
          </w:rPr>
          <w:t xml:space="preserve">Biểu đồ 3.1. </w:t>
        </w:r>
        <w:r w:rsidR="00541B32" w:rsidRPr="0082147B">
          <w:rPr>
            <w:rStyle w:val="Hyperlink"/>
            <w:b w:val="0"/>
            <w:sz w:val="28"/>
            <w:szCs w:val="28"/>
          </w:rPr>
          <w:t>Xu hướng nhân lực dài hạn 5 năm gần đây</w:t>
        </w:r>
        <w:r w:rsidR="00541B32" w:rsidRPr="0082147B">
          <w:rPr>
            <w:b w:val="0"/>
            <w:webHidden/>
            <w:sz w:val="28"/>
            <w:szCs w:val="28"/>
          </w:rPr>
          <w:tab/>
        </w:r>
        <w:r w:rsidRPr="0082147B">
          <w:rPr>
            <w:b w:val="0"/>
            <w:webHidden/>
            <w:sz w:val="28"/>
            <w:szCs w:val="28"/>
          </w:rPr>
          <w:fldChar w:fldCharType="begin"/>
        </w:r>
        <w:r w:rsidR="00541B32" w:rsidRPr="0082147B">
          <w:rPr>
            <w:b w:val="0"/>
            <w:webHidden/>
            <w:sz w:val="28"/>
            <w:szCs w:val="28"/>
          </w:rPr>
          <w:instrText xml:space="preserve"> PAGEREF _Toc402697371 \h </w:instrText>
        </w:r>
        <w:r w:rsidRPr="0082147B">
          <w:rPr>
            <w:b w:val="0"/>
            <w:webHidden/>
            <w:sz w:val="28"/>
            <w:szCs w:val="28"/>
          </w:rPr>
        </w:r>
        <w:r w:rsidRPr="0082147B">
          <w:rPr>
            <w:b w:val="0"/>
            <w:webHidden/>
            <w:sz w:val="28"/>
            <w:szCs w:val="28"/>
          </w:rPr>
          <w:fldChar w:fldCharType="separate"/>
        </w:r>
        <w:r w:rsidR="00DC22BF">
          <w:rPr>
            <w:b w:val="0"/>
            <w:webHidden/>
            <w:sz w:val="28"/>
            <w:szCs w:val="28"/>
          </w:rPr>
          <w:t>30</w:t>
        </w:r>
        <w:r w:rsidRPr="0082147B">
          <w:rPr>
            <w:b w:val="0"/>
            <w:webHidden/>
            <w:sz w:val="28"/>
            <w:szCs w:val="28"/>
          </w:rPr>
          <w:fldChar w:fldCharType="end"/>
        </w:r>
      </w:hyperlink>
    </w:p>
    <w:p w:rsidR="00541B32" w:rsidRPr="0082147B" w:rsidRDefault="00C06240" w:rsidP="0082147B">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372" w:history="1">
        <w:r w:rsidR="00541B32" w:rsidRPr="0082147B">
          <w:rPr>
            <w:rStyle w:val="Hyperlink"/>
            <w:rFonts w:ascii="Times New Roman" w:hAnsi="Times New Roman" w:cs="Times New Roman"/>
            <w:b/>
            <w:noProof/>
            <w:sz w:val="28"/>
            <w:szCs w:val="28"/>
          </w:rPr>
          <w:t>Biểu đồ 3.2.</w:t>
        </w:r>
        <w:r w:rsidR="00541B32" w:rsidRPr="0082147B">
          <w:rPr>
            <w:rStyle w:val="Hyperlink"/>
            <w:rFonts w:ascii="Times New Roman" w:hAnsi="Times New Roman" w:cs="Times New Roman"/>
            <w:noProof/>
            <w:sz w:val="28"/>
            <w:szCs w:val="28"/>
          </w:rPr>
          <w:t xml:space="preserve"> Xu hướng nhân lực ngắn hạn 5 năm gần đây</w:t>
        </w:r>
        <w:r w:rsidR="00541B32" w:rsidRPr="0082147B">
          <w:rPr>
            <w:rFonts w:ascii="Times New Roman" w:hAnsi="Times New Roman" w:cs="Times New Roman"/>
            <w:noProof/>
            <w:webHidden/>
            <w:sz w:val="28"/>
            <w:szCs w:val="28"/>
          </w:rPr>
          <w:tab/>
        </w:r>
        <w:r w:rsidR="003930B7" w:rsidRPr="0082147B">
          <w:rPr>
            <w:rFonts w:ascii="Times New Roman" w:hAnsi="Times New Roman" w:cs="Times New Roman"/>
            <w:noProof/>
            <w:webHidden/>
            <w:sz w:val="28"/>
            <w:szCs w:val="28"/>
          </w:rPr>
          <w:fldChar w:fldCharType="begin"/>
        </w:r>
        <w:r w:rsidR="00541B32" w:rsidRPr="0082147B">
          <w:rPr>
            <w:rFonts w:ascii="Times New Roman" w:hAnsi="Times New Roman" w:cs="Times New Roman"/>
            <w:noProof/>
            <w:webHidden/>
            <w:sz w:val="28"/>
            <w:szCs w:val="28"/>
          </w:rPr>
          <w:instrText xml:space="preserve"> PAGEREF _Toc402697372 \h </w:instrText>
        </w:r>
        <w:r w:rsidR="003930B7" w:rsidRPr="0082147B">
          <w:rPr>
            <w:rFonts w:ascii="Times New Roman" w:hAnsi="Times New Roman" w:cs="Times New Roman"/>
            <w:noProof/>
            <w:webHidden/>
            <w:sz w:val="28"/>
            <w:szCs w:val="28"/>
          </w:rPr>
        </w:r>
        <w:r w:rsidR="003930B7" w:rsidRPr="0082147B">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30</w:t>
        </w:r>
        <w:r w:rsidR="003930B7" w:rsidRPr="0082147B">
          <w:rPr>
            <w:rFonts w:ascii="Times New Roman" w:hAnsi="Times New Roman" w:cs="Times New Roman"/>
            <w:noProof/>
            <w:webHidden/>
            <w:sz w:val="28"/>
            <w:szCs w:val="28"/>
          </w:rPr>
          <w:fldChar w:fldCharType="end"/>
        </w:r>
      </w:hyperlink>
    </w:p>
    <w:p w:rsidR="00541B32" w:rsidRPr="0082147B" w:rsidRDefault="00C06240" w:rsidP="0082147B">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376" w:history="1">
        <w:r w:rsidR="00541B32" w:rsidRPr="0082147B">
          <w:rPr>
            <w:rStyle w:val="Hyperlink"/>
            <w:rFonts w:ascii="Times New Roman" w:hAnsi="Times New Roman" w:cs="Times New Roman"/>
            <w:b/>
            <w:noProof/>
            <w:sz w:val="28"/>
            <w:szCs w:val="28"/>
          </w:rPr>
          <w:t>Biểu đồ 3.3.</w:t>
        </w:r>
        <w:r w:rsidR="00541B32" w:rsidRPr="0082147B">
          <w:rPr>
            <w:rStyle w:val="Hyperlink"/>
            <w:rFonts w:ascii="Times New Roman" w:hAnsi="Times New Roman" w:cs="Times New Roman"/>
            <w:noProof/>
            <w:sz w:val="28"/>
            <w:szCs w:val="28"/>
          </w:rPr>
          <w:t xml:space="preserve"> Tình hình tập huấn/ đào tạo</w:t>
        </w:r>
        <w:r w:rsidR="00541B32" w:rsidRPr="0082147B">
          <w:rPr>
            <w:rFonts w:ascii="Times New Roman" w:hAnsi="Times New Roman" w:cs="Times New Roman"/>
            <w:noProof/>
            <w:webHidden/>
            <w:sz w:val="28"/>
            <w:szCs w:val="28"/>
          </w:rPr>
          <w:tab/>
        </w:r>
        <w:r w:rsidR="003930B7" w:rsidRPr="0082147B">
          <w:rPr>
            <w:rFonts w:ascii="Times New Roman" w:hAnsi="Times New Roman" w:cs="Times New Roman"/>
            <w:noProof/>
            <w:webHidden/>
            <w:sz w:val="28"/>
            <w:szCs w:val="28"/>
          </w:rPr>
          <w:fldChar w:fldCharType="begin"/>
        </w:r>
        <w:r w:rsidR="00541B32" w:rsidRPr="0082147B">
          <w:rPr>
            <w:rFonts w:ascii="Times New Roman" w:hAnsi="Times New Roman" w:cs="Times New Roman"/>
            <w:noProof/>
            <w:webHidden/>
            <w:sz w:val="28"/>
            <w:szCs w:val="28"/>
          </w:rPr>
          <w:instrText xml:space="preserve"> PAGEREF _Toc402697376 \h </w:instrText>
        </w:r>
        <w:r w:rsidR="003930B7" w:rsidRPr="0082147B">
          <w:rPr>
            <w:rFonts w:ascii="Times New Roman" w:hAnsi="Times New Roman" w:cs="Times New Roman"/>
            <w:noProof/>
            <w:webHidden/>
            <w:sz w:val="28"/>
            <w:szCs w:val="28"/>
          </w:rPr>
        </w:r>
        <w:r w:rsidR="003930B7" w:rsidRPr="0082147B">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31</w:t>
        </w:r>
        <w:r w:rsidR="003930B7" w:rsidRPr="0082147B">
          <w:rPr>
            <w:rFonts w:ascii="Times New Roman" w:hAnsi="Times New Roman" w:cs="Times New Roman"/>
            <w:noProof/>
            <w:webHidden/>
            <w:sz w:val="28"/>
            <w:szCs w:val="28"/>
          </w:rPr>
          <w:fldChar w:fldCharType="end"/>
        </w:r>
      </w:hyperlink>
    </w:p>
    <w:p w:rsidR="00541B32" w:rsidRPr="0082147B" w:rsidRDefault="00C06240" w:rsidP="0082147B">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377" w:history="1">
        <w:r w:rsidR="00541B32" w:rsidRPr="0082147B">
          <w:rPr>
            <w:rStyle w:val="Hyperlink"/>
            <w:rFonts w:ascii="Times New Roman" w:hAnsi="Times New Roman" w:cs="Times New Roman"/>
            <w:b/>
            <w:noProof/>
            <w:sz w:val="28"/>
            <w:szCs w:val="28"/>
          </w:rPr>
          <w:t>B</w:t>
        </w:r>
        <w:r w:rsidR="0082147B" w:rsidRPr="0082147B">
          <w:rPr>
            <w:rStyle w:val="Hyperlink"/>
            <w:rFonts w:ascii="Times New Roman" w:hAnsi="Times New Roman" w:cs="Times New Roman"/>
            <w:b/>
            <w:noProof/>
            <w:sz w:val="28"/>
            <w:szCs w:val="28"/>
          </w:rPr>
          <w:t>iều đồ 3.4</w:t>
        </w:r>
        <w:r w:rsidR="00541B32" w:rsidRPr="0082147B">
          <w:rPr>
            <w:rStyle w:val="Hyperlink"/>
            <w:rFonts w:ascii="Times New Roman" w:hAnsi="Times New Roman" w:cs="Times New Roman"/>
            <w:b/>
            <w:noProof/>
            <w:sz w:val="28"/>
            <w:szCs w:val="28"/>
          </w:rPr>
          <w:t xml:space="preserve">. </w:t>
        </w:r>
        <w:r w:rsidR="0082147B" w:rsidRPr="0082147B">
          <w:rPr>
            <w:rStyle w:val="Hyperlink"/>
            <w:rFonts w:ascii="Times New Roman" w:hAnsi="Times New Roman" w:cs="Times New Roman"/>
            <w:noProof/>
            <w:sz w:val="28"/>
            <w:szCs w:val="28"/>
          </w:rPr>
          <w:t>Chủ đề tập huấn</w:t>
        </w:r>
        <w:r w:rsidR="00541B32" w:rsidRPr="0082147B">
          <w:rPr>
            <w:rStyle w:val="Hyperlink"/>
            <w:rFonts w:ascii="Times New Roman" w:hAnsi="Times New Roman" w:cs="Times New Roman"/>
            <w:noProof/>
            <w:sz w:val="28"/>
            <w:szCs w:val="28"/>
          </w:rPr>
          <w:t xml:space="preserve"> theo tuyến</w:t>
        </w:r>
        <w:r w:rsidR="00541B32" w:rsidRPr="0082147B">
          <w:rPr>
            <w:rFonts w:ascii="Times New Roman" w:hAnsi="Times New Roman" w:cs="Times New Roman"/>
            <w:noProof/>
            <w:webHidden/>
            <w:sz w:val="28"/>
            <w:szCs w:val="28"/>
          </w:rPr>
          <w:tab/>
        </w:r>
        <w:r w:rsidR="003930B7" w:rsidRPr="0082147B">
          <w:rPr>
            <w:rFonts w:ascii="Times New Roman" w:hAnsi="Times New Roman" w:cs="Times New Roman"/>
            <w:noProof/>
            <w:webHidden/>
            <w:sz w:val="28"/>
            <w:szCs w:val="28"/>
          </w:rPr>
          <w:fldChar w:fldCharType="begin"/>
        </w:r>
        <w:r w:rsidR="00541B32" w:rsidRPr="0082147B">
          <w:rPr>
            <w:rFonts w:ascii="Times New Roman" w:hAnsi="Times New Roman" w:cs="Times New Roman"/>
            <w:noProof/>
            <w:webHidden/>
            <w:sz w:val="28"/>
            <w:szCs w:val="28"/>
          </w:rPr>
          <w:instrText xml:space="preserve"> PAGEREF _Toc402697377 \h </w:instrText>
        </w:r>
        <w:r w:rsidR="003930B7" w:rsidRPr="0082147B">
          <w:rPr>
            <w:rFonts w:ascii="Times New Roman" w:hAnsi="Times New Roman" w:cs="Times New Roman"/>
            <w:noProof/>
            <w:webHidden/>
            <w:sz w:val="28"/>
            <w:szCs w:val="28"/>
          </w:rPr>
        </w:r>
        <w:r w:rsidR="003930B7" w:rsidRPr="0082147B">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31</w:t>
        </w:r>
        <w:r w:rsidR="003930B7" w:rsidRPr="0082147B">
          <w:rPr>
            <w:rFonts w:ascii="Times New Roman" w:hAnsi="Times New Roman" w:cs="Times New Roman"/>
            <w:noProof/>
            <w:webHidden/>
            <w:sz w:val="28"/>
            <w:szCs w:val="28"/>
          </w:rPr>
          <w:fldChar w:fldCharType="end"/>
        </w:r>
      </w:hyperlink>
    </w:p>
    <w:p w:rsidR="00541B32" w:rsidRPr="0082147B" w:rsidRDefault="00C06240" w:rsidP="0082147B">
      <w:pPr>
        <w:pStyle w:val="TOC4"/>
        <w:tabs>
          <w:tab w:val="right" w:leader="dot" w:pos="9395"/>
        </w:tabs>
        <w:spacing w:before="120" w:after="120" w:line="312" w:lineRule="auto"/>
        <w:ind w:left="0"/>
        <w:rPr>
          <w:rFonts w:ascii="Times New Roman" w:hAnsi="Times New Roman" w:cs="Times New Roman"/>
          <w:noProof/>
          <w:sz w:val="28"/>
          <w:szCs w:val="28"/>
        </w:rPr>
      </w:pPr>
      <w:hyperlink w:anchor="_Toc402697378" w:history="1">
        <w:r w:rsidR="00541B32" w:rsidRPr="0082147B">
          <w:rPr>
            <w:rStyle w:val="Hyperlink"/>
            <w:rFonts w:ascii="Times New Roman" w:hAnsi="Times New Roman" w:cs="Times New Roman"/>
            <w:b/>
            <w:noProof/>
            <w:sz w:val="28"/>
            <w:szCs w:val="28"/>
          </w:rPr>
          <w:t>Biểu đồ 3.5.</w:t>
        </w:r>
        <w:r w:rsidR="00541B32" w:rsidRPr="0082147B">
          <w:rPr>
            <w:rStyle w:val="Hyperlink"/>
            <w:rFonts w:ascii="Times New Roman" w:hAnsi="Times New Roman" w:cs="Times New Roman"/>
            <w:noProof/>
            <w:sz w:val="28"/>
            <w:szCs w:val="28"/>
          </w:rPr>
          <w:t xml:space="preserve"> Nhận xét chung về đào tạo trước đây</w:t>
        </w:r>
        <w:r w:rsidR="00541B32" w:rsidRPr="0082147B">
          <w:rPr>
            <w:rFonts w:ascii="Times New Roman" w:hAnsi="Times New Roman" w:cs="Times New Roman"/>
            <w:noProof/>
            <w:webHidden/>
            <w:sz w:val="28"/>
            <w:szCs w:val="28"/>
          </w:rPr>
          <w:tab/>
        </w:r>
        <w:r w:rsidR="003930B7" w:rsidRPr="0082147B">
          <w:rPr>
            <w:rFonts w:ascii="Times New Roman" w:hAnsi="Times New Roman" w:cs="Times New Roman"/>
            <w:noProof/>
            <w:webHidden/>
            <w:sz w:val="28"/>
            <w:szCs w:val="28"/>
          </w:rPr>
          <w:fldChar w:fldCharType="begin"/>
        </w:r>
        <w:r w:rsidR="00541B32" w:rsidRPr="0082147B">
          <w:rPr>
            <w:rFonts w:ascii="Times New Roman" w:hAnsi="Times New Roman" w:cs="Times New Roman"/>
            <w:noProof/>
            <w:webHidden/>
            <w:sz w:val="28"/>
            <w:szCs w:val="28"/>
          </w:rPr>
          <w:instrText xml:space="preserve"> PAGEREF _Toc402697378 \h </w:instrText>
        </w:r>
        <w:r w:rsidR="003930B7" w:rsidRPr="0082147B">
          <w:rPr>
            <w:rFonts w:ascii="Times New Roman" w:hAnsi="Times New Roman" w:cs="Times New Roman"/>
            <w:noProof/>
            <w:webHidden/>
            <w:sz w:val="28"/>
            <w:szCs w:val="28"/>
          </w:rPr>
        </w:r>
        <w:r w:rsidR="003930B7" w:rsidRPr="0082147B">
          <w:rPr>
            <w:rFonts w:ascii="Times New Roman" w:hAnsi="Times New Roman" w:cs="Times New Roman"/>
            <w:noProof/>
            <w:webHidden/>
            <w:sz w:val="28"/>
            <w:szCs w:val="28"/>
          </w:rPr>
          <w:fldChar w:fldCharType="separate"/>
        </w:r>
        <w:r w:rsidR="00DC22BF">
          <w:rPr>
            <w:rFonts w:ascii="Times New Roman" w:hAnsi="Times New Roman" w:cs="Times New Roman"/>
            <w:noProof/>
            <w:webHidden/>
            <w:sz w:val="28"/>
            <w:szCs w:val="28"/>
          </w:rPr>
          <w:t>33</w:t>
        </w:r>
        <w:r w:rsidR="003930B7" w:rsidRPr="0082147B">
          <w:rPr>
            <w:rFonts w:ascii="Times New Roman" w:hAnsi="Times New Roman" w:cs="Times New Roman"/>
            <w:noProof/>
            <w:webHidden/>
            <w:sz w:val="28"/>
            <w:szCs w:val="28"/>
          </w:rPr>
          <w:fldChar w:fldCharType="end"/>
        </w:r>
      </w:hyperlink>
    </w:p>
    <w:p w:rsidR="00541B32" w:rsidRDefault="00541B32">
      <w:pPr>
        <w:pStyle w:val="TOC1"/>
        <w:rPr>
          <w:rFonts w:asciiTheme="minorHAnsi" w:eastAsiaTheme="minorEastAsia" w:hAnsiTheme="minorHAnsi" w:cstheme="minorBidi"/>
          <w:b w:val="0"/>
          <w:sz w:val="22"/>
          <w:szCs w:val="22"/>
        </w:rPr>
      </w:pPr>
    </w:p>
    <w:p w:rsidR="00541B32" w:rsidRDefault="003930B7" w:rsidP="00541B32">
      <w:pPr>
        <w:spacing w:after="160" w:line="259" w:lineRule="auto"/>
      </w:pPr>
      <w:r>
        <w:fldChar w:fldCharType="end"/>
      </w:r>
    </w:p>
    <w:p w:rsidR="005C2EAF" w:rsidRDefault="005C2EAF">
      <w:pPr>
        <w:spacing w:after="160" w:line="259" w:lineRule="auto"/>
      </w:pPr>
    </w:p>
    <w:p w:rsidR="00541B32" w:rsidRDefault="00541B32">
      <w:pPr>
        <w:spacing w:after="160" w:line="259" w:lineRule="auto"/>
        <w:rPr>
          <w:rFonts w:eastAsia="MS Mincho"/>
          <w:b/>
          <w:bCs/>
          <w:kern w:val="32"/>
          <w:sz w:val="28"/>
          <w:szCs w:val="32"/>
          <w:lang w:eastAsia="ja-JP"/>
        </w:rPr>
      </w:pPr>
      <w:bookmarkStart w:id="9" w:name="_Toc402696446"/>
      <w:bookmarkStart w:id="10" w:name="_Toc402696892"/>
      <w:bookmarkStart w:id="11" w:name="_Toc402697096"/>
      <w:r>
        <w:br w:type="page"/>
      </w:r>
    </w:p>
    <w:p w:rsidR="00EE5290" w:rsidRDefault="00EE5290" w:rsidP="004E54E4">
      <w:pPr>
        <w:pStyle w:val="Heading1"/>
        <w:jc w:val="center"/>
      </w:pPr>
      <w:bookmarkStart w:id="12" w:name="_Toc402697244"/>
      <w:r w:rsidRPr="00C82BA4">
        <w:lastRenderedPageBreak/>
        <w:t>DANH MỤC TỪ VIẾT TẮT</w:t>
      </w:r>
      <w:bookmarkEnd w:id="9"/>
      <w:bookmarkEnd w:id="10"/>
      <w:bookmarkEnd w:id="11"/>
      <w:bookmarkEnd w:id="12"/>
    </w:p>
    <w:tbl>
      <w:tblPr>
        <w:tblW w:w="0" w:type="auto"/>
        <w:tblLook w:val="04A0" w:firstRow="1" w:lastRow="0" w:firstColumn="1" w:lastColumn="0" w:noHBand="0" w:noVBand="1"/>
      </w:tblPr>
      <w:tblGrid>
        <w:gridCol w:w="1620"/>
        <w:gridCol w:w="7128"/>
      </w:tblGrid>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bCs/>
                <w:sz w:val="28"/>
                <w:szCs w:val="28"/>
              </w:rPr>
              <w:t>AIDS</w:t>
            </w:r>
          </w:p>
        </w:tc>
        <w:tc>
          <w:tcPr>
            <w:tcW w:w="7128" w:type="dxa"/>
          </w:tcPr>
          <w:p w:rsidR="00282B85" w:rsidRPr="00566002" w:rsidRDefault="00282B85" w:rsidP="00282B85">
            <w:pPr>
              <w:spacing w:before="120" w:after="120" w:line="264" w:lineRule="auto"/>
              <w:rPr>
                <w:sz w:val="28"/>
                <w:szCs w:val="28"/>
              </w:rPr>
            </w:pPr>
            <w:r w:rsidRPr="00566002">
              <w:rPr>
                <w:sz w:val="28"/>
                <w:szCs w:val="28"/>
              </w:rPr>
              <w:t>Hội chứng suy giảm miễn dịch mắc phải ở người</w:t>
            </w:r>
          </w:p>
          <w:p w:rsidR="00282B85" w:rsidRPr="00566002" w:rsidRDefault="00282B85" w:rsidP="00282B85">
            <w:pPr>
              <w:spacing w:before="120" w:after="120" w:line="264" w:lineRule="auto"/>
              <w:rPr>
                <w:sz w:val="28"/>
                <w:szCs w:val="28"/>
              </w:rPr>
            </w:pPr>
            <w:r w:rsidRPr="00566002">
              <w:rPr>
                <w:sz w:val="28"/>
                <w:szCs w:val="28"/>
              </w:rPr>
              <w:t>(</w:t>
            </w:r>
            <w:r w:rsidRPr="00566002">
              <w:rPr>
                <w:bCs/>
                <w:sz w:val="28"/>
                <w:szCs w:val="28"/>
              </w:rPr>
              <w:t>Acquired Immune-Deficiency Symptom)</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ARV</w:t>
            </w:r>
          </w:p>
        </w:tc>
        <w:tc>
          <w:tcPr>
            <w:tcW w:w="7128" w:type="dxa"/>
          </w:tcPr>
          <w:p w:rsidR="00282B85" w:rsidRPr="00566002" w:rsidRDefault="00282B85" w:rsidP="00282B85">
            <w:pPr>
              <w:spacing w:before="120" w:after="120" w:line="264" w:lineRule="auto"/>
              <w:rPr>
                <w:sz w:val="28"/>
                <w:szCs w:val="28"/>
              </w:rPr>
            </w:pPr>
            <w:r w:rsidRPr="00566002">
              <w:rPr>
                <w:sz w:val="28"/>
                <w:szCs w:val="28"/>
              </w:rPr>
              <w:t>Thuốc điều trị kháng virut HIV</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BYT</w:t>
            </w:r>
          </w:p>
        </w:tc>
        <w:tc>
          <w:tcPr>
            <w:tcW w:w="7128" w:type="dxa"/>
          </w:tcPr>
          <w:p w:rsidR="00282B85" w:rsidRPr="00566002" w:rsidRDefault="00282B85" w:rsidP="00282B85">
            <w:pPr>
              <w:spacing w:before="120" w:after="120" w:line="264" w:lineRule="auto"/>
              <w:rPr>
                <w:sz w:val="28"/>
                <w:szCs w:val="28"/>
              </w:rPr>
            </w:pPr>
            <w:r w:rsidRPr="00566002">
              <w:rPr>
                <w:sz w:val="28"/>
                <w:szCs w:val="28"/>
              </w:rPr>
              <w:t>Bộ Y tế</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CB</w:t>
            </w:r>
          </w:p>
        </w:tc>
        <w:tc>
          <w:tcPr>
            <w:tcW w:w="7128" w:type="dxa"/>
          </w:tcPr>
          <w:p w:rsidR="00282B85" w:rsidRPr="00566002" w:rsidRDefault="00282B85" w:rsidP="00282B85">
            <w:pPr>
              <w:spacing w:before="120" w:after="120" w:line="264" w:lineRule="auto"/>
              <w:rPr>
                <w:sz w:val="28"/>
                <w:szCs w:val="28"/>
              </w:rPr>
            </w:pPr>
            <w:r w:rsidRPr="00566002">
              <w:rPr>
                <w:sz w:val="28"/>
                <w:szCs w:val="28"/>
              </w:rPr>
              <w:t>Cán bộ</w:t>
            </w:r>
          </w:p>
        </w:tc>
      </w:tr>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sz w:val="28"/>
                <w:szCs w:val="28"/>
              </w:rPr>
              <w:t>CDC</w:t>
            </w:r>
          </w:p>
        </w:tc>
        <w:tc>
          <w:tcPr>
            <w:tcW w:w="7128" w:type="dxa"/>
          </w:tcPr>
          <w:p w:rsidR="00282B85" w:rsidRPr="00566002" w:rsidRDefault="00282B85" w:rsidP="00282B85">
            <w:pPr>
              <w:spacing w:before="120" w:after="120" w:line="264" w:lineRule="auto"/>
              <w:rPr>
                <w:sz w:val="28"/>
                <w:szCs w:val="28"/>
              </w:rPr>
            </w:pPr>
            <w:r w:rsidRPr="00566002">
              <w:rPr>
                <w:sz w:val="28"/>
                <w:szCs w:val="28"/>
              </w:rPr>
              <w:t>Trung tâm Kiểm soát Bệnh Hoa kỳ</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ĐH</w:t>
            </w:r>
          </w:p>
        </w:tc>
        <w:tc>
          <w:tcPr>
            <w:tcW w:w="7128" w:type="dxa"/>
          </w:tcPr>
          <w:p w:rsidR="00282B85" w:rsidRPr="00566002" w:rsidRDefault="00282B85" w:rsidP="00282B85">
            <w:pPr>
              <w:spacing w:before="120" w:after="120" w:line="264" w:lineRule="auto"/>
              <w:rPr>
                <w:sz w:val="28"/>
                <w:szCs w:val="28"/>
              </w:rPr>
            </w:pPr>
            <w:r w:rsidRPr="00566002">
              <w:rPr>
                <w:sz w:val="28"/>
                <w:szCs w:val="28"/>
              </w:rPr>
              <w:t>Đại học</w:t>
            </w:r>
          </w:p>
        </w:tc>
      </w:tr>
      <w:tr w:rsidR="00282B85" w:rsidRPr="00566002" w:rsidTr="00656ED6">
        <w:trPr>
          <w:trHeight w:val="690"/>
        </w:trPr>
        <w:tc>
          <w:tcPr>
            <w:tcW w:w="1620" w:type="dxa"/>
          </w:tcPr>
          <w:p w:rsidR="00282B85" w:rsidRPr="00566002" w:rsidRDefault="00282B85" w:rsidP="00282B85">
            <w:pPr>
              <w:spacing w:before="120" w:after="120" w:line="264" w:lineRule="auto"/>
              <w:rPr>
                <w:sz w:val="28"/>
                <w:szCs w:val="28"/>
              </w:rPr>
            </w:pPr>
            <w:r w:rsidRPr="00566002">
              <w:rPr>
                <w:bCs/>
                <w:sz w:val="28"/>
                <w:szCs w:val="28"/>
              </w:rPr>
              <w:t>HIV</w:t>
            </w:r>
          </w:p>
        </w:tc>
        <w:tc>
          <w:tcPr>
            <w:tcW w:w="7128" w:type="dxa"/>
          </w:tcPr>
          <w:p w:rsidR="00282B85" w:rsidRPr="00566002" w:rsidRDefault="00282B85" w:rsidP="00282B85">
            <w:pPr>
              <w:spacing w:before="120" w:after="120" w:line="264" w:lineRule="auto"/>
              <w:rPr>
                <w:sz w:val="28"/>
                <w:szCs w:val="28"/>
              </w:rPr>
            </w:pPr>
            <w:r w:rsidRPr="00566002">
              <w:rPr>
                <w:sz w:val="28"/>
                <w:szCs w:val="28"/>
              </w:rPr>
              <w:t xml:space="preserve">Virus gây ra hội chứng suy giảm miễn dịch </w:t>
            </w:r>
          </w:p>
          <w:p w:rsidR="00282B85" w:rsidRPr="00566002" w:rsidRDefault="00282B85" w:rsidP="00282B85">
            <w:pPr>
              <w:spacing w:before="120" w:after="120" w:line="264" w:lineRule="auto"/>
              <w:rPr>
                <w:sz w:val="28"/>
                <w:szCs w:val="28"/>
              </w:rPr>
            </w:pPr>
            <w:r w:rsidRPr="00566002">
              <w:rPr>
                <w:sz w:val="28"/>
                <w:szCs w:val="28"/>
              </w:rPr>
              <w:t>(</w:t>
            </w:r>
            <w:r w:rsidRPr="00566002">
              <w:rPr>
                <w:bCs/>
                <w:sz w:val="28"/>
                <w:szCs w:val="28"/>
              </w:rPr>
              <w:t>Human Immune-Deficiency Virus)</w:t>
            </w:r>
          </w:p>
        </w:tc>
      </w:tr>
      <w:tr w:rsidR="00282B85" w:rsidRPr="00566002" w:rsidTr="00656ED6">
        <w:trPr>
          <w:trHeight w:val="270"/>
        </w:trPr>
        <w:tc>
          <w:tcPr>
            <w:tcW w:w="1620" w:type="dxa"/>
          </w:tcPr>
          <w:p w:rsidR="00282B85" w:rsidRPr="00566002" w:rsidRDefault="00282B85" w:rsidP="00282B85">
            <w:pPr>
              <w:spacing w:before="120" w:after="120" w:line="264" w:lineRule="auto"/>
              <w:rPr>
                <w:bCs/>
                <w:sz w:val="28"/>
                <w:szCs w:val="28"/>
              </w:rPr>
            </w:pPr>
            <w:r w:rsidRPr="00566002">
              <w:rPr>
                <w:bCs/>
                <w:sz w:val="28"/>
                <w:szCs w:val="28"/>
              </w:rPr>
              <w:t>MMT</w:t>
            </w:r>
          </w:p>
        </w:tc>
        <w:tc>
          <w:tcPr>
            <w:tcW w:w="7128" w:type="dxa"/>
          </w:tcPr>
          <w:p w:rsidR="00282B85" w:rsidRPr="00566002" w:rsidRDefault="00282B85" w:rsidP="00282B85">
            <w:pPr>
              <w:spacing w:before="120" w:after="120" w:line="264" w:lineRule="auto"/>
              <w:rPr>
                <w:sz w:val="28"/>
                <w:szCs w:val="28"/>
              </w:rPr>
            </w:pPr>
            <w:r w:rsidRPr="00566002">
              <w:rPr>
                <w:sz w:val="28"/>
                <w:szCs w:val="28"/>
              </w:rPr>
              <w:t>Liệu pháp điều trị thay thế bằng Methadone</w:t>
            </w:r>
          </w:p>
        </w:tc>
      </w:tr>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sz w:val="28"/>
                <w:szCs w:val="28"/>
              </w:rPr>
              <w:t>OPC</w:t>
            </w:r>
          </w:p>
        </w:tc>
        <w:tc>
          <w:tcPr>
            <w:tcW w:w="7128" w:type="dxa"/>
          </w:tcPr>
          <w:p w:rsidR="00282B85" w:rsidRPr="00566002" w:rsidRDefault="00282B85" w:rsidP="00282B85">
            <w:pPr>
              <w:spacing w:before="120" w:after="120" w:line="264" w:lineRule="auto"/>
              <w:rPr>
                <w:sz w:val="28"/>
                <w:szCs w:val="28"/>
              </w:rPr>
            </w:pPr>
            <w:r w:rsidRPr="00566002">
              <w:rPr>
                <w:sz w:val="28"/>
                <w:szCs w:val="28"/>
              </w:rPr>
              <w:t>Phòng khám ngoại trú</w:t>
            </w:r>
          </w:p>
        </w:tc>
      </w:tr>
      <w:tr w:rsidR="00282B85" w:rsidRPr="00566002" w:rsidTr="00656ED6">
        <w:trPr>
          <w:trHeight w:val="345"/>
        </w:trPr>
        <w:tc>
          <w:tcPr>
            <w:tcW w:w="1620" w:type="dxa"/>
          </w:tcPr>
          <w:p w:rsidR="00282B85" w:rsidRPr="00566002" w:rsidRDefault="00282B85" w:rsidP="00282B85">
            <w:pPr>
              <w:spacing w:before="120" w:after="120" w:line="264" w:lineRule="auto"/>
              <w:rPr>
                <w:sz w:val="28"/>
                <w:szCs w:val="28"/>
              </w:rPr>
            </w:pPr>
            <w:r w:rsidRPr="00566002">
              <w:rPr>
                <w:bCs/>
                <w:sz w:val="28"/>
                <w:szCs w:val="28"/>
              </w:rPr>
              <w:t>PAC</w:t>
            </w:r>
          </w:p>
        </w:tc>
        <w:tc>
          <w:tcPr>
            <w:tcW w:w="7128" w:type="dxa"/>
          </w:tcPr>
          <w:p w:rsidR="00282B85" w:rsidRPr="00566002" w:rsidRDefault="00282B85" w:rsidP="00282B85">
            <w:pPr>
              <w:spacing w:before="120" w:after="120" w:line="264" w:lineRule="auto"/>
              <w:rPr>
                <w:sz w:val="28"/>
                <w:szCs w:val="28"/>
              </w:rPr>
            </w:pPr>
            <w:r w:rsidRPr="00566002">
              <w:rPr>
                <w:sz w:val="28"/>
                <w:szCs w:val="28"/>
              </w:rPr>
              <w:t>Trung tâm Phòng, Chống HIV/AIDS tỉnh</w:t>
            </w:r>
          </w:p>
        </w:tc>
      </w:tr>
      <w:tr w:rsidR="00282B85" w:rsidRPr="00566002" w:rsidTr="00656ED6">
        <w:trPr>
          <w:trHeight w:val="312"/>
        </w:trPr>
        <w:tc>
          <w:tcPr>
            <w:tcW w:w="1620" w:type="dxa"/>
          </w:tcPr>
          <w:p w:rsidR="00282B85" w:rsidRPr="00566002" w:rsidRDefault="00282B85" w:rsidP="00282B85">
            <w:pPr>
              <w:spacing w:before="120" w:after="120" w:line="264" w:lineRule="auto"/>
              <w:rPr>
                <w:bCs/>
                <w:sz w:val="28"/>
                <w:szCs w:val="28"/>
              </w:rPr>
            </w:pPr>
            <w:r w:rsidRPr="00566002">
              <w:rPr>
                <w:bCs/>
                <w:sz w:val="28"/>
                <w:szCs w:val="28"/>
              </w:rPr>
              <w:t>PC</w:t>
            </w:r>
          </w:p>
        </w:tc>
        <w:tc>
          <w:tcPr>
            <w:tcW w:w="7128" w:type="dxa"/>
          </w:tcPr>
          <w:p w:rsidR="00282B85" w:rsidRPr="00566002" w:rsidRDefault="00282B85" w:rsidP="00282B85">
            <w:pPr>
              <w:spacing w:before="120" w:after="120" w:line="264" w:lineRule="auto"/>
              <w:rPr>
                <w:sz w:val="28"/>
                <w:szCs w:val="28"/>
              </w:rPr>
            </w:pPr>
            <w:r w:rsidRPr="00566002">
              <w:rPr>
                <w:sz w:val="28"/>
                <w:szCs w:val="28"/>
              </w:rPr>
              <w:t>Phòng chống</w:t>
            </w:r>
          </w:p>
        </w:tc>
      </w:tr>
      <w:tr w:rsidR="00282B85" w:rsidRPr="00566002" w:rsidTr="00656ED6">
        <w:trPr>
          <w:trHeight w:val="332"/>
        </w:trPr>
        <w:tc>
          <w:tcPr>
            <w:tcW w:w="1620" w:type="dxa"/>
          </w:tcPr>
          <w:p w:rsidR="00282B85" w:rsidRPr="00566002" w:rsidRDefault="00282B85" w:rsidP="00282B85">
            <w:pPr>
              <w:spacing w:before="120" w:after="120" w:line="264" w:lineRule="auto"/>
              <w:rPr>
                <w:bCs/>
                <w:sz w:val="28"/>
                <w:szCs w:val="28"/>
              </w:rPr>
            </w:pPr>
            <w:r w:rsidRPr="00566002">
              <w:rPr>
                <w:bCs/>
                <w:sz w:val="28"/>
                <w:szCs w:val="28"/>
              </w:rPr>
              <w:t>PVS</w:t>
            </w:r>
          </w:p>
        </w:tc>
        <w:tc>
          <w:tcPr>
            <w:tcW w:w="7128" w:type="dxa"/>
          </w:tcPr>
          <w:p w:rsidR="00282B85" w:rsidRPr="00566002" w:rsidRDefault="00282B85" w:rsidP="00282B85">
            <w:pPr>
              <w:spacing w:before="120" w:after="120" w:line="264" w:lineRule="auto"/>
              <w:rPr>
                <w:sz w:val="28"/>
                <w:szCs w:val="28"/>
              </w:rPr>
            </w:pPr>
            <w:r w:rsidRPr="00566002">
              <w:rPr>
                <w:sz w:val="28"/>
                <w:szCs w:val="28"/>
              </w:rPr>
              <w:t>Phỏng vấn sâu</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SĐH</w:t>
            </w:r>
          </w:p>
        </w:tc>
        <w:tc>
          <w:tcPr>
            <w:tcW w:w="7128" w:type="dxa"/>
          </w:tcPr>
          <w:p w:rsidR="00282B85" w:rsidRPr="00566002" w:rsidRDefault="00282B85" w:rsidP="00282B85">
            <w:pPr>
              <w:spacing w:before="120" w:after="120" w:line="264" w:lineRule="auto"/>
              <w:rPr>
                <w:sz w:val="28"/>
                <w:szCs w:val="28"/>
              </w:rPr>
            </w:pPr>
            <w:r w:rsidRPr="00566002">
              <w:rPr>
                <w:sz w:val="28"/>
                <w:szCs w:val="28"/>
              </w:rPr>
              <w:t>Sau đại học</w:t>
            </w:r>
          </w:p>
        </w:tc>
      </w:tr>
      <w:tr w:rsidR="00282B85" w:rsidRPr="00566002" w:rsidTr="00656ED6">
        <w:trPr>
          <w:trHeight w:val="492"/>
        </w:trPr>
        <w:tc>
          <w:tcPr>
            <w:tcW w:w="1620" w:type="dxa"/>
          </w:tcPr>
          <w:p w:rsidR="00282B85" w:rsidRPr="00566002" w:rsidRDefault="00282B85" w:rsidP="00282B85">
            <w:pPr>
              <w:spacing w:before="120" w:after="120" w:line="264" w:lineRule="auto"/>
              <w:rPr>
                <w:bCs/>
                <w:sz w:val="28"/>
                <w:szCs w:val="28"/>
              </w:rPr>
            </w:pPr>
            <w:r w:rsidRPr="00566002">
              <w:rPr>
                <w:bCs/>
                <w:sz w:val="28"/>
                <w:szCs w:val="28"/>
              </w:rPr>
              <w:t>STD/STI</w:t>
            </w:r>
          </w:p>
        </w:tc>
        <w:tc>
          <w:tcPr>
            <w:tcW w:w="7128" w:type="dxa"/>
          </w:tcPr>
          <w:p w:rsidR="00282B85" w:rsidRPr="00566002" w:rsidRDefault="00282B85" w:rsidP="00282B85">
            <w:pPr>
              <w:spacing w:before="120" w:after="120" w:line="264" w:lineRule="auto"/>
              <w:rPr>
                <w:sz w:val="28"/>
                <w:szCs w:val="28"/>
              </w:rPr>
            </w:pPr>
            <w:r w:rsidRPr="00566002">
              <w:rPr>
                <w:sz w:val="28"/>
                <w:szCs w:val="28"/>
              </w:rPr>
              <w:t>Các nhiễm trùng lây qua đường tình dục</w:t>
            </w:r>
          </w:p>
        </w:tc>
      </w:tr>
      <w:tr w:rsidR="00282B85" w:rsidRPr="00566002" w:rsidTr="00656ED6">
        <w:trPr>
          <w:trHeight w:val="332"/>
        </w:trPr>
        <w:tc>
          <w:tcPr>
            <w:tcW w:w="1620" w:type="dxa"/>
          </w:tcPr>
          <w:p w:rsidR="00282B85" w:rsidRPr="00566002" w:rsidRDefault="00282B85" w:rsidP="00282B85">
            <w:pPr>
              <w:spacing w:before="120" w:after="120" w:line="264" w:lineRule="auto"/>
              <w:rPr>
                <w:bCs/>
                <w:sz w:val="28"/>
                <w:szCs w:val="28"/>
              </w:rPr>
            </w:pPr>
            <w:r w:rsidRPr="00566002">
              <w:rPr>
                <w:bCs/>
                <w:sz w:val="28"/>
                <w:szCs w:val="28"/>
              </w:rPr>
              <w:t>SYT</w:t>
            </w:r>
          </w:p>
        </w:tc>
        <w:tc>
          <w:tcPr>
            <w:tcW w:w="7128" w:type="dxa"/>
          </w:tcPr>
          <w:p w:rsidR="00282B85" w:rsidRPr="00566002" w:rsidRDefault="00282B85" w:rsidP="00282B85">
            <w:pPr>
              <w:spacing w:before="120" w:after="120" w:line="264" w:lineRule="auto"/>
              <w:rPr>
                <w:sz w:val="28"/>
                <w:szCs w:val="28"/>
              </w:rPr>
            </w:pPr>
            <w:r w:rsidRPr="00566002">
              <w:rPr>
                <w:sz w:val="28"/>
                <w:szCs w:val="28"/>
              </w:rPr>
              <w:t>Sở Y tế</w:t>
            </w:r>
          </w:p>
        </w:tc>
      </w:tr>
      <w:tr w:rsidR="00282B85" w:rsidRPr="00566002" w:rsidTr="00656ED6">
        <w:tc>
          <w:tcPr>
            <w:tcW w:w="1620" w:type="dxa"/>
          </w:tcPr>
          <w:p w:rsidR="00282B85" w:rsidRPr="00566002" w:rsidRDefault="00282B85" w:rsidP="00282B85">
            <w:pPr>
              <w:spacing w:before="120" w:after="120" w:line="264" w:lineRule="auto"/>
              <w:rPr>
                <w:bCs/>
                <w:sz w:val="28"/>
                <w:szCs w:val="28"/>
              </w:rPr>
            </w:pPr>
            <w:r w:rsidRPr="00566002">
              <w:rPr>
                <w:bCs/>
                <w:sz w:val="28"/>
                <w:szCs w:val="28"/>
              </w:rPr>
              <w:t>TLN</w:t>
            </w:r>
          </w:p>
        </w:tc>
        <w:tc>
          <w:tcPr>
            <w:tcW w:w="7128" w:type="dxa"/>
          </w:tcPr>
          <w:p w:rsidR="00282B85" w:rsidRPr="00566002" w:rsidRDefault="00282B85" w:rsidP="00282B85">
            <w:pPr>
              <w:spacing w:before="120" w:after="120" w:line="264" w:lineRule="auto"/>
              <w:rPr>
                <w:sz w:val="28"/>
                <w:szCs w:val="28"/>
              </w:rPr>
            </w:pPr>
            <w:r w:rsidRPr="00566002">
              <w:rPr>
                <w:sz w:val="28"/>
                <w:szCs w:val="28"/>
              </w:rPr>
              <w:t>Thảo luận nhóm</w:t>
            </w:r>
          </w:p>
        </w:tc>
      </w:tr>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sz w:val="28"/>
                <w:szCs w:val="28"/>
              </w:rPr>
              <w:t>TTYT</w:t>
            </w:r>
          </w:p>
        </w:tc>
        <w:tc>
          <w:tcPr>
            <w:tcW w:w="7128" w:type="dxa"/>
          </w:tcPr>
          <w:p w:rsidR="00282B85" w:rsidRPr="00566002" w:rsidRDefault="00282B85" w:rsidP="00282B85">
            <w:pPr>
              <w:spacing w:before="120" w:after="120" w:line="264" w:lineRule="auto"/>
              <w:rPr>
                <w:sz w:val="28"/>
                <w:szCs w:val="28"/>
              </w:rPr>
            </w:pPr>
            <w:r w:rsidRPr="00566002">
              <w:rPr>
                <w:sz w:val="28"/>
                <w:szCs w:val="28"/>
              </w:rPr>
              <w:t>Trung tâm y tế</w:t>
            </w:r>
          </w:p>
        </w:tc>
      </w:tr>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bCs/>
                <w:sz w:val="28"/>
                <w:szCs w:val="28"/>
              </w:rPr>
              <w:t>VAAC</w:t>
            </w:r>
          </w:p>
        </w:tc>
        <w:tc>
          <w:tcPr>
            <w:tcW w:w="7128" w:type="dxa"/>
          </w:tcPr>
          <w:p w:rsidR="00282B85" w:rsidRPr="00566002" w:rsidRDefault="006A7FDB" w:rsidP="00282B85">
            <w:pPr>
              <w:spacing w:before="120" w:after="120" w:line="264" w:lineRule="auto"/>
              <w:rPr>
                <w:sz w:val="28"/>
                <w:szCs w:val="28"/>
              </w:rPr>
            </w:pPr>
            <w:r>
              <w:rPr>
                <w:sz w:val="28"/>
                <w:szCs w:val="28"/>
              </w:rPr>
              <w:t>Cục Phòng, c</w:t>
            </w:r>
            <w:r w:rsidR="00282B85" w:rsidRPr="00566002">
              <w:rPr>
                <w:sz w:val="28"/>
                <w:szCs w:val="28"/>
              </w:rPr>
              <w:t xml:space="preserve">hống HIV/AIDS </w:t>
            </w:r>
          </w:p>
        </w:tc>
      </w:tr>
      <w:tr w:rsidR="00282B85" w:rsidRPr="00566002" w:rsidTr="00656ED6">
        <w:tc>
          <w:tcPr>
            <w:tcW w:w="1620" w:type="dxa"/>
          </w:tcPr>
          <w:p w:rsidR="00282B85" w:rsidRPr="00566002" w:rsidRDefault="00282B85" w:rsidP="00282B85">
            <w:pPr>
              <w:spacing w:before="120" w:after="120" w:line="264" w:lineRule="auto"/>
              <w:rPr>
                <w:sz w:val="28"/>
                <w:szCs w:val="28"/>
              </w:rPr>
            </w:pPr>
            <w:r w:rsidRPr="00566002">
              <w:rPr>
                <w:sz w:val="28"/>
                <w:szCs w:val="28"/>
              </w:rPr>
              <w:t>VCT</w:t>
            </w:r>
          </w:p>
        </w:tc>
        <w:tc>
          <w:tcPr>
            <w:tcW w:w="7128" w:type="dxa"/>
          </w:tcPr>
          <w:p w:rsidR="00282B85" w:rsidRPr="00566002" w:rsidRDefault="00282B85" w:rsidP="00282B85">
            <w:pPr>
              <w:spacing w:before="120" w:after="120" w:line="264" w:lineRule="auto"/>
              <w:rPr>
                <w:sz w:val="28"/>
                <w:szCs w:val="28"/>
              </w:rPr>
            </w:pPr>
            <w:r w:rsidRPr="00566002">
              <w:rPr>
                <w:sz w:val="28"/>
                <w:szCs w:val="28"/>
              </w:rPr>
              <w:t>Tư vấn và xét nghiệm tự nguyên</w:t>
            </w:r>
          </w:p>
        </w:tc>
      </w:tr>
      <w:tr w:rsidR="00282B85" w:rsidRPr="00566002" w:rsidTr="00656ED6">
        <w:trPr>
          <w:trHeight w:val="80"/>
        </w:trPr>
        <w:tc>
          <w:tcPr>
            <w:tcW w:w="1620" w:type="dxa"/>
          </w:tcPr>
          <w:p w:rsidR="00282B85" w:rsidRPr="00566002" w:rsidRDefault="00282B85" w:rsidP="00282B85">
            <w:pPr>
              <w:spacing w:before="120" w:after="120" w:line="264" w:lineRule="auto"/>
              <w:rPr>
                <w:bCs/>
                <w:sz w:val="28"/>
                <w:szCs w:val="28"/>
              </w:rPr>
            </w:pPr>
            <w:r w:rsidRPr="00566002">
              <w:rPr>
                <w:bCs/>
                <w:sz w:val="28"/>
                <w:szCs w:val="28"/>
              </w:rPr>
              <w:t>YHDP</w:t>
            </w:r>
          </w:p>
        </w:tc>
        <w:tc>
          <w:tcPr>
            <w:tcW w:w="7128" w:type="dxa"/>
          </w:tcPr>
          <w:p w:rsidR="00282B85" w:rsidRPr="00566002" w:rsidRDefault="00282B85" w:rsidP="00282B85">
            <w:pPr>
              <w:spacing w:before="120" w:after="120" w:line="264" w:lineRule="auto"/>
              <w:rPr>
                <w:sz w:val="28"/>
                <w:szCs w:val="28"/>
              </w:rPr>
            </w:pPr>
            <w:r w:rsidRPr="00566002">
              <w:rPr>
                <w:sz w:val="28"/>
                <w:szCs w:val="28"/>
              </w:rPr>
              <w:t>Y học dự phòng</w:t>
            </w:r>
          </w:p>
        </w:tc>
      </w:tr>
    </w:tbl>
    <w:p w:rsidR="00BA0B62" w:rsidRPr="002118D6" w:rsidRDefault="00BA0B62" w:rsidP="004E54E4">
      <w:pPr>
        <w:pStyle w:val="Heading1"/>
        <w:spacing w:after="120"/>
        <w:jc w:val="center"/>
      </w:pPr>
      <w:bookmarkStart w:id="13" w:name="_Toc402696447"/>
      <w:bookmarkStart w:id="14" w:name="_Toc402696893"/>
      <w:bookmarkStart w:id="15" w:name="_Toc402697097"/>
      <w:bookmarkStart w:id="16" w:name="_Toc402697245"/>
      <w:r w:rsidRPr="002118D6">
        <w:lastRenderedPageBreak/>
        <w:t>ĐẶT VẤN ĐỀ</w:t>
      </w:r>
      <w:bookmarkEnd w:id="13"/>
      <w:bookmarkEnd w:id="14"/>
      <w:bookmarkEnd w:id="15"/>
      <w:bookmarkEnd w:id="16"/>
    </w:p>
    <w:p w:rsidR="00CD7FB5" w:rsidRPr="00CD7FB5" w:rsidRDefault="00CD7FB5" w:rsidP="004E54E4">
      <w:pPr>
        <w:spacing w:before="120" w:after="120" w:line="312" w:lineRule="auto"/>
        <w:ind w:firstLine="709"/>
        <w:jc w:val="both"/>
        <w:rPr>
          <w:sz w:val="28"/>
          <w:szCs w:val="28"/>
        </w:rPr>
      </w:pPr>
      <w:r w:rsidRPr="00CD7FB5">
        <w:rPr>
          <w:sz w:val="28"/>
          <w:szCs w:val="28"/>
        </w:rPr>
        <w:t xml:space="preserve">Trong những năm qua, công tác phòng, chống HIV/AIDS ở Việt Nam đã đạt được những thành tựu đáng kể. Số người nhiễm mới HIV, số người chuyển sang giai đoạn AIDS và số người tử vong do AIDS đã giảm. Về cơ bản, Việt Nam đã kiềm chế được tốc độ gia tăng của đại dịch, khống chế tỷ lệ nhiễm HIV trong cộng đồng dưới 0,3%, hoàn thành mục tiêu đề ra trong </w:t>
      </w:r>
      <w:r w:rsidRPr="006A7FDB">
        <w:rPr>
          <w:sz w:val="28"/>
          <w:szCs w:val="28"/>
        </w:rPr>
        <w:t>Chiến lược Quốc gia phòng, chống HIV/AIDS ở Việt Nam đến năm 2010 và tầm nhìn 2020</w:t>
      </w:r>
      <w:r w:rsidRPr="00CD7FB5">
        <w:rPr>
          <w:sz w:val="28"/>
          <w:szCs w:val="28"/>
        </w:rPr>
        <w:t xml:space="preserve"> [1]. </w:t>
      </w:r>
    </w:p>
    <w:p w:rsidR="00CD7FB5" w:rsidRPr="00CD7FB5" w:rsidRDefault="00CD7FB5" w:rsidP="00DD4443">
      <w:pPr>
        <w:spacing w:before="120" w:after="120" w:line="312" w:lineRule="auto"/>
        <w:ind w:firstLine="709"/>
        <w:jc w:val="both"/>
        <w:rPr>
          <w:sz w:val="28"/>
          <w:szCs w:val="28"/>
        </w:rPr>
      </w:pPr>
      <w:r w:rsidRPr="00CD7FB5">
        <w:rPr>
          <w:sz w:val="28"/>
          <w:szCs w:val="28"/>
        </w:rPr>
        <w:t xml:space="preserve">Tuy nhiên, công tác phòng, chống HIV/AIDS ở nước ta vẫn đang phải đương đầu với nhiều thách thức lớn. Dịch HIV/AIDS tuy có dấu hiệu suy giảm nhưng vẫn chưa được khống chế hoàn toàn và vẫn tiềm ẩn nhiều nguy cơ có thể gây bùng nổ trở lại. Sự quan tâm của các cấp, các ngành và của một bộ phận dân cư </w:t>
      </w:r>
      <w:r w:rsidR="000A1542">
        <w:rPr>
          <w:sz w:val="28"/>
          <w:szCs w:val="28"/>
        </w:rPr>
        <w:t xml:space="preserve">ở một số địa phương </w:t>
      </w:r>
      <w:r w:rsidRPr="00CD7FB5">
        <w:rPr>
          <w:sz w:val="28"/>
          <w:szCs w:val="28"/>
        </w:rPr>
        <w:t>vẫn còn ở mức độ thấp. Năng lực của hệ thống phòng chống HIV/AIDS bao gồm năng lực quản lý, tổ chức, điều hành và phân tích chính sách; năng lực chuyên môn, nghiệp vụ của cán bộ chuyên trách phòng, chống HIV/AIDS ở các cấp…) vẫn chưa đáp ứng yêu cầu.</w:t>
      </w:r>
    </w:p>
    <w:p w:rsidR="00CD7FB5" w:rsidRPr="00CD7FB5" w:rsidRDefault="00BE688D" w:rsidP="00DD4443">
      <w:pPr>
        <w:spacing w:before="120" w:after="120" w:line="312" w:lineRule="auto"/>
        <w:ind w:firstLine="709"/>
        <w:jc w:val="both"/>
        <w:rPr>
          <w:sz w:val="28"/>
          <w:szCs w:val="28"/>
        </w:rPr>
      </w:pPr>
      <w:r>
        <w:rPr>
          <w:sz w:val="28"/>
          <w:szCs w:val="28"/>
        </w:rPr>
        <w:t>Công tác</w:t>
      </w:r>
      <w:r w:rsidR="00CD7FB5" w:rsidRPr="00CD7FB5">
        <w:rPr>
          <w:sz w:val="28"/>
          <w:szCs w:val="28"/>
        </w:rPr>
        <w:t xml:space="preserve"> phòng, chống HIV/AIDS, Việt Nam đã nhận được sự quan tâm, hỗ trợ của nhiều tổ chức quốc tế như ngân hàng thế giới </w:t>
      </w:r>
      <w:r w:rsidR="00E03A92">
        <w:rPr>
          <w:sz w:val="28"/>
          <w:szCs w:val="28"/>
        </w:rPr>
        <w:t>(</w:t>
      </w:r>
      <w:r w:rsidR="00CD7FB5" w:rsidRPr="00CD7FB5">
        <w:rPr>
          <w:sz w:val="28"/>
          <w:szCs w:val="28"/>
        </w:rPr>
        <w:t>WB), UNAIDS, USAIDS, PEPFAR, quỹ Toàn cầu…Sự hỗ trợ này đã giúp Việt Nam đảm bảo đủ nguồn lực- điều kiện tiên quyết cho sự thành công và phát triển bền vững của chương trình phòng, chống HIV/AIDS. Tuy nhiên, suy thoái kinh tế toàn cầu đã và đang gây nhiều khó khăn cho Chính phủ trong việc phân bổ nguồn ngân sách cho các vấn đề xã hội nói chung và y tế nói riêng. Thêm vào đó, các nguồn tài trợ nước ngoài cho chương trình phòng chống HIV/AIDS ngày càng hạn chế kể từ khi Việt Nam trở thành quốc gia có thu nhập trung bình</w:t>
      </w:r>
      <w:r>
        <w:rPr>
          <w:sz w:val="28"/>
          <w:szCs w:val="28"/>
        </w:rPr>
        <w:t xml:space="preserve"> thấp</w:t>
      </w:r>
      <w:r w:rsidR="00CD7FB5" w:rsidRPr="00CD7FB5">
        <w:rPr>
          <w:sz w:val="28"/>
          <w:szCs w:val="28"/>
        </w:rPr>
        <w:t xml:space="preserve">. </w:t>
      </w:r>
    </w:p>
    <w:p w:rsidR="00CD7FB5" w:rsidRDefault="00CD7FB5" w:rsidP="00DD4443">
      <w:pPr>
        <w:spacing w:before="120" w:after="120" w:line="312" w:lineRule="auto"/>
        <w:ind w:firstLine="709"/>
        <w:jc w:val="both"/>
        <w:rPr>
          <w:sz w:val="28"/>
          <w:szCs w:val="28"/>
        </w:rPr>
      </w:pPr>
      <w:r w:rsidRPr="00CD7FB5">
        <w:rPr>
          <w:sz w:val="28"/>
          <w:szCs w:val="28"/>
        </w:rPr>
        <w:t xml:space="preserve">Khi các nguồn tài trợ giảm dần thì việc phát huy nội lực là hết sức cần thiết. Nguồn lực tiềm tàng và có khả năng phát triển nhất là nhân lực. Tuy nhiên, </w:t>
      </w:r>
      <w:r w:rsidR="00BE688D" w:rsidRPr="00CD7FB5">
        <w:rPr>
          <w:sz w:val="28"/>
          <w:szCs w:val="28"/>
        </w:rPr>
        <w:t xml:space="preserve">khó khăn lớn nhất </w:t>
      </w:r>
      <w:r w:rsidR="00BE688D">
        <w:rPr>
          <w:sz w:val="28"/>
          <w:szCs w:val="28"/>
        </w:rPr>
        <w:t>trong công tác</w:t>
      </w:r>
      <w:r w:rsidRPr="00CD7FB5">
        <w:rPr>
          <w:sz w:val="28"/>
          <w:szCs w:val="28"/>
        </w:rPr>
        <w:t xml:space="preserve"> phòng</w:t>
      </w:r>
      <w:r w:rsidR="00BE688D">
        <w:rPr>
          <w:sz w:val="28"/>
          <w:szCs w:val="28"/>
        </w:rPr>
        <w:t>,</w:t>
      </w:r>
      <w:r w:rsidRPr="00CD7FB5">
        <w:rPr>
          <w:sz w:val="28"/>
          <w:szCs w:val="28"/>
        </w:rPr>
        <w:t xml:space="preserve"> chống HIV/AIDS ở nước ta </w:t>
      </w:r>
      <w:r w:rsidR="00BE688D" w:rsidRPr="00CD7FB5">
        <w:rPr>
          <w:sz w:val="28"/>
          <w:szCs w:val="28"/>
        </w:rPr>
        <w:t>hiện nay</w:t>
      </w:r>
      <w:r w:rsidR="00BE688D">
        <w:rPr>
          <w:sz w:val="28"/>
          <w:szCs w:val="28"/>
        </w:rPr>
        <w:t xml:space="preserve"> là </w:t>
      </w:r>
      <w:r w:rsidRPr="00CD7FB5">
        <w:rPr>
          <w:sz w:val="28"/>
          <w:szCs w:val="28"/>
        </w:rPr>
        <w:t>sự thiếu hụt nhân lực y tế cả về chất lượng và số lượng. Hiện tại</w:t>
      </w:r>
      <w:r w:rsidR="00BE688D">
        <w:rPr>
          <w:sz w:val="28"/>
          <w:szCs w:val="28"/>
        </w:rPr>
        <w:t>,</w:t>
      </w:r>
      <w:r w:rsidRPr="00CD7FB5">
        <w:rPr>
          <w:sz w:val="28"/>
          <w:szCs w:val="28"/>
        </w:rPr>
        <w:t xml:space="preserve"> chưa có một báo cáo chính xác và đầy đủ về thực trạng nhân lực phòng, chống HIV/AIDS trên cả nước. </w:t>
      </w:r>
      <w:r w:rsidR="00BE688D">
        <w:rPr>
          <w:sz w:val="28"/>
          <w:szCs w:val="28"/>
        </w:rPr>
        <w:t>M</w:t>
      </w:r>
      <w:r w:rsidRPr="00CD7FB5">
        <w:rPr>
          <w:sz w:val="28"/>
          <w:szCs w:val="28"/>
        </w:rPr>
        <w:t xml:space="preserve">ột số nghiên cứu và báo cáo gần đây cũng phản ảnh được một số nét chung về thực trạng nguồn nhân lực này. Do </w:t>
      </w:r>
      <w:r w:rsidR="0046118C">
        <w:rPr>
          <w:sz w:val="28"/>
          <w:szCs w:val="28"/>
        </w:rPr>
        <w:t xml:space="preserve">lĩnh vực phòng, chống HIV/AIDS </w:t>
      </w:r>
      <w:r w:rsidRPr="00CD7FB5">
        <w:rPr>
          <w:sz w:val="28"/>
          <w:szCs w:val="28"/>
        </w:rPr>
        <w:t xml:space="preserve">mang nhiều yếu tố nghề </w:t>
      </w:r>
      <w:r w:rsidRPr="00CD7FB5">
        <w:rPr>
          <w:sz w:val="28"/>
          <w:szCs w:val="28"/>
        </w:rPr>
        <w:lastRenderedPageBreak/>
        <w:t>nghiệp đặc thù và nhiều yếu tố khác</w:t>
      </w:r>
      <w:r w:rsidR="0046118C">
        <w:rPr>
          <w:sz w:val="28"/>
          <w:szCs w:val="28"/>
        </w:rPr>
        <w:t xml:space="preserve"> nên</w:t>
      </w:r>
      <w:r w:rsidRPr="00CD7FB5">
        <w:rPr>
          <w:sz w:val="28"/>
          <w:szCs w:val="28"/>
        </w:rPr>
        <w:t xml:space="preserve"> việc tuyển dụng cán bộ, nhân viên cho công tác phòng chống HIV/AIDS còn gặp nhiều khó khăn. Trong khi đó, một số cán bộ có chuyên môn và có kinh nghiệm lại làm việc ở những lĩnh vực khác hoặc làm công việc khác. Theo một cuộc điều tra nhanh của Cục Phòng, chống HIV/AIDS vào tháng 5 năm 2011, tổng số cán bộ nhà nước tại các trung tâm phòng chống HIV/AIDS tỉnh chỉ đạt mức 65% so với chỉ tiêu cán bộ nêu trong Thông thư liên tịch số 08/2007/TTLT-BYT-BNV ngày 5/6/2007 của bộ Y tế và bộ Nội vụ. Thêm vào đó là sự bất hợp lý trong cơ cấu cán bộ, chỉ khoảng 25%  có trình độ bác sĩ, trong khi số cán bộ có trình độ trung cấp và sơ cấp chiếm 37%. Hơn nữa, một số cán bộ có trình độ không phù hợp với công việc hiện tại dẫn đến chất lượng công việc không cao. Vì vậy, nâng cao trình độ chuyên môn cho cán bộ trong hệ thống phòng chống HIV/AIDS là cần thiết.</w:t>
      </w:r>
    </w:p>
    <w:p w:rsidR="00CD7FB5" w:rsidRDefault="00CD7FB5" w:rsidP="00DD4443">
      <w:pPr>
        <w:spacing w:before="120" w:after="120" w:line="312" w:lineRule="auto"/>
        <w:ind w:firstLine="709"/>
        <w:jc w:val="both"/>
        <w:rPr>
          <w:sz w:val="28"/>
          <w:szCs w:val="28"/>
        </w:rPr>
      </w:pPr>
      <w:r w:rsidRPr="00CD7FB5">
        <w:rPr>
          <w:sz w:val="28"/>
          <w:szCs w:val="28"/>
        </w:rPr>
        <w:t>Đảm bảo đủ số lượng và chất lượng nhân lực là một trong những yếu tố quan trọng hàng đầu để duy trì những kết quả đạt được trong công tác phòng chống HIV/AIDS ở Việt Nam. Đánh giá thực trạng nguồn nhân lực</w:t>
      </w:r>
      <w:r w:rsidR="00184208">
        <w:rPr>
          <w:sz w:val="28"/>
          <w:szCs w:val="28"/>
        </w:rPr>
        <w:t xml:space="preserve"> và nhu cầu đào tạo của cán bộ đang công tác </w:t>
      </w:r>
      <w:r w:rsidRPr="00CD7FB5">
        <w:rPr>
          <w:sz w:val="28"/>
          <w:szCs w:val="28"/>
        </w:rPr>
        <w:t>trong hệ thống phòng chống HIV/AIDS hiện nay là cần thiết để thu thập những bằng chứng thực tế cho việc xây dựng kế h</w:t>
      </w:r>
      <w:r w:rsidR="00184208">
        <w:rPr>
          <w:sz w:val="28"/>
          <w:szCs w:val="28"/>
        </w:rPr>
        <w:t xml:space="preserve">oạch phát triển nguồn nhân lực </w:t>
      </w:r>
      <w:r w:rsidRPr="00CD7FB5">
        <w:rPr>
          <w:sz w:val="28"/>
          <w:szCs w:val="28"/>
        </w:rPr>
        <w:t>phòng, chống HIV/AIDS trong những năm tới.</w:t>
      </w:r>
    </w:p>
    <w:p w:rsidR="00D90A7D" w:rsidRPr="00D90A7D" w:rsidRDefault="00D90A7D" w:rsidP="006A7FDB">
      <w:pPr>
        <w:spacing w:before="120" w:after="120" w:line="312" w:lineRule="auto"/>
        <w:ind w:firstLine="709"/>
        <w:jc w:val="both"/>
        <w:rPr>
          <w:b/>
          <w:sz w:val="28"/>
          <w:szCs w:val="28"/>
        </w:rPr>
      </w:pPr>
      <w:r w:rsidRPr="00D90A7D">
        <w:rPr>
          <w:b/>
          <w:sz w:val="28"/>
          <w:szCs w:val="28"/>
        </w:rPr>
        <w:t>Mục tiêu nghiên cứu:</w:t>
      </w:r>
    </w:p>
    <w:p w:rsidR="00D90A7D" w:rsidRPr="00DD4443" w:rsidRDefault="00DD4443" w:rsidP="00DD4443">
      <w:pPr>
        <w:spacing w:before="120" w:after="120" w:line="312" w:lineRule="auto"/>
        <w:ind w:firstLine="709"/>
        <w:jc w:val="both"/>
        <w:rPr>
          <w:sz w:val="28"/>
          <w:szCs w:val="28"/>
        </w:rPr>
      </w:pPr>
      <w:r>
        <w:rPr>
          <w:sz w:val="28"/>
          <w:szCs w:val="28"/>
        </w:rPr>
        <w:t xml:space="preserve">1. </w:t>
      </w:r>
      <w:r w:rsidR="00D90A7D" w:rsidRPr="00DD4443">
        <w:rPr>
          <w:sz w:val="28"/>
          <w:szCs w:val="28"/>
          <w:lang w:val="vi-VN"/>
        </w:rPr>
        <w:t xml:space="preserve">Mô tả thực trạng nhân lực của hệ thống phòng chống HIV/AIDS </w:t>
      </w:r>
      <w:r w:rsidR="000E4E5A">
        <w:rPr>
          <w:sz w:val="28"/>
          <w:szCs w:val="28"/>
        </w:rPr>
        <w:t>tại 10 tỉnh, thành phố</w:t>
      </w:r>
      <w:r w:rsidR="006A7FDB">
        <w:rPr>
          <w:sz w:val="28"/>
          <w:szCs w:val="28"/>
        </w:rPr>
        <w:t>, giai đoạn 2008 -</w:t>
      </w:r>
      <w:r w:rsidR="00D90A7D" w:rsidRPr="00DD4443">
        <w:rPr>
          <w:sz w:val="28"/>
          <w:szCs w:val="28"/>
        </w:rPr>
        <w:t xml:space="preserve"> 2013.</w:t>
      </w:r>
    </w:p>
    <w:p w:rsidR="00D90A7D" w:rsidRPr="00DD4443" w:rsidRDefault="00DD4443" w:rsidP="00DD4443">
      <w:pPr>
        <w:spacing w:before="120" w:after="120" w:line="312" w:lineRule="auto"/>
        <w:ind w:firstLine="709"/>
        <w:jc w:val="both"/>
        <w:rPr>
          <w:sz w:val="28"/>
          <w:szCs w:val="28"/>
        </w:rPr>
      </w:pPr>
      <w:r>
        <w:rPr>
          <w:sz w:val="28"/>
          <w:szCs w:val="28"/>
        </w:rPr>
        <w:t xml:space="preserve">2. </w:t>
      </w:r>
      <w:r w:rsidR="00D90A7D" w:rsidRPr="00DD4443">
        <w:rPr>
          <w:sz w:val="28"/>
          <w:szCs w:val="28"/>
          <w:lang w:val="vi-VN"/>
        </w:rPr>
        <w:t xml:space="preserve">Xác định nhu cầu đào tạo của cán bộ đang công tác trong hệ thống phòng, chống HIV/AIDS </w:t>
      </w:r>
      <w:r w:rsidR="00992D24">
        <w:rPr>
          <w:sz w:val="28"/>
          <w:szCs w:val="28"/>
        </w:rPr>
        <w:t>tại 10 tỉnh, thành phố</w:t>
      </w:r>
      <w:r w:rsidR="006A7FDB">
        <w:rPr>
          <w:sz w:val="28"/>
          <w:szCs w:val="28"/>
        </w:rPr>
        <w:t xml:space="preserve"> năm 2014</w:t>
      </w:r>
      <w:r w:rsidR="00D90A7D" w:rsidRPr="00DD4443">
        <w:rPr>
          <w:sz w:val="28"/>
          <w:szCs w:val="28"/>
        </w:rPr>
        <w:t>.</w:t>
      </w:r>
    </w:p>
    <w:p w:rsidR="009268BE" w:rsidRDefault="009268BE">
      <w:pPr>
        <w:spacing w:after="160" w:line="259" w:lineRule="auto"/>
        <w:rPr>
          <w:sz w:val="28"/>
          <w:szCs w:val="28"/>
        </w:rPr>
      </w:pPr>
      <w:r>
        <w:rPr>
          <w:sz w:val="28"/>
          <w:szCs w:val="28"/>
        </w:rPr>
        <w:br w:type="page"/>
      </w:r>
    </w:p>
    <w:p w:rsidR="002118D6" w:rsidRDefault="002118D6" w:rsidP="00B63588">
      <w:pPr>
        <w:pStyle w:val="Heading1"/>
        <w:spacing w:before="0"/>
        <w:jc w:val="center"/>
      </w:pPr>
      <w:bookmarkStart w:id="17" w:name="_Toc402696448"/>
      <w:bookmarkStart w:id="18" w:name="_Toc402696894"/>
      <w:bookmarkStart w:id="19" w:name="_Toc402697098"/>
      <w:bookmarkStart w:id="20" w:name="_Toc402697246"/>
      <w:r>
        <w:lastRenderedPageBreak/>
        <w:t>CHƯƠNG 1</w:t>
      </w:r>
      <w:bookmarkEnd w:id="17"/>
      <w:bookmarkEnd w:id="18"/>
      <w:bookmarkEnd w:id="19"/>
      <w:bookmarkEnd w:id="20"/>
    </w:p>
    <w:p w:rsidR="009268BE" w:rsidRDefault="00772019" w:rsidP="00B63588">
      <w:pPr>
        <w:pStyle w:val="Heading1"/>
        <w:spacing w:before="0" w:after="240"/>
        <w:jc w:val="center"/>
      </w:pPr>
      <w:bookmarkStart w:id="21" w:name="_Toc402696449"/>
      <w:bookmarkStart w:id="22" w:name="_Toc402696895"/>
      <w:bookmarkStart w:id="23" w:name="_Toc402697099"/>
      <w:bookmarkStart w:id="24" w:name="_Toc402697247"/>
      <w:r w:rsidRPr="002118D6">
        <w:t>TỔNG QUAN TÀI LIỆU</w:t>
      </w:r>
      <w:bookmarkEnd w:id="21"/>
      <w:bookmarkEnd w:id="22"/>
      <w:bookmarkEnd w:id="23"/>
      <w:bookmarkEnd w:id="24"/>
    </w:p>
    <w:p w:rsidR="00772019" w:rsidRPr="00B63588" w:rsidRDefault="002118D6" w:rsidP="00B63588">
      <w:pPr>
        <w:pStyle w:val="Heading2"/>
        <w:spacing w:before="120" w:after="120" w:line="312" w:lineRule="auto"/>
        <w:rPr>
          <w:rFonts w:ascii="Times New Roman" w:hAnsi="Times New Roman" w:cs="Times New Roman"/>
          <w:b/>
          <w:color w:val="auto"/>
          <w:sz w:val="28"/>
          <w:szCs w:val="28"/>
        </w:rPr>
      </w:pPr>
      <w:bookmarkStart w:id="25" w:name="_Toc402696450"/>
      <w:bookmarkStart w:id="26" w:name="_Toc402696896"/>
      <w:bookmarkStart w:id="27" w:name="_Toc402697100"/>
      <w:bookmarkStart w:id="28" w:name="_Toc402697248"/>
      <w:r w:rsidRPr="00B63588">
        <w:rPr>
          <w:rFonts w:ascii="Times New Roman" w:hAnsi="Times New Roman" w:cs="Times New Roman"/>
          <w:b/>
          <w:color w:val="auto"/>
          <w:sz w:val="28"/>
          <w:szCs w:val="28"/>
        </w:rPr>
        <w:t xml:space="preserve">1.1. </w:t>
      </w:r>
      <w:r w:rsidR="00DD4443" w:rsidRPr="00B63588">
        <w:rPr>
          <w:rFonts w:ascii="Times New Roman" w:hAnsi="Times New Roman" w:cs="Times New Roman"/>
          <w:b/>
          <w:color w:val="auto"/>
          <w:sz w:val="28"/>
          <w:szCs w:val="28"/>
        </w:rPr>
        <w:t>Tình hình dịch HIV/AIDS trên t</w:t>
      </w:r>
      <w:r w:rsidR="008856C5" w:rsidRPr="00B63588">
        <w:rPr>
          <w:rFonts w:ascii="Times New Roman" w:hAnsi="Times New Roman" w:cs="Times New Roman"/>
          <w:b/>
          <w:color w:val="auto"/>
          <w:sz w:val="28"/>
          <w:szCs w:val="28"/>
        </w:rPr>
        <w:t>hế giới và Việt Nam</w:t>
      </w:r>
      <w:bookmarkEnd w:id="25"/>
      <w:bookmarkEnd w:id="26"/>
      <w:bookmarkEnd w:id="27"/>
      <w:bookmarkEnd w:id="28"/>
    </w:p>
    <w:p w:rsidR="008856C5" w:rsidRPr="008856C5" w:rsidRDefault="008856C5" w:rsidP="00DD4443">
      <w:pPr>
        <w:spacing w:before="120" w:after="120" w:line="312" w:lineRule="auto"/>
        <w:ind w:firstLine="709"/>
        <w:jc w:val="both"/>
        <w:rPr>
          <w:sz w:val="28"/>
          <w:szCs w:val="28"/>
        </w:rPr>
      </w:pPr>
      <w:r w:rsidRPr="008856C5">
        <w:rPr>
          <w:sz w:val="28"/>
          <w:szCs w:val="28"/>
        </w:rPr>
        <w:t>Theo ước tính của Chương trình phối hợp liên hợp quốc về phòng chống HIV/AIDS và Tổ chức Y tế thế giới, tính đến cuối năm 2010, toàn thế giới có khoảng 34 triệu người đang chung sống với HIV/AIDS và có gần 30 triệu người đã tử vong do các bệnh liên quan đến HIV/AIDS. Chỉ tính trong năm 2010, nhân loại phải “nhận thêm” 2,7 triệu người mới nhiễm HIV dao động từ 2,4 đến 2,9 triệu). Ước tính mỗi ngày có khoảng 7.000 trường hợp nhiễm mới HIV, đa số ở các nước có thu nhập thấp và trung bình. Tới nay đại dịch HIV/AIDS vẫn chưa có dấu hiệu thuyên giảm, số người nhiễm HIV và số người tử vong do HIV/AIDS ngày càng cao, tập trung ở các nước đang phát triển, đã và đang ảnh hưởng không nhỏ tới đời sống kinh tế, chính trị văn xã hội của các quốc gia này [2].</w:t>
      </w:r>
    </w:p>
    <w:p w:rsidR="008856C5" w:rsidRPr="008856C5" w:rsidRDefault="008856C5" w:rsidP="00DD4443">
      <w:pPr>
        <w:spacing w:before="120" w:after="120" w:line="312" w:lineRule="auto"/>
        <w:ind w:firstLine="709"/>
        <w:jc w:val="both"/>
        <w:rPr>
          <w:sz w:val="28"/>
          <w:szCs w:val="28"/>
        </w:rPr>
      </w:pPr>
      <w:r w:rsidRPr="008856C5">
        <w:rPr>
          <w:sz w:val="28"/>
          <w:szCs w:val="28"/>
        </w:rPr>
        <w:t>Ngày 20/11/2012, Chương trình phối hợp của Liên hợp quốc về HIV/AIDS đã công bố “Báo cáo toàn cầu về HIV/AIDS năm 2012”, trong đó nêu rõ tình hình dịch và đáp ứng với HIV/AIDS trên phạm vi toàn cầu đến hết năm 2011. Theo Báo cáo này, trong năm 2011, năm thứ 31 của cuộc chiến chống HIV/AIDS nhân loại vẫn phải “nhận” thêm 2,5 triệu người mới nhiễm HIV dao động từ 2,2 triệu – 2,8 triệu) và 1,7 triệu người dao động từ 1,5 triệu – 1,9 triệu) tử vong do các bệnh liên quan đến AIDS. Số người nhiễm HIV/AIDS hiện đang còn sống trên hành tinh này là 34 triệu dao động từ 31,4 triệu – 35,9 triệu). Trong 34 triệu người nhiễm HI</w:t>
      </w:r>
      <w:r w:rsidR="004A3AD8">
        <w:rPr>
          <w:sz w:val="28"/>
          <w:szCs w:val="28"/>
        </w:rPr>
        <w:t>V/AIDS đang còn sống có khoảng một nửa</w:t>
      </w:r>
      <w:r w:rsidRPr="008856C5">
        <w:rPr>
          <w:sz w:val="28"/>
          <w:szCs w:val="28"/>
        </w:rPr>
        <w:t xml:space="preserve"> </w:t>
      </w:r>
      <w:r w:rsidR="004A3AD8">
        <w:rPr>
          <w:sz w:val="28"/>
          <w:szCs w:val="28"/>
        </w:rPr>
        <w:t>(</w:t>
      </w:r>
      <w:r w:rsidRPr="008856C5">
        <w:rPr>
          <w:sz w:val="28"/>
          <w:szCs w:val="28"/>
        </w:rPr>
        <w:t>17 triệu người) không biết về tình trạng nhiễm vi rút này của mình. Điều này hạn chế khả năng của họ tiếp cận được các dịch vụ dự phòng và chăm sóc, và do đó làm tăng khả năng lây truyền HIV từ họ ra cộng đồng. Tỷ lệ hiện nhiễm HIV/AIDS trên thế giới đến cuối năm 2011 vào khoảng 0,8</w:t>
      </w:r>
      <w:r>
        <w:rPr>
          <w:sz w:val="28"/>
          <w:szCs w:val="28"/>
        </w:rPr>
        <w:t>%  số người lớn ở độ tuổi 15-49</w:t>
      </w:r>
      <w:r w:rsidRPr="008856C5">
        <w:rPr>
          <w:sz w:val="28"/>
          <w:szCs w:val="28"/>
        </w:rPr>
        <w:t>.</w:t>
      </w:r>
    </w:p>
    <w:p w:rsidR="008856C5" w:rsidRPr="008856C5" w:rsidRDefault="008856C5" w:rsidP="00DD4443">
      <w:pPr>
        <w:spacing w:before="120" w:after="120" w:line="312" w:lineRule="auto"/>
        <w:ind w:firstLine="709"/>
        <w:jc w:val="both"/>
        <w:rPr>
          <w:sz w:val="28"/>
          <w:szCs w:val="28"/>
        </w:rPr>
      </w:pPr>
      <w:r w:rsidRPr="008856C5">
        <w:rPr>
          <w:sz w:val="28"/>
          <w:szCs w:val="28"/>
        </w:rPr>
        <w:t xml:space="preserve">Ở Việt Nam, tính đến hết năm 2012, số trường hợp nhiễm HIV hiện còn sống là 210.703, số bệnh nhân AIDS hiện còn sống là 61.669 và 63.372 trường hợp tử vong do AIDS. Theo số liệu thống kê của cục AIDS, tất cả 63 tỉnh/thành phố, 97,53% số huyện và 70,51% số xã báo cáo có các trường hợp nhiễm HIV/AIDS. Dịch HIV/AIDS ở Việt Nam đang có xu hướng tập trung ở độ tuổi trẻ, chủ yếu là nam </w:t>
      </w:r>
      <w:r w:rsidRPr="008856C5">
        <w:rPr>
          <w:sz w:val="28"/>
          <w:szCs w:val="28"/>
        </w:rPr>
        <w:lastRenderedPageBreak/>
        <w:t>giới, hình thái lây truyền chủ yếu là nghiện chích ma túy, chiếm từ 50 – 60% các trường hợp nhiễm qua các năm. Tỷ lệ này không có xu hướng giảm mà trái lại đang có xu hướng tăng [3].</w:t>
      </w:r>
    </w:p>
    <w:p w:rsidR="008856C5" w:rsidRPr="008856C5" w:rsidRDefault="008856C5" w:rsidP="00DD4443">
      <w:pPr>
        <w:spacing w:before="120" w:after="120" w:line="312" w:lineRule="auto"/>
        <w:ind w:firstLine="709"/>
        <w:jc w:val="both"/>
        <w:rPr>
          <w:sz w:val="28"/>
          <w:szCs w:val="28"/>
        </w:rPr>
      </w:pPr>
      <w:r w:rsidRPr="008856C5">
        <w:rPr>
          <w:sz w:val="28"/>
          <w:szCs w:val="28"/>
        </w:rPr>
        <w:t>Ước tính đến năm 2015 có khoảng 263.317 người nhiễm HIV, chiếm khoảng 0,29% dân số. Dự báo lây nhiễm HIV trong nhóm nguy cơ cao vẫn chiếm tỷ lệ lớn trong số người nhiễm HIV ở Việt Nam trong 10 năm tới. Nhu cầu bệnh nhân điều trị ARV ở người lớn đến năm 2015 sẽ là trên 140 ngàn người [4]. Nhu cầu điều trị dự phòng HIV từ mẹ sang con đến năm 2015 là 50.000 người. Dịch vụ dự phòng lây truyền HIV cần mở rộng và nâng cao chất lượng nhằm phát hiện sớm và điều trị dự phòng sớm cho phụ nữ mang thai nhiễm HIV/AIDS.</w:t>
      </w:r>
    </w:p>
    <w:p w:rsidR="008856C5" w:rsidRPr="008856C5" w:rsidRDefault="008856C5" w:rsidP="00DD4443">
      <w:pPr>
        <w:spacing w:before="120" w:after="120" w:line="312" w:lineRule="auto"/>
        <w:ind w:firstLine="709"/>
        <w:jc w:val="both"/>
        <w:rPr>
          <w:sz w:val="28"/>
          <w:szCs w:val="28"/>
        </w:rPr>
      </w:pPr>
      <w:r w:rsidRPr="008856C5">
        <w:rPr>
          <w:sz w:val="28"/>
          <w:szCs w:val="28"/>
        </w:rPr>
        <w:t xml:space="preserve">Như vậy, ở Việt Nam, đại dịch HIV/AIDS đã trở thành một thách thức lớn đối với sự phát triển kinh tế xã hội, giá trị văn hóa và truyền thống quốc gia, đặc biệt là sức khỏe và tính mạng của con người. </w:t>
      </w:r>
    </w:p>
    <w:p w:rsidR="00782084" w:rsidRPr="00B63588" w:rsidRDefault="004F4C09" w:rsidP="00B63588">
      <w:pPr>
        <w:pStyle w:val="Heading2"/>
        <w:spacing w:before="120" w:after="120" w:line="312" w:lineRule="auto"/>
        <w:rPr>
          <w:rFonts w:ascii="Times New Roman" w:hAnsi="Times New Roman" w:cs="Times New Roman"/>
          <w:b/>
          <w:color w:val="auto"/>
          <w:sz w:val="28"/>
          <w:szCs w:val="28"/>
        </w:rPr>
      </w:pPr>
      <w:bookmarkStart w:id="29" w:name="_Toc402696451"/>
      <w:bookmarkStart w:id="30" w:name="_Toc402696897"/>
      <w:bookmarkStart w:id="31" w:name="_Toc402697101"/>
      <w:bookmarkStart w:id="32" w:name="_Toc402697249"/>
      <w:r>
        <w:rPr>
          <w:rFonts w:ascii="Times New Roman" w:hAnsi="Times New Roman" w:cs="Times New Roman"/>
          <w:b/>
          <w:color w:val="auto"/>
          <w:sz w:val="28"/>
          <w:szCs w:val="28"/>
        </w:rPr>
        <w:t xml:space="preserve">1.2. </w:t>
      </w:r>
      <w:r w:rsidR="008856C5" w:rsidRPr="00B63588">
        <w:rPr>
          <w:rFonts w:ascii="Times New Roman" w:hAnsi="Times New Roman" w:cs="Times New Roman"/>
          <w:b/>
          <w:color w:val="auto"/>
          <w:sz w:val="28"/>
          <w:szCs w:val="28"/>
        </w:rPr>
        <w:t xml:space="preserve">Thực trạng </w:t>
      </w:r>
      <w:r w:rsidR="005865A7" w:rsidRPr="00B63588">
        <w:rPr>
          <w:rFonts w:ascii="Times New Roman" w:hAnsi="Times New Roman" w:cs="Times New Roman"/>
          <w:b/>
          <w:color w:val="auto"/>
          <w:sz w:val="28"/>
          <w:szCs w:val="28"/>
        </w:rPr>
        <w:t>nhân lực n</w:t>
      </w:r>
      <w:r w:rsidR="00FC1898" w:rsidRPr="00B63588">
        <w:rPr>
          <w:rFonts w:ascii="Times New Roman" w:hAnsi="Times New Roman" w:cs="Times New Roman"/>
          <w:b/>
          <w:color w:val="auto"/>
          <w:sz w:val="28"/>
          <w:szCs w:val="28"/>
        </w:rPr>
        <w:t>g</w:t>
      </w:r>
      <w:r w:rsidR="005865A7" w:rsidRPr="00B63588">
        <w:rPr>
          <w:rFonts w:ascii="Times New Roman" w:hAnsi="Times New Roman" w:cs="Times New Roman"/>
          <w:b/>
          <w:color w:val="auto"/>
          <w:sz w:val="28"/>
          <w:szCs w:val="28"/>
        </w:rPr>
        <w:t xml:space="preserve">ành y tế </w:t>
      </w:r>
      <w:r w:rsidR="00B20FA1" w:rsidRPr="00B63588">
        <w:rPr>
          <w:rFonts w:ascii="Times New Roman" w:hAnsi="Times New Roman" w:cs="Times New Roman"/>
          <w:b/>
          <w:color w:val="auto"/>
          <w:sz w:val="28"/>
          <w:szCs w:val="28"/>
        </w:rPr>
        <w:t>Việt Nam</w:t>
      </w:r>
      <w:r w:rsidR="005865A7" w:rsidRPr="00B63588">
        <w:rPr>
          <w:rFonts w:ascii="Times New Roman" w:hAnsi="Times New Roman" w:cs="Times New Roman"/>
          <w:b/>
          <w:color w:val="auto"/>
          <w:sz w:val="28"/>
          <w:szCs w:val="28"/>
        </w:rPr>
        <w:t xml:space="preserve"> và Y tế dự phòng</w:t>
      </w:r>
      <w:bookmarkEnd w:id="29"/>
      <w:bookmarkEnd w:id="30"/>
      <w:bookmarkEnd w:id="31"/>
      <w:bookmarkEnd w:id="32"/>
    </w:p>
    <w:p w:rsidR="00782084" w:rsidRPr="004F4C09" w:rsidRDefault="002118D6" w:rsidP="004F4C09">
      <w:pPr>
        <w:pStyle w:val="Heading3"/>
        <w:spacing w:before="120" w:after="120" w:line="312" w:lineRule="auto"/>
        <w:rPr>
          <w:i w:val="0"/>
        </w:rPr>
      </w:pPr>
      <w:bookmarkStart w:id="33" w:name="_Toc402696452"/>
      <w:bookmarkStart w:id="34" w:name="_Toc402696898"/>
      <w:bookmarkStart w:id="35" w:name="_Toc402697102"/>
      <w:bookmarkStart w:id="36" w:name="_Toc402697250"/>
      <w:r w:rsidRPr="004F4C09">
        <w:rPr>
          <w:i w:val="0"/>
        </w:rPr>
        <w:t xml:space="preserve">1.2.1. </w:t>
      </w:r>
      <w:r w:rsidR="00782084" w:rsidRPr="004F4C09">
        <w:rPr>
          <w:i w:val="0"/>
        </w:rPr>
        <w:t>Tình hình chung của nhân lực y tế ở Việt Nam</w:t>
      </w:r>
      <w:bookmarkEnd w:id="33"/>
      <w:bookmarkEnd w:id="34"/>
      <w:bookmarkEnd w:id="35"/>
      <w:bookmarkEnd w:id="36"/>
    </w:p>
    <w:p w:rsidR="00E41808" w:rsidRDefault="00782084" w:rsidP="00782084">
      <w:pPr>
        <w:spacing w:before="120" w:after="120" w:line="312" w:lineRule="auto"/>
        <w:ind w:firstLine="567"/>
        <w:jc w:val="both"/>
        <w:rPr>
          <w:sz w:val="28"/>
          <w:szCs w:val="28"/>
        </w:rPr>
      </w:pPr>
      <w:r w:rsidRPr="00782084">
        <w:rPr>
          <w:sz w:val="28"/>
          <w:szCs w:val="28"/>
        </w:rPr>
        <w:t xml:space="preserve">Theo Quy hoạch phát triển nhân lực y tế giai đoạn 2012-2020 [4], tính đến cuối năm 2010, tổng số CBYT của nước ta là 344.876 người, trong đó có 62.555 bác sỹ kể cả Ths, TS.), 7.876 dược sỹ kể cả Ths, TS), số còn lại là y sỹ, dược sỹ trung cấp, y tá, dược tá, lương y, xét nghiệm viên, kỹ thuật viên y, kỹ thuật viên dược. Năm 2010 số bác sỹ/10.000 dân là 7,2; số y, bác sỹ/10.000 dân là 13,42. Trung bình một bác sỹ phục vụ 1.390 người dân, một y bác sỹ phục vụ 745 người dân. Số  CBYT/10.000 dân đã tăng lên trong những năm qua, từ 29,2 năm 2001 lên 35,1 năm 2010, được xếp vào nhóm những nước có tỷ lệ này cao. Khoảng 80% số thôn bản đã có nhân viên y tế hoạt động, 67,8% số xã có bác sỹ kể cả bác sỹ tăng cường và biên chế chính thức). So với các nước trong khu vực, Việt Nam có số CBYT/10.000 dân thấp hơn Thái Lan, Singapor, Malaixia, Philipin và tương đương với Indonexia. Đến năm 2015, tổng số CBYT là khoảng 385.000 người, trung bình 10.000 dân có khoảng 41 CBYT, trong đó có 8 bác sỹ, 2 dược sỹ đại học. Đến năm 2020, có khoảng 500.000 CBYT, trung bình 10.000 dân có 52 CBYT, trong đó có 10 bác sỹ và 2,5 dược sỹ đại học . </w:t>
      </w:r>
      <w:r w:rsidRPr="00782084">
        <w:rPr>
          <w:sz w:val="28"/>
          <w:szCs w:val="28"/>
        </w:rPr>
        <w:tab/>
      </w:r>
    </w:p>
    <w:p w:rsidR="00E41808" w:rsidRPr="009D7679" w:rsidRDefault="00E41808" w:rsidP="00E41808">
      <w:pPr>
        <w:spacing w:before="120" w:after="120" w:line="312" w:lineRule="auto"/>
        <w:ind w:firstLine="567"/>
        <w:jc w:val="both"/>
        <w:rPr>
          <w:sz w:val="28"/>
          <w:szCs w:val="28"/>
        </w:rPr>
      </w:pPr>
      <w:r w:rsidRPr="009D7679">
        <w:rPr>
          <w:sz w:val="28"/>
          <w:szCs w:val="28"/>
        </w:rPr>
        <w:lastRenderedPageBreak/>
        <w:t xml:space="preserve">Nghị định 41/2012/NĐ - CP ban hành 8/5/2012 quy định về vị trí việc làm trong các cơ sở công lập, theo đó các cơ sở công lập (trong đó áp dụng cho cả các cơ sở của hệ thống y tế và hệ thống phòng chống HIV/AIDS) cần quản lý nhân lực theo vị trí việc làm. Theo Nghị định này, vị trí việc làm và số lượng biên chế/nhân sự tương ứng dựa vào Chức năng, nhiệm vụ, quyền hạn và phạm vi hoạt động của đơn vị sự nghiệp công lập; và </w:t>
      </w:r>
      <w:r>
        <w:rPr>
          <w:sz w:val="28"/>
          <w:szCs w:val="28"/>
        </w:rPr>
        <w:t>t</w:t>
      </w:r>
      <w:r w:rsidRPr="009D7679">
        <w:rPr>
          <w:sz w:val="28"/>
          <w:szCs w:val="28"/>
        </w:rPr>
        <w:t xml:space="preserve">ính chất, đặc điểm, phạm vi, quy mô, mức độ phức tạp của công việc. Các cơ sở công lập có thể tự chủ về cơ cấu và số lượng nhân lực. </w:t>
      </w:r>
      <w:r>
        <w:rPr>
          <w:sz w:val="28"/>
          <w:szCs w:val="28"/>
        </w:rPr>
        <w:t>Ngày 18/12/2012 thông tư số 14/2012/TT-BNV ra đời</w:t>
      </w:r>
      <w:r w:rsidRPr="009D7679">
        <w:rPr>
          <w:sz w:val="28"/>
          <w:szCs w:val="28"/>
        </w:rPr>
        <w:t xml:space="preserve"> hướng dẫn thực hiện Nghị định </w:t>
      </w:r>
      <w:r>
        <w:rPr>
          <w:sz w:val="28"/>
          <w:szCs w:val="28"/>
        </w:rPr>
        <w:t>41/2012/NĐ-CP</w:t>
      </w:r>
      <w:r w:rsidRPr="009D7679">
        <w:rPr>
          <w:sz w:val="28"/>
          <w:szCs w:val="28"/>
        </w:rPr>
        <w:t xml:space="preserve">, </w:t>
      </w:r>
      <w:r>
        <w:rPr>
          <w:sz w:val="28"/>
          <w:szCs w:val="28"/>
        </w:rPr>
        <w:t>tuy nhiên c</w:t>
      </w:r>
      <w:r w:rsidRPr="009D7679">
        <w:rPr>
          <w:sz w:val="28"/>
          <w:szCs w:val="28"/>
        </w:rPr>
        <w:t xml:space="preserve">ho đến nay, phần lớn các cơ sở công lập nói chung và cơ sở y tế nói riêng chưa xây dựng được đề án về vị trí việc làm, do chưa nắm được quy trình các bước thực hiện, kỹ năng phân tích vị trí công việc, kỹ năng </w:t>
      </w:r>
      <w:r>
        <w:rPr>
          <w:sz w:val="28"/>
          <w:szCs w:val="28"/>
        </w:rPr>
        <w:t>viết bản mô tả vị trí</w:t>
      </w:r>
      <w:r w:rsidRPr="009D7679">
        <w:rPr>
          <w:sz w:val="28"/>
          <w:szCs w:val="28"/>
        </w:rPr>
        <w:t xml:space="preserve"> công việc, kỹ năng đánh giá thực hiện công việc của cán bộ, hay kỹ năng lập kế hoạc</w:t>
      </w:r>
      <w:r>
        <w:rPr>
          <w:sz w:val="28"/>
          <w:szCs w:val="28"/>
        </w:rPr>
        <w:t>h chiến lược nhân lực cho đơn</w:t>
      </w:r>
      <w:r w:rsidRPr="009D7679">
        <w:rPr>
          <w:sz w:val="28"/>
          <w:szCs w:val="28"/>
        </w:rPr>
        <w:t xml:space="preserve"> </w:t>
      </w:r>
      <w:r>
        <w:rPr>
          <w:sz w:val="28"/>
          <w:szCs w:val="28"/>
        </w:rPr>
        <w:t xml:space="preserve">vị </w:t>
      </w:r>
      <w:r w:rsidRPr="009D7679">
        <w:rPr>
          <w:sz w:val="28"/>
          <w:szCs w:val="28"/>
        </w:rPr>
        <w:t>còn rất hạn chế.</w:t>
      </w:r>
    </w:p>
    <w:p w:rsidR="00782084" w:rsidRPr="00782084" w:rsidRDefault="00782084" w:rsidP="00782084">
      <w:pPr>
        <w:spacing w:before="120" w:after="120" w:line="312" w:lineRule="auto"/>
        <w:ind w:firstLine="567"/>
        <w:jc w:val="both"/>
        <w:rPr>
          <w:sz w:val="28"/>
          <w:szCs w:val="28"/>
        </w:rPr>
      </w:pPr>
      <w:r w:rsidRPr="00782084">
        <w:rPr>
          <w:sz w:val="28"/>
          <w:szCs w:val="28"/>
        </w:rPr>
        <w:t xml:space="preserve">Để đạt được những thành tựu nói trên cũng như các chỉ tiêu đến năm 2015 và 2020, việc đào tạo nhân lực y tế của nước ta đã và sẽ cần có nhiều đổi mới, từng bước phù hợp với xu hướng chung của thế giới mà đại diện là WHO. Từ giữa những năm 80 của thế kỷ trước, với sự hỗ trợ hiệu quả của WHO, các phương pháp dạy và học mới, tích cực đã được thực hiện ở các trường đại học y, dược, các trường cao đẳng và trung học y tế trong cả nước. Các chương trình đào tạo cũng có nhiều đổi mới để đáp ứng nhu cầu phát triển của ngành và nhu cầu bảo vệ, chăm sóc và nâng cao sức khỏe ngày càng cao hơn của nhân dân ta.  Việt Nam tiếp tục hưởng ứng kêu gọi của WHO ngày 3/1/2011 về đổi mới tiến trình đào tạo và huấn luyện bác sĩ, NVYT với lý do: Thế giới không thể thắng trong cuộc chiến chống bệnh tật thế kỉ 21 nếu những người lính tiên phong trên trận tuyến này chỉ được đào tạo và huấn luyện cho các nhu cầu y tế của thế kỉ 20 </w:t>
      </w:r>
      <w:r w:rsidR="003930B7" w:rsidRPr="00782084">
        <w:rPr>
          <w:sz w:val="28"/>
          <w:szCs w:val="28"/>
        </w:rPr>
        <w:fldChar w:fldCharType="begin"/>
      </w:r>
      <w:r w:rsidRPr="00782084">
        <w:rPr>
          <w:sz w:val="28"/>
          <w:szCs w:val="28"/>
        </w:rPr>
        <w:instrText xml:space="preserve"> ADDIN EN.CITE &lt;EndNote&gt;&lt;Cite&gt;&lt;Author&gt;Đào Văn Dũng&lt;/Author&gt;&lt;Year&gt;2010&lt;/Year&gt;&lt;RecNum&gt;7&lt;/RecNum&gt;&lt;DisplayText&gt;[10]&lt;/DisplayText&gt;&lt;record&gt;&lt;rec-number&gt;7&lt;/rec-number&gt;&lt;foreign-keys&gt;&lt;key app="EN" db-id="vvw5fwsdr902xleartpvdtryvse0awta2pzw"&gt;7&lt;/key&gt;&lt;/foreign-keys&gt;&lt;ref-type name="Journal Article"&gt;17&lt;/ref-type&gt;&lt;contributors&gt;&lt;authors&gt;&lt;author&gt;Đào Văn Dũng,&lt;/author&gt;&lt;/authors&gt;&lt;/contributors&gt;&lt;titles&gt;&lt;title&gt;Thực tiễn và những vấn đề đặt ra trong công tác lãnh đạo,chỉ đạo phòng, chống HIV/AIDS&lt;/title&gt;&lt;secondary-title&gt;Tạp chí báo cáo viên&lt;/secondary-title&gt;&lt;/titles&gt;&lt;periodical&gt;&lt;full-title&gt;Tạp chí báo cáo viên&lt;/full-title&gt;&lt;/periodical&gt;&lt;pages&gt;tr44-47&lt;/pages&gt;&lt;volume&gt;số 4/2010&lt;/volume&gt;&lt;dates&gt;&lt;year&gt;2010&lt;/year&gt;&lt;/dates&gt;&lt;urls&gt;&lt;/urls&gt;&lt;/record&gt;&lt;/Cite&gt;&lt;/EndNote&gt;</w:instrText>
      </w:r>
      <w:r w:rsidR="003930B7" w:rsidRPr="00782084">
        <w:rPr>
          <w:sz w:val="28"/>
          <w:szCs w:val="28"/>
        </w:rPr>
        <w:fldChar w:fldCharType="separate"/>
      </w:r>
      <w:r w:rsidRPr="00782084">
        <w:rPr>
          <w:sz w:val="28"/>
          <w:szCs w:val="28"/>
        </w:rPr>
        <w:t>[</w:t>
      </w:r>
      <w:hyperlink w:anchor="_ENREF_10" w:tooltip="Đào Văn Dũng, 2010 #7" w:history="1">
        <w:r w:rsidRPr="00782084">
          <w:rPr>
            <w:sz w:val="28"/>
            <w:szCs w:val="28"/>
          </w:rPr>
          <w:t>20</w:t>
        </w:r>
      </w:hyperlink>
      <w:r w:rsidRPr="00782084">
        <w:rPr>
          <w:sz w:val="28"/>
          <w:szCs w:val="28"/>
        </w:rPr>
        <w:t>]</w:t>
      </w:r>
      <w:r w:rsidR="003930B7" w:rsidRPr="00782084">
        <w:rPr>
          <w:sz w:val="28"/>
          <w:szCs w:val="28"/>
        </w:rPr>
        <w:fldChar w:fldCharType="end"/>
      </w:r>
      <w:r w:rsidRPr="00782084">
        <w:rPr>
          <w:sz w:val="28"/>
          <w:szCs w:val="28"/>
        </w:rPr>
        <w:t>.</w:t>
      </w:r>
      <w:r w:rsidRPr="00782084">
        <w:rPr>
          <w:sz w:val="28"/>
          <w:szCs w:val="28"/>
        </w:rPr>
        <w:tab/>
      </w:r>
      <w:r w:rsidRPr="00782084">
        <w:rPr>
          <w:sz w:val="28"/>
          <w:szCs w:val="28"/>
        </w:rPr>
        <w:tab/>
      </w:r>
      <w:r w:rsidRPr="00782084">
        <w:rPr>
          <w:sz w:val="28"/>
          <w:szCs w:val="28"/>
        </w:rPr>
        <w:tab/>
      </w:r>
      <w:r w:rsidRPr="00782084">
        <w:rPr>
          <w:sz w:val="28"/>
          <w:szCs w:val="28"/>
        </w:rPr>
        <w:tab/>
      </w:r>
    </w:p>
    <w:p w:rsidR="00782084" w:rsidRPr="00782084" w:rsidRDefault="00782084" w:rsidP="00782084">
      <w:pPr>
        <w:spacing w:before="120" w:after="120" w:line="312" w:lineRule="auto"/>
        <w:ind w:firstLine="567"/>
        <w:jc w:val="both"/>
        <w:rPr>
          <w:sz w:val="28"/>
          <w:szCs w:val="28"/>
        </w:rPr>
      </w:pPr>
      <w:r w:rsidRPr="00782084">
        <w:rPr>
          <w:sz w:val="28"/>
          <w:szCs w:val="28"/>
        </w:rPr>
        <w:t xml:space="preserve">Cùng với những đổi mới về phương pháp, chương trình đào tạo, Bộ Y tế đã thực hiện nhiều chính sách, biện pháp nhằm tăng cường nguồn nhân lực y tế cho các khu vực có nhiều khó khăn thông qua hình thức đào tạo theo địa chỉ, thực hiện chế độ cử tuyển hoặc triển khai các dự án đào tạo riêng cho một số khu vực. Hàng nghìn sinh viên đã được tuyển, đã và đang học tại các trường đại học y, dược; không ít trong số </w:t>
      </w:r>
      <w:r w:rsidRPr="00782084">
        <w:rPr>
          <w:sz w:val="28"/>
          <w:szCs w:val="28"/>
        </w:rPr>
        <w:lastRenderedPageBreak/>
        <w:t>sinh viên này là người dân tộc ít người [21], [22]. Đây sẽ là sự bổ sung đáng kể trong những năm tới cho các khu vực khó khăn, hiện đang thiếu NLYT trầm trọng.</w:t>
      </w:r>
    </w:p>
    <w:p w:rsidR="00782084" w:rsidRPr="005865A7" w:rsidRDefault="00782084" w:rsidP="005865A7">
      <w:pPr>
        <w:spacing w:before="120" w:after="120" w:line="312" w:lineRule="auto"/>
        <w:ind w:firstLine="567"/>
        <w:jc w:val="both"/>
        <w:rPr>
          <w:sz w:val="28"/>
          <w:szCs w:val="28"/>
        </w:rPr>
      </w:pPr>
      <w:r w:rsidRPr="00782084">
        <w:rPr>
          <w:sz w:val="28"/>
          <w:szCs w:val="28"/>
        </w:rPr>
        <w:t xml:space="preserve">Mặc dù ngành Y tế đã có nhiều chính sách, biện pháp và hoạt động nhằm phát triển nguồn nhân lực y tế, nhưng vẫn chưa đáp ứng đủ nhu cầu cả về số lượng và chất lượng. Tuy số CBYT hàng năm tăng khá rõ ràng, nhưng vẫn không theo kịp mức tăng dân số; vì vậy, số CBYT/10.000 dân vào năm 2010 vẫn thấp hơn khá nhiều so với gần 15 năm trước 35,1 năm 2010 so với  43,1 năm 1986). Nhân lực y tế nói chung vẫn đang thiếu về số lượng, mặc dù số bác sỹ và dược sỹ đại học tính theo 10.000 dân tăng liên tục từ 1986 đến nay. Một vấn đề đáng quan tâm nữa là nhân lực y tế hiện đang mất cân đối về cơ cấu và phân bố không đều, thiếu nhân lực ở một số chuyên ngành như y tế dự phòng, giải phẫu bệnh, tâm thần, lao…) và ở các vùng khó khăn. Những khu vực kinh tế kém phát triển hơn như miền núi, vùng  dân tộc ít người, nông thôn thường thiếu cán bộ y tế hơn các vùng khác, chất lượng nhân lực y tế ở các khu vực này cũng không bằng so với các khu vực kinh tế phát triển hơn, trong khi nhu cầu chăm sóc sức khoẻ ở đây cao hơn. Nhân lực y tế có trình độ cao chủ yếu tập trung ở khu vực thành thị và các trung tâm lớn. Tình trạng dịch chuyển nhân lực y tế từ tuyến dưới lên tuyến trên, về các thành phố lớn là đáng báo động, ảnh hưởng đến việc đảm bảo số lượng nhân lực y tế cần thiết ở nông thôn, miền núi và tuyến cơ sở. Các tỉnh miền núi, Tây Nguyên, một số tỉnh đồng bằng sông Cửu Long thiếu cán bộ kỹ thuật chuyên môn giỏi. Nguồn đào tạo bổ sung thay thế chưa đáp ứng nhu cầu. </w:t>
      </w:r>
    </w:p>
    <w:p w:rsidR="009756CF" w:rsidRPr="004F4C09" w:rsidRDefault="002118D6" w:rsidP="004F4C09">
      <w:pPr>
        <w:pStyle w:val="Heading3"/>
        <w:spacing w:before="120" w:after="120" w:line="312" w:lineRule="auto"/>
        <w:rPr>
          <w:i w:val="0"/>
        </w:rPr>
      </w:pPr>
      <w:bookmarkStart w:id="37" w:name="_Toc402696453"/>
      <w:bookmarkStart w:id="38" w:name="_Toc402696899"/>
      <w:bookmarkStart w:id="39" w:name="_Toc402697103"/>
      <w:bookmarkStart w:id="40" w:name="_Toc402697251"/>
      <w:r w:rsidRPr="004F4C09">
        <w:rPr>
          <w:i w:val="0"/>
        </w:rPr>
        <w:t xml:space="preserve">1.2.2. </w:t>
      </w:r>
      <w:r w:rsidR="009756CF" w:rsidRPr="004F4C09">
        <w:rPr>
          <w:i w:val="0"/>
        </w:rPr>
        <w:t>Nhân lực y tế dự phòng</w:t>
      </w:r>
      <w:bookmarkEnd w:id="37"/>
      <w:bookmarkEnd w:id="38"/>
      <w:bookmarkEnd w:id="39"/>
      <w:bookmarkEnd w:id="40"/>
    </w:p>
    <w:p w:rsidR="00C607F4" w:rsidRDefault="009756CF" w:rsidP="00DD4443">
      <w:pPr>
        <w:spacing w:before="120" w:after="120" w:line="312" w:lineRule="auto"/>
        <w:ind w:firstLine="709"/>
        <w:jc w:val="both"/>
        <w:rPr>
          <w:sz w:val="28"/>
          <w:szCs w:val="28"/>
        </w:rPr>
      </w:pPr>
      <w:r w:rsidRPr="009756CF">
        <w:rPr>
          <w:sz w:val="28"/>
          <w:szCs w:val="28"/>
        </w:rPr>
        <w:t xml:space="preserve">Y tế dự phòng ở nước ta đã đạt nhiều thành tựu quan trọng, góp phần thay đổi mô hình bệnh tật, bảo vệ hàng chục triệu người khỏi các bệnh dịch nguy hiểm. Tuy nhiên, công tác YTDP vẫn còn có nhiều khó khăn, đặc biệt về nhân lực. Nhân lực YTDP còn thiếu về số lượng, chất lượng chưa cao, số cán bộ được đào tạo chuyên YTDP còn ít; tuyến Trung ương mới đáp ứng được 77% nhu cầu, tuyến tỉnh đáp ứng được 54% nhu cầu, tuyến huyện đáp ứng 41,6% nhu cầu [15]. </w:t>
      </w:r>
      <w:r w:rsidRPr="009756CF">
        <w:rPr>
          <w:sz w:val="28"/>
          <w:szCs w:val="28"/>
        </w:rPr>
        <w:tab/>
      </w:r>
    </w:p>
    <w:p w:rsidR="009756CF" w:rsidRPr="009756CF" w:rsidRDefault="009756CF" w:rsidP="00DD4443">
      <w:pPr>
        <w:spacing w:before="120" w:after="120" w:line="312" w:lineRule="auto"/>
        <w:ind w:firstLine="709"/>
        <w:jc w:val="both"/>
        <w:rPr>
          <w:sz w:val="28"/>
          <w:szCs w:val="28"/>
        </w:rPr>
      </w:pPr>
      <w:r w:rsidRPr="009756CF">
        <w:rPr>
          <w:sz w:val="28"/>
          <w:szCs w:val="28"/>
        </w:rPr>
        <w:t>Sự mất cân đối về cơ cấu và phân bố không đều NLYT thể hiện rất rõ trong lĩnh vực YTDP.</w:t>
      </w:r>
      <w:r w:rsidR="00C607F4">
        <w:rPr>
          <w:sz w:val="28"/>
          <w:szCs w:val="28"/>
        </w:rPr>
        <w:t xml:space="preserve"> </w:t>
      </w:r>
      <w:r w:rsidRPr="009756CF">
        <w:rPr>
          <w:sz w:val="28"/>
          <w:szCs w:val="28"/>
        </w:rPr>
        <w:t xml:space="preserve">Tỷ lệ nhân lực YTDP trong tổng số NLYT rất thấp, đặc biệt ở các khu vực phát triển, nơi có nhiều bệnh viện lớn. Số cán bộ điều trị nhiều gấp sáu lần </w:t>
      </w:r>
      <w:r w:rsidRPr="009756CF">
        <w:rPr>
          <w:sz w:val="28"/>
          <w:szCs w:val="28"/>
        </w:rPr>
        <w:lastRenderedPageBreak/>
        <w:t xml:space="preserve">cán bộ hệ dự phòng, đây là điều bất hợp lý với phương châm “xây dựng nền y tế hiện đại theo định hướng y học dự phòng” của nước ta. Theo số liệu báo cáo của Bộ y tế năm 2007, ở tuyến tỉnh có 81,8% nhân lực thuộc hệ điều trị, khoảng 13% thuộc hệ dự phòng. Vùng Đông Nam Bộ có tỷ lệ cán bộ điều trị là cao nhất 89,5%) trong khi tỷ lệ cán bộ dự phòng thấp nhất trong cả nước 7,1%). Tỷ lệ cán bộ dự phòng cao nhất là ở các vùng Tây Bắc 28%) và Bắc Trung Bộ 13,3%) [23]. Theo một nghiên cứu gần đây năm 2012), nhân lực YTDP chỉ chiếm 15% tổng  nhân lực của ngành y tế trong khi Quốc hội đã phê duyệt mục tiêu là nhân lực YTDP phải chiếm 30%  </w:t>
      </w:r>
      <w:r w:rsidR="003930B7" w:rsidRPr="00566002">
        <w:rPr>
          <w:sz w:val="28"/>
          <w:szCs w:val="28"/>
        </w:rPr>
        <w:fldChar w:fldCharType="begin"/>
      </w:r>
      <w:r w:rsidRPr="009756CF">
        <w:rPr>
          <w:sz w:val="28"/>
          <w:szCs w:val="28"/>
        </w:rPr>
        <w:instrText xml:space="preserve"> ADDIN EN.CITE &lt;EndNote&gt;&lt;Cite&gt;&lt;Author&gt;GS.TS. Lê Vũ Anh&lt;/Author&gt;&lt;Year&gt;2012&lt;/Year&gt;&lt;RecNum&gt;16&lt;/RecNum&gt;&lt;DisplayText&gt;[12]&lt;/DisplayText&gt;&lt;record&gt;&lt;rec-number&gt;16&lt;/rec-number&gt;&lt;foreign-keys&gt;&lt;key app="EN" db-id="vvw5fwsdr902xleartpvdtryvse0awta2pzw"&gt;16&lt;/key&gt;&lt;/foreign-keys&gt;&lt;ref-type name="Report"&gt;27&lt;/ref-type&gt;&lt;contributors&gt;&lt;authors&gt;&lt;author&gt;GS.TS. Lê Vũ Anh,&lt;/author&gt;&lt;author&gt;PGS.TS. Bùi Thị Thu Hà,&lt;/author&gt;&lt;author&gt;TS. Nguyễn Thanh Hà,&lt;/author&gt;&lt;author&gt;ThS. Lê Minh Thi,&lt;/author&gt;&lt;author&gt;TS. Hồ Thị Hiền,&lt;/author&gt;&lt;author&gt;&lt;style face="normal" font="default" size="100%"&gt;ThS. &lt;/style&gt;&lt;style face="normal" font="default" charset="238" size="100%"&gt;Đ&lt;/style&gt;&lt;style face="normal" font="default" size="100%"&gt;ỗ Thị Hạnh Trang,&lt;/style&gt;&lt;/author&gt;&lt;/authors&gt;&lt;/contributors&gt;&lt;titles&gt;&lt;title&gt;&lt;style face="normal" font="default" size="100%"&gt;BÁO CÁO NGHIÊN CỨU THỰC TRẠNG QUẢN LÝ DỊCH VỤ CH&lt;/style&gt;&lt;style face="normal" font="default" charset="238" size="100%"&gt;ĂM SÓC S&lt;/style&gt;&lt;style face="normal" font="default" size="100%"&gt;ỨC KHỎE BÀ MẸ TẠI VIỆT NAM&lt;/style&gt;&lt;/title&gt;&lt;/titles&gt;&lt;dates&gt;&lt;year&gt;2012&lt;/year&gt;&lt;/dates&gt;&lt;urls&gt;&lt;/urls&gt;&lt;/record&gt;&lt;/Cite&gt;&lt;/EndNote&gt;</w:instrText>
      </w:r>
      <w:r w:rsidR="003930B7" w:rsidRPr="00566002">
        <w:rPr>
          <w:sz w:val="28"/>
          <w:szCs w:val="28"/>
        </w:rPr>
        <w:fldChar w:fldCharType="separate"/>
      </w:r>
      <w:r w:rsidRPr="009756CF">
        <w:rPr>
          <w:sz w:val="28"/>
          <w:szCs w:val="28"/>
        </w:rPr>
        <w:t>[</w:t>
      </w:r>
      <w:hyperlink w:anchor="_ENREF_12" w:tooltip="GS.TS. Lê Vũ Anh, 2012 #16" w:history="1">
        <w:r w:rsidRPr="009756CF">
          <w:rPr>
            <w:sz w:val="28"/>
            <w:szCs w:val="28"/>
          </w:rPr>
          <w:t>2</w:t>
        </w:r>
      </w:hyperlink>
      <w:r w:rsidRPr="009756CF">
        <w:rPr>
          <w:sz w:val="28"/>
          <w:szCs w:val="28"/>
        </w:rPr>
        <w:t>4]</w:t>
      </w:r>
      <w:r w:rsidR="003930B7" w:rsidRPr="00566002">
        <w:rPr>
          <w:sz w:val="28"/>
          <w:szCs w:val="28"/>
        </w:rPr>
        <w:fldChar w:fldCharType="end"/>
      </w:r>
      <w:r w:rsidRPr="009756CF">
        <w:rPr>
          <w:sz w:val="28"/>
          <w:szCs w:val="28"/>
        </w:rPr>
        <w:t>.</w:t>
      </w:r>
    </w:p>
    <w:p w:rsidR="009756CF" w:rsidRPr="009756CF" w:rsidRDefault="009756CF" w:rsidP="00DD4443">
      <w:pPr>
        <w:spacing w:before="120" w:after="120" w:line="312" w:lineRule="auto"/>
        <w:ind w:firstLine="709"/>
        <w:jc w:val="both"/>
        <w:rPr>
          <w:sz w:val="28"/>
          <w:szCs w:val="28"/>
        </w:rPr>
      </w:pPr>
      <w:r w:rsidRPr="009756CF">
        <w:rPr>
          <w:sz w:val="28"/>
          <w:szCs w:val="28"/>
        </w:rPr>
        <w:t xml:space="preserve">Nguồn NLYT dự phòng tại tuyến huyện cũng thiếu hụt nghiêm trọng cả về số lượng và trình độ chuyên môn. Số cán bộ y tế dự phòng chỉ bằng 1/2 so với nhu cầu. Một cuộc điều tra 60 TTYT dự phòng quận/huyện đại diện trên cả nước vào năm 2006 cho thấy chỉ có 26,7% số TTYT quận/huyện có đủ tỷ lệ bác sỹ theo định biên. So với định biên, số biên chế trong hệ dự phòng tại các TTYT quận/huyện còn thiếu như sau: 1,7% số huyện thiếu trên 30 người, 10% số huyện thiếu từ 21 – 30 người, 23,3% số huyện thiếu 11 – 20 người, 51,7% số huyện thiếu từ 1- 10 người. Chỉ có 3,3% số huyện có đủ định biên. Nếu mỗi quận/huyện chỉ cần thêm 5 nhân viên y tế thì tất cả 682 quận/huyện và tương đương trong cả nước thiếu 3.410 người, một số lượng rất lớn. Theo quy hoạch của Bộ Y tế thì đến năm 2015 cần bổ sung 15.979 người cho tuyến tỉnh và tuyến huyện [2]. Nghiên cứu này cũng cho thấy trình độ chuyên môn của cán bộ dự phòng còn hạn chế: phần lớn 67,5%) chỉ có trình độ trung cấp, cán bộ trình độ cao đẳng chiếm 2%, bác sỹ chiếm 11,2%, đại học khác 2,6%. Tỷ lệ có bằng/chứng chỉ chuyên khoa y học dự phòng chỉ là 2%.  Tình trạng thiếu bác sỹ, thiếu cử nhân y tế công cộng trong khi thừa y sỹ còn phổ biến. Về cơ cấu, 67% nhân lực YTDP tuyến tỉnh thuộc ngành y, 33% ngành khác; điều này dẫn đến sự bất hợp lý về cơ cấu </w:t>
      </w:r>
      <w:r w:rsidR="00C607F4">
        <w:rPr>
          <w:sz w:val="28"/>
          <w:szCs w:val="28"/>
        </w:rPr>
        <w:t xml:space="preserve">nhân lực giữa các bộ phận. Theo </w:t>
      </w:r>
      <w:r w:rsidR="00C607F4" w:rsidRPr="00CD7FB5">
        <w:rPr>
          <w:sz w:val="28"/>
          <w:szCs w:val="28"/>
        </w:rPr>
        <w:t>Thông thư liên tịch số 08/2007/TTLT-BYT-BNV</w:t>
      </w:r>
      <w:r w:rsidR="00C607F4">
        <w:rPr>
          <w:sz w:val="28"/>
          <w:szCs w:val="28"/>
        </w:rPr>
        <w:t xml:space="preserve"> </w:t>
      </w:r>
      <w:r w:rsidRPr="009756CF">
        <w:rPr>
          <w:sz w:val="28"/>
          <w:szCs w:val="28"/>
        </w:rPr>
        <w:t>qui định tỉ lệ về cơ cấu bộ phận là “định mức biên chế sự nghiệp trong các cơ sở y tế nhà nước thì bộ phận chuyên môn ngành y chiếm 80 - 85%, quản lý hành chính chiếm 15 - 20%” [17].</w:t>
      </w:r>
    </w:p>
    <w:p w:rsidR="009756CF" w:rsidRPr="009756CF" w:rsidRDefault="009756CF" w:rsidP="00DD4443">
      <w:pPr>
        <w:spacing w:before="120" w:after="120" w:line="312" w:lineRule="auto"/>
        <w:ind w:firstLine="709"/>
        <w:jc w:val="both"/>
        <w:rPr>
          <w:sz w:val="28"/>
          <w:szCs w:val="28"/>
        </w:rPr>
      </w:pPr>
      <w:r w:rsidRPr="009756CF">
        <w:rPr>
          <w:sz w:val="28"/>
          <w:szCs w:val="28"/>
        </w:rPr>
        <w:t xml:space="preserve">Có nhiều nguyên nhân dẫn đến sự thiếu hụt nhân lực YTDP.  Trước hết, đó là hiện nay y tế dự phòng chưa có được sự quan tâm thích đáng của xã hội, đôi khi còn được coi là lĩnh vực của riêng ngành y tế. Nhiều chính sách, quy hoạch và phát triển </w:t>
      </w:r>
      <w:r w:rsidRPr="009756CF">
        <w:rPr>
          <w:sz w:val="28"/>
          <w:szCs w:val="28"/>
        </w:rPr>
        <w:lastRenderedPageBreak/>
        <w:t>kinh tế xã hội chưa chú trọng, đề cập đầy đủ đến những vấn đề liên quan tới công tác YTDP. Tổ chức YTDP tuyến tỉnh/thành phố quận/huyện bị chia tách thành nhiều đầu mối dẫn tới thiếu nhân lực, cơ sở vật chất, trang thiết bị, đầu tư dàn trải… Việc thành lập các Chi cục An toàn vệ sinh thực phẩm, Chi cục DS-KHHGĐ ở các tỉnh, thành phố trong một thời gian ngắn dẫn tới nhu cầu nhân lực tăng đột biến và dịch chuyển cán bộ từ tuyến dưới lên tuyến trên. Nguyên nhân thứ hai là những hạn chế trong đào tạo nhân lực YTDP. Theo Đề án quy hoạch phát triển nhân lực y tế dự phòng giai đoạn 2011 – 2020, chỉ tiêu đào tạo hệ y tế dự phòng hàng năm thấp hơn nhiều so với hệ điều trị, chiếm khoảng 10 - 15% tổng số chỉ tiêu đào tạo ngành y. Đối với loại hình đào tạo cử tuyển hoặc đào tạo theo hợp đồng có địa chỉ, các địa phương thường đăng ký đào tạo hệ điều trị, rất ít đăng ký đào tạo hệ dự phòng. Việc đào tạo kỹ thuật viên y tế dự phòng tại các tỉnh chưa được quan tâm. Nguyên nhân thứ ba liên quan đến các chế độ chính sách đối với cán bộ YTDP. Đó là chế độ chính sách còn nhiều bất cập như chính sách thu hút các nguồn lực, chính sách khuyến khích đầu tư và sự tham gia của các thành phần kinh tế, chính sách đãi ngộ đối với cán bộ làm công tác y tế dự phòng, chưa có chính sách thu hút cán bộ y tế dự phòng làm việc ở vùng sâu, vùng xa; chưa có chính sách ưu tiên đào tạo cán bộ y tế dự phòng [15]. Do những bất cập này mà việc tuyển dụng, duy trì nguồn nhân lực và khuyến khích sinh viên y khoa theo học YTDP gặp nhiều khó khăn.</w:t>
      </w:r>
    </w:p>
    <w:p w:rsidR="009756CF" w:rsidRPr="004F4C09" w:rsidRDefault="00C607F4" w:rsidP="004F4C09">
      <w:pPr>
        <w:pStyle w:val="Heading2"/>
        <w:spacing w:before="120" w:after="120" w:line="312" w:lineRule="auto"/>
        <w:jc w:val="both"/>
        <w:rPr>
          <w:rFonts w:ascii="Times New Roman" w:hAnsi="Times New Roman" w:cs="Times New Roman"/>
          <w:b/>
          <w:color w:val="auto"/>
          <w:sz w:val="28"/>
          <w:szCs w:val="28"/>
        </w:rPr>
      </w:pPr>
      <w:bookmarkStart w:id="41" w:name="_Toc402696454"/>
      <w:bookmarkStart w:id="42" w:name="_Toc402696900"/>
      <w:bookmarkStart w:id="43" w:name="_Toc402697104"/>
      <w:bookmarkStart w:id="44" w:name="_Toc402697252"/>
      <w:r w:rsidRPr="004F4C09">
        <w:rPr>
          <w:rFonts w:ascii="Times New Roman" w:hAnsi="Times New Roman" w:cs="Times New Roman"/>
          <w:b/>
          <w:color w:val="auto"/>
          <w:sz w:val="28"/>
          <w:szCs w:val="28"/>
        </w:rPr>
        <w:t xml:space="preserve">1.3. </w:t>
      </w:r>
      <w:r w:rsidR="005865A7" w:rsidRPr="004F4C09">
        <w:rPr>
          <w:rFonts w:ascii="Times New Roman" w:hAnsi="Times New Roman" w:cs="Times New Roman"/>
          <w:b/>
          <w:color w:val="auto"/>
          <w:sz w:val="28"/>
          <w:szCs w:val="28"/>
        </w:rPr>
        <w:t>Thực trạng n</w:t>
      </w:r>
      <w:r w:rsidR="009756CF" w:rsidRPr="004F4C09">
        <w:rPr>
          <w:rFonts w:ascii="Times New Roman" w:hAnsi="Times New Roman" w:cs="Times New Roman"/>
          <w:b/>
          <w:color w:val="auto"/>
          <w:sz w:val="28"/>
          <w:szCs w:val="28"/>
        </w:rPr>
        <w:t>hân lực</w:t>
      </w:r>
      <w:r w:rsidR="005865A7" w:rsidRPr="004F4C09">
        <w:rPr>
          <w:rFonts w:ascii="Times New Roman" w:hAnsi="Times New Roman" w:cs="Times New Roman"/>
          <w:b/>
          <w:color w:val="auto"/>
          <w:sz w:val="28"/>
          <w:szCs w:val="28"/>
        </w:rPr>
        <w:t xml:space="preserve"> và công tác đào tạo nhân lực</w:t>
      </w:r>
      <w:r w:rsidR="009756CF" w:rsidRPr="004F4C09">
        <w:rPr>
          <w:rFonts w:ascii="Times New Roman" w:hAnsi="Times New Roman" w:cs="Times New Roman"/>
          <w:b/>
          <w:color w:val="auto"/>
          <w:sz w:val="28"/>
          <w:szCs w:val="28"/>
        </w:rPr>
        <w:t xml:space="preserve"> phòng, chống HIV/AIDS</w:t>
      </w:r>
      <w:bookmarkEnd w:id="41"/>
      <w:bookmarkEnd w:id="42"/>
      <w:bookmarkEnd w:id="43"/>
      <w:bookmarkEnd w:id="44"/>
    </w:p>
    <w:p w:rsidR="005506E0" w:rsidRPr="004F4C09" w:rsidRDefault="00C607F4" w:rsidP="004F4C09">
      <w:pPr>
        <w:pStyle w:val="Heading3"/>
        <w:spacing w:before="120" w:after="120" w:line="312" w:lineRule="auto"/>
        <w:rPr>
          <w:i w:val="0"/>
        </w:rPr>
      </w:pPr>
      <w:bookmarkStart w:id="45" w:name="_Toc402696455"/>
      <w:bookmarkStart w:id="46" w:name="_Toc402696901"/>
      <w:bookmarkStart w:id="47" w:name="_Toc402697105"/>
      <w:bookmarkStart w:id="48" w:name="_Toc402697253"/>
      <w:r w:rsidRPr="004F4C09">
        <w:rPr>
          <w:i w:val="0"/>
        </w:rPr>
        <w:t xml:space="preserve">1.3.1. </w:t>
      </w:r>
      <w:r w:rsidR="00E621A1" w:rsidRPr="004F4C09">
        <w:rPr>
          <w:i w:val="0"/>
        </w:rPr>
        <w:t>Thực trạng nhân lực</w:t>
      </w:r>
      <w:bookmarkEnd w:id="45"/>
      <w:bookmarkEnd w:id="46"/>
      <w:bookmarkEnd w:id="47"/>
      <w:bookmarkEnd w:id="48"/>
    </w:p>
    <w:p w:rsidR="009756CF" w:rsidRPr="009756CF" w:rsidRDefault="009756CF" w:rsidP="00DD4443">
      <w:pPr>
        <w:spacing w:before="120" w:after="120" w:line="312" w:lineRule="auto"/>
        <w:ind w:firstLine="709"/>
        <w:jc w:val="both"/>
        <w:rPr>
          <w:sz w:val="28"/>
          <w:szCs w:val="28"/>
        </w:rPr>
      </w:pPr>
      <w:r w:rsidRPr="009756CF">
        <w:rPr>
          <w:sz w:val="28"/>
          <w:szCs w:val="28"/>
        </w:rPr>
        <w:t xml:space="preserve">Phòng, chống HIV/AIDS là một nội dung lớn của YTDP, do đó nhân lực PC HIV/AIDS có những điểm giống nhân lực của hệ dự phòng, đồng thời có những điểm riêng. Các nghiên cứu về nhân lực PC HIV/AIDS trong những năm gần đây 2005-2012) cho thấy: tương tự như nguồn nhân lực chung của hệ dự phòng, nhân lực PC HIV/AIDS đang thiếu hụt nghiêm trọng cả về số lượng và chất lượng. Trước năm 2005, các hoạt động dự phòng lây nhiễm HIV chủ yếu được thực hiện bởi đội ngũ CBYT kiêm nhiệm, đến từ trung tâm y tế dự phòng tỉnh. Để thực hiện thành công Chiến lược quốc gia phòng chống HIV/AIDS, Bộ Y tế </w:t>
      </w:r>
      <w:r w:rsidR="00C96995">
        <w:rPr>
          <w:sz w:val="28"/>
          <w:szCs w:val="28"/>
        </w:rPr>
        <w:t xml:space="preserve">có quyết định số 25/2005/QĐ-BYT về viện ban hành Quy định </w:t>
      </w:r>
      <w:r w:rsidR="00FC1898">
        <w:rPr>
          <w:sz w:val="28"/>
          <w:szCs w:val="28"/>
        </w:rPr>
        <w:t>chức năng</w:t>
      </w:r>
      <w:r w:rsidR="00C96995">
        <w:rPr>
          <w:sz w:val="28"/>
          <w:szCs w:val="28"/>
        </w:rPr>
        <w:t>,</w:t>
      </w:r>
      <w:r w:rsidR="00FC1898">
        <w:rPr>
          <w:sz w:val="28"/>
          <w:szCs w:val="28"/>
        </w:rPr>
        <w:t xml:space="preserve"> nhiệm vụ</w:t>
      </w:r>
      <w:r w:rsidR="00C96995">
        <w:rPr>
          <w:sz w:val="28"/>
          <w:szCs w:val="28"/>
        </w:rPr>
        <w:t>, qu</w:t>
      </w:r>
      <w:r w:rsidR="006776EA">
        <w:rPr>
          <w:sz w:val="28"/>
          <w:szCs w:val="28"/>
        </w:rPr>
        <w:t>y</w:t>
      </w:r>
      <w:r w:rsidR="00C96995">
        <w:rPr>
          <w:sz w:val="28"/>
          <w:szCs w:val="28"/>
        </w:rPr>
        <w:t xml:space="preserve">ền hạn và cơ cấu tổ chức của Trung tâm Phòng, chống HIV/AIDS tỉnh, thành phố trực thuộc trung ương đã </w:t>
      </w:r>
      <w:r w:rsidR="00C96995">
        <w:rPr>
          <w:sz w:val="28"/>
          <w:szCs w:val="28"/>
        </w:rPr>
        <w:lastRenderedPageBreak/>
        <w:t>q</w:t>
      </w:r>
      <w:r w:rsidRPr="009756CF">
        <w:rPr>
          <w:sz w:val="28"/>
          <w:szCs w:val="28"/>
        </w:rPr>
        <w:t>uyết định thành lập các</w:t>
      </w:r>
      <w:r w:rsidR="00E621A1">
        <w:rPr>
          <w:sz w:val="28"/>
          <w:szCs w:val="28"/>
        </w:rPr>
        <w:t xml:space="preserve"> </w:t>
      </w:r>
      <w:r w:rsidR="00D24397">
        <w:rPr>
          <w:sz w:val="28"/>
          <w:szCs w:val="28"/>
        </w:rPr>
        <w:t>T</w:t>
      </w:r>
      <w:r w:rsidRPr="009756CF">
        <w:rPr>
          <w:sz w:val="28"/>
          <w:szCs w:val="28"/>
        </w:rPr>
        <w:t xml:space="preserve">rung tâm PC HIV/AIDS tuyến tỉnh, trực thuộc Sở Y tế và là cơ quan tham mưu cho Sở Y tế triển khai các hoạt động phòng, chống HIV/AIDS trên địa bàn tỉnh. </w:t>
      </w:r>
      <w:r w:rsidR="00DD4443" w:rsidRPr="00CD7FB5">
        <w:rPr>
          <w:sz w:val="28"/>
          <w:szCs w:val="28"/>
        </w:rPr>
        <w:t xml:space="preserve">Nguyên nhân của tình trạng </w:t>
      </w:r>
      <w:r w:rsidR="00DD4443">
        <w:rPr>
          <w:sz w:val="28"/>
          <w:szCs w:val="28"/>
        </w:rPr>
        <w:t xml:space="preserve">thiếu hụt này </w:t>
      </w:r>
      <w:r w:rsidR="00DD4443" w:rsidRPr="00CD7FB5">
        <w:rPr>
          <w:sz w:val="28"/>
          <w:szCs w:val="28"/>
        </w:rPr>
        <w:t>là do</w:t>
      </w:r>
      <w:r w:rsidR="00DD4443">
        <w:rPr>
          <w:sz w:val="28"/>
          <w:szCs w:val="28"/>
        </w:rPr>
        <w:t xml:space="preserve"> công tác tuyển dụng khó khăn, </w:t>
      </w:r>
      <w:r w:rsidR="00DD4443" w:rsidRPr="00CD7FB5">
        <w:rPr>
          <w:sz w:val="28"/>
          <w:szCs w:val="28"/>
        </w:rPr>
        <w:t>cán bộ, nhân viên phải làm việc trong trạng thái căng thẳng, khối lượng công việc nhiều nhưng thu nhập thấp, chưa có chế độ đãi ngộ và phụ cấp phù hợp như phụ c</w:t>
      </w:r>
      <w:r w:rsidR="00C607F4">
        <w:rPr>
          <w:sz w:val="28"/>
          <w:szCs w:val="28"/>
        </w:rPr>
        <w:t>ấp thâm niên, phụ cấp khu vực.</w:t>
      </w:r>
    </w:p>
    <w:p w:rsidR="009756CF" w:rsidRPr="009756CF" w:rsidRDefault="00D24397" w:rsidP="00DD4443">
      <w:pPr>
        <w:spacing w:before="120" w:after="120" w:line="312" w:lineRule="auto"/>
        <w:ind w:firstLine="709"/>
        <w:jc w:val="both"/>
        <w:rPr>
          <w:sz w:val="28"/>
          <w:szCs w:val="28"/>
        </w:rPr>
      </w:pPr>
      <w:r>
        <w:rPr>
          <w:sz w:val="28"/>
          <w:szCs w:val="28"/>
        </w:rPr>
        <w:t>Theo n</w:t>
      </w:r>
      <w:r w:rsidR="009756CF" w:rsidRPr="009756CF">
        <w:rPr>
          <w:sz w:val="28"/>
          <w:szCs w:val="28"/>
        </w:rPr>
        <w:t>ghiên cứu của Trần Chí Liêm từ tháng 6/2007 đến tháng 9/2008 tại 14 đơn vị đại diện cho 63 đơn vị PC HIV/AIDS trên toàn quốc cho thấy số cán bộ theo định biên còn thiếu 50%</w:t>
      </w:r>
      <w:r>
        <w:rPr>
          <w:sz w:val="28"/>
          <w:szCs w:val="28"/>
        </w:rPr>
        <w:t xml:space="preserve">, </w:t>
      </w:r>
      <w:r w:rsidRPr="009756CF">
        <w:rPr>
          <w:sz w:val="28"/>
          <w:szCs w:val="28"/>
        </w:rPr>
        <w:t>Việc tuyển dụng nhân viên cho các trung tâm PC HIV/AIDS tỉnh đã không được dễ dàng, nhiều trung tâm chỉ có 5 hoặc 6 người</w:t>
      </w:r>
      <w:r w:rsidR="009756CF" w:rsidRPr="009756CF">
        <w:rPr>
          <w:sz w:val="28"/>
          <w:szCs w:val="28"/>
        </w:rPr>
        <w:t xml:space="preserve">. Phân bổ cán bộ theo các khoa tại PAC không đồng đều, các khoa chuyên môn như xét nghiệm, giám sát, chăm sóc và điều trị thiếu nhiều cán bộ. Các chuyên gia được đào tạo chuyên sâu như tiến sỹ, thạc sỹ, bác sỹ chuyên ngành về y tế công cộng và y học dự phòng còn rất thiếu, chỉ đạt 8,2%. Số cán bộ có trình độ đại học là 31,3%, cán bộ có trình độ trung cấp trở xuống chiếm tỷ lệ rất cao tới 39,26%. Thời gian trung bình làm công tác PC HIV/AIDS không cao 2,28 năm) [25]. </w:t>
      </w:r>
      <w:r w:rsidR="005506E0">
        <w:rPr>
          <w:sz w:val="28"/>
          <w:szCs w:val="28"/>
        </w:rPr>
        <w:t xml:space="preserve">Theo tác giả </w:t>
      </w:r>
      <w:r w:rsidR="009756CF" w:rsidRPr="009756CF">
        <w:rPr>
          <w:sz w:val="28"/>
          <w:szCs w:val="28"/>
        </w:rPr>
        <w:t>Nguyễn Thanh Long và cộng sự cho thấy đến hết quý II năm 2008 vẫn còn 6 trong số 63 tỉnh thành chưa thành lập được trung tâm phòng chống HIV/AIDS tỉnh, 11 tỉnh có trung tâm phòng chống HIV/AIDS chưa đủ nhân lực nên không thành lập đủ 2 phòng và 4 khoa theo hướng dẫn của Bộ Y tế. Công tác đào tạo chuyên môn đã được triển khai nhưng chưa đáp ứng so với yêu cầu công việc, đặc biệt hoạt động lập kế hoạch, giám sát - đánh giá và can thiệp giảm tác hại và điều trị. 77,0% số người được hỏi có nhu cầu đào tạo nâng cao chuyên môn [26].</w:t>
      </w:r>
    </w:p>
    <w:p w:rsidR="009756CF" w:rsidRDefault="009756CF" w:rsidP="00DD4443">
      <w:pPr>
        <w:spacing w:before="120" w:after="120" w:line="312" w:lineRule="auto"/>
        <w:ind w:firstLine="709"/>
        <w:jc w:val="both"/>
        <w:rPr>
          <w:sz w:val="28"/>
          <w:szCs w:val="28"/>
        </w:rPr>
      </w:pPr>
      <w:r w:rsidRPr="009756CF">
        <w:rPr>
          <w:sz w:val="28"/>
          <w:szCs w:val="28"/>
        </w:rPr>
        <w:tab/>
        <w:t xml:space="preserve">Nguyên nhân của những khó khăn trong việc tuyển dụng nhân lực PC HIV/AIDS bao gồm: 1) nhân viên y tế thích làm việc trong các cơ sở khám, chữa bệnh và tại các bệnh viện hơn là chăm sóc dự phòng, 2) nhân viên y tế không thích làm việc trong các lĩnh vực phòng chống HIV vì lương thấp và ít ưu đãi và 3) nhân viên y tế không muốn làm việc với người sử dụng ma túy và gái mại dâm vì sự kỳ thị xã hội cực đoan đối với với các nhóm này. Do những nỗ lực chung của các ban, ngành, đoàn thể trong cả nước, số lượng cán bộ tham gia công tác PC HIV/AIDS đã tăng nhanh qua các năm, trung bình mỗi năm có thêm 1.000 cán bộ tham gia hoạt </w:t>
      </w:r>
      <w:r w:rsidRPr="009756CF">
        <w:rPr>
          <w:sz w:val="28"/>
          <w:szCs w:val="28"/>
        </w:rPr>
        <w:lastRenderedPageBreak/>
        <w:t>động PC HIV/AIDS tại địa phương. Tính đến hết năm 2009 cả nước có 19.150 cán bộ tham gia hoạt động PC HIV/AIDS tại địa phương, trong đó 23,7% có trình độ đại học hoặc trên đại học, 56% có trình độ cao đẳng và trung cấp và 20,2% có trình độ phổ thông. Tuy nhiên phần lớn cán bộ tham gia PC HIV/AIDS vẫn là cán bộ kiêm nhiệm, chỉ dành một phần thời gian làm việc cho PC HIV/AIDS. Việc thiếu hụt nhân lực cho công tác PC HIV/AIDS, đặc biệt là nhân lực có chuyên môn về HIV/AIDS sẽ tiếp tục là thách thức lớn cho công tác PC HIV/AIDS, trong khi bệnh nhân HIV/AIDS có nhu cầu điều trị ngày càng tăng cao, đòi hỏi nâng cao chất lượng và mở rộng các dịch vụ PC HIV/AIDS sẽ lớn hơn. Hiện tại tuyến tỉnh chỉ đáp ứng được 50% nhu cầu cán bộ có trình độ đại học, tại tuyến huyện hiện chỉ có 20 huyện có cán bộ chuyên trách PC HIV/AIDS. Cần có nhiều biện pháp, giải pháp khác nhau để đảm bảo tăng nhân lực trước mắt và có kế hoạch bổ sung nhân lực cho những năm tiếp theo [2]. Theo kết quả một cuộc điều tra</w:t>
      </w:r>
      <w:r w:rsidR="005865A7">
        <w:rPr>
          <w:sz w:val="28"/>
          <w:szCs w:val="28"/>
        </w:rPr>
        <w:t xml:space="preserve"> nhanh của cục PC HIV/AIDS</w:t>
      </w:r>
      <w:r w:rsidRPr="009756CF">
        <w:rPr>
          <w:sz w:val="28"/>
          <w:szCs w:val="28"/>
        </w:rPr>
        <w:t xml:space="preserve"> vào tháng 5/2011, tổng số cán bộ nhà nước tại các trung tâm PC HIV/AIDS tỉnh chỉ đạt 65% so với định mức cán bộ nêu trong TT 08. Cơ cấu cán bộ chưa hợp lý: bác sĩ chỉ chiếm 26%, trong khi tỷ lệ cán bộ có trình độ trung cấp trở xuống chiếm đến 37%. Tỷ lệ bác sỹ còn thấp so với quy định của TT 08 là ≥ 30%. Số liệu thống kê nhân lực hệ PC HIV/AIDS của VAAC năm 2012 cho thấy tổng số nhân lực tại 63 trung tâm PC HIV/AIDS là 1.363 người, đạt gần 83,5% so với chỉ tiêu được giao 1.633), tỷ lệ này cao nhất ở miền Trung 87,3%), thấp nhất ở Tây Nguyên 78,3%). Tỷ lệ cán bộ có trình độ đại học là 40,6%; riêng số bác sỹ chiếm 26,0%. Ở miền Bắc, tỷ lệ cán bộ có trình độ đại học đạt 50%, tỷ lệ bác sỹ đạt 30,3%. Tỷ lệ bác sỹ tại các trung tâm PC HIV/AIDS ở khu vực miền Nam thấp hơn cả xấp xỉ 20%). Những số liệu trên được tính chung cho cả nước và trung bình cho từng vùng Bắc, Trung, Nam và Tây Nguyên)</w:t>
      </w:r>
      <w:r w:rsidR="008F55C2" w:rsidRPr="008F55C2">
        <w:rPr>
          <w:sz w:val="28"/>
          <w:szCs w:val="28"/>
        </w:rPr>
        <w:t xml:space="preserve"> </w:t>
      </w:r>
      <w:r w:rsidR="008F55C2" w:rsidRPr="009756CF">
        <w:rPr>
          <w:sz w:val="28"/>
          <w:szCs w:val="28"/>
        </w:rPr>
        <w:t>[27]</w:t>
      </w:r>
      <w:r w:rsidRPr="009756CF">
        <w:rPr>
          <w:sz w:val="28"/>
          <w:szCs w:val="28"/>
        </w:rPr>
        <w:t xml:space="preserve">. </w:t>
      </w:r>
    </w:p>
    <w:p w:rsidR="00E621A1" w:rsidRDefault="00E621A1" w:rsidP="00DD4443">
      <w:pPr>
        <w:spacing w:before="120" w:after="120" w:line="312" w:lineRule="auto"/>
        <w:ind w:firstLine="709"/>
        <w:jc w:val="both"/>
        <w:rPr>
          <w:sz w:val="28"/>
          <w:szCs w:val="28"/>
        </w:rPr>
      </w:pPr>
      <w:r>
        <w:rPr>
          <w:sz w:val="28"/>
          <w:szCs w:val="28"/>
        </w:rPr>
        <w:t>Theo</w:t>
      </w:r>
      <w:r w:rsidRPr="009756CF">
        <w:rPr>
          <w:sz w:val="28"/>
          <w:szCs w:val="28"/>
        </w:rPr>
        <w:t xml:space="preserve"> số liệu thống kê của </w:t>
      </w:r>
      <w:r>
        <w:rPr>
          <w:sz w:val="28"/>
          <w:szCs w:val="28"/>
        </w:rPr>
        <w:t>Cục Phòng chống HIV/AIDS [27], s</w:t>
      </w:r>
      <w:r w:rsidRPr="009756CF">
        <w:rPr>
          <w:sz w:val="28"/>
          <w:szCs w:val="28"/>
        </w:rPr>
        <w:t xml:space="preserve">ự phân bố cán bộ giữa các khoa chuyên môn và các phòng chức năng chưa hợp lý. Số cán bộ tại các phòng chức năng chiếm tới 43,7% tổng số cán bộ của trung tâm. Số lượng cán bộ y tế có trình độ trung cấp và dưới trung cấp chiếm tới 52,11%, số cán bộ có trình độ đại học và sau đại học chiếm 42,24%, chỉ đạt 2/3 so với yêu cầu. Cán bộ có trình độ sau đại học chuyên khoa cấp I, chuyên khoa II, thạc sỹ) chỉ đạt 19,71%, phần lớn lại làm công tác lãnh đạo, quản lý. Số cán bộ tốt nghiệp các trường y, dược còn thấp chỉ </w:t>
      </w:r>
      <w:r w:rsidRPr="009756CF">
        <w:rPr>
          <w:sz w:val="28"/>
          <w:szCs w:val="28"/>
        </w:rPr>
        <w:lastRenderedPageBreak/>
        <w:t>chiếm gần 2/3 tổng số cán bộ. Tỷ lệ cán bộ được đào tạo chính quy là 72,3%, gần 10% là cấn bộ học q</w:t>
      </w:r>
      <w:r>
        <w:rPr>
          <w:sz w:val="28"/>
          <w:szCs w:val="28"/>
        </w:rPr>
        <w:t>ua các hệ chuyên tu, tại chức.</w:t>
      </w:r>
    </w:p>
    <w:p w:rsidR="00E621A1" w:rsidRPr="004F4C09" w:rsidRDefault="00C607F4" w:rsidP="004F4C09">
      <w:pPr>
        <w:pStyle w:val="Heading3"/>
        <w:spacing w:before="120" w:after="120" w:line="312" w:lineRule="auto"/>
        <w:rPr>
          <w:i w:val="0"/>
        </w:rPr>
      </w:pPr>
      <w:bookmarkStart w:id="49" w:name="_Toc402696456"/>
      <w:bookmarkStart w:id="50" w:name="_Toc402696902"/>
      <w:bookmarkStart w:id="51" w:name="_Toc402697106"/>
      <w:bookmarkStart w:id="52" w:name="_Toc402697254"/>
      <w:r w:rsidRPr="004F4C09">
        <w:rPr>
          <w:i w:val="0"/>
        </w:rPr>
        <w:t xml:space="preserve">1.3.2. </w:t>
      </w:r>
      <w:r w:rsidR="00E621A1" w:rsidRPr="004F4C09">
        <w:rPr>
          <w:i w:val="0"/>
        </w:rPr>
        <w:t>Thực trạng công tác đào tạo</w:t>
      </w:r>
      <w:bookmarkEnd w:id="49"/>
      <w:bookmarkEnd w:id="50"/>
      <w:bookmarkEnd w:id="51"/>
      <w:bookmarkEnd w:id="52"/>
    </w:p>
    <w:p w:rsidR="009756CF" w:rsidRPr="009756CF" w:rsidRDefault="009756CF" w:rsidP="00DD4443">
      <w:pPr>
        <w:spacing w:before="120" w:after="120" w:line="312" w:lineRule="auto"/>
        <w:ind w:firstLine="709"/>
        <w:jc w:val="both"/>
        <w:rPr>
          <w:sz w:val="28"/>
          <w:szCs w:val="28"/>
        </w:rPr>
      </w:pPr>
      <w:r w:rsidRPr="009756CF">
        <w:rPr>
          <w:sz w:val="28"/>
          <w:szCs w:val="28"/>
        </w:rPr>
        <w:t>Nguồn nhân lực PC HIV/AIDS không chỉ thiếu về số lượng mà còn có nhiều hạn chế về chất lượng</w:t>
      </w:r>
      <w:r w:rsidR="00E621A1">
        <w:rPr>
          <w:sz w:val="28"/>
          <w:szCs w:val="28"/>
        </w:rPr>
        <w:t>, cụ thể là thiếu</w:t>
      </w:r>
      <w:r w:rsidRPr="009756CF">
        <w:rPr>
          <w:sz w:val="28"/>
          <w:szCs w:val="28"/>
        </w:rPr>
        <w:t xml:space="preserve"> kiến th</w:t>
      </w:r>
      <w:r w:rsidR="00E621A1">
        <w:rPr>
          <w:sz w:val="28"/>
          <w:szCs w:val="28"/>
        </w:rPr>
        <w:t>ức về HIV/AIDS</w:t>
      </w:r>
      <w:r w:rsidRPr="009756CF">
        <w:rPr>
          <w:sz w:val="28"/>
          <w:szCs w:val="28"/>
        </w:rPr>
        <w:t xml:space="preserve">. Năm 2005, Nguyễn Huy Nga và cộng sự đã đánh giá kiến thức, thái độ, thực hành của NVYT tại một số Bệnh viện Lao và </w:t>
      </w:r>
      <w:r w:rsidR="00C607F4">
        <w:rPr>
          <w:sz w:val="28"/>
          <w:szCs w:val="28"/>
        </w:rPr>
        <w:t>Bệnh phổi Trung ương, B</w:t>
      </w:r>
      <w:r w:rsidRPr="009756CF">
        <w:rPr>
          <w:sz w:val="28"/>
          <w:szCs w:val="28"/>
        </w:rPr>
        <w:t>ệnh viện Đa khoa tỉn</w:t>
      </w:r>
      <w:r w:rsidR="00C607F4">
        <w:rPr>
          <w:sz w:val="28"/>
          <w:szCs w:val="28"/>
        </w:rPr>
        <w:t>h Bắc Giang và Quân y Viện 105 -</w:t>
      </w:r>
      <w:r w:rsidRPr="009756CF">
        <w:rPr>
          <w:sz w:val="28"/>
          <w:szCs w:val="28"/>
        </w:rPr>
        <w:t xml:space="preserve"> Sơn Tây. Kết quả cho thấy 33,5% NVYT đã không hiểu đúng về khái niệm HIV/AIDS [28]. Một nghiên cứu khác tại thành phố Hồ Chí Minh năm 2005 đã chỉ ra rằng hầu hết đội ngũ cán bộ PC </w:t>
      </w:r>
      <w:r w:rsidR="00C607F4">
        <w:rPr>
          <w:sz w:val="28"/>
          <w:szCs w:val="28"/>
        </w:rPr>
        <w:t>HIV/AIDS đều là kiêm n</w:t>
      </w:r>
      <w:r w:rsidRPr="009756CF">
        <w:rPr>
          <w:sz w:val="28"/>
          <w:szCs w:val="28"/>
        </w:rPr>
        <w:t xml:space="preserve">hiệm và chưa được đào tạo chuyên sâu về HIV/AIDS [29]. Trong công tác chăm sóc và điều trị HIV/AIDS, theo Nguyễn Văn Kính và cộng sự [30], khó khăn trở ngại chính của nhân viên điều trị là kiến thức về chuyên môn hạn chế 68%), thời gian làm việc quá quy định 52%), thiếu thông tin pháp luật liên quan đến phòng chống chăm sóc người nhiễm HIV/AIDS 20%), điều kiện kinh tế và hoàn cảnh gia đình khó khăn 12%). Thu nhập thấp đã được báo cáo là một trong những lý do khiến động lực làm việc thấp. Cuộc đánh giá kiến thức về HIV/AIDS của cán bộ chuyên trách, cán bộ thống kê báo cáo, cán bộ tuyến xã, phường trong tỉnh Phú Yên do Nguyễn Thị Hiệu thực hiện năm 2009 đã cho một số kết quả khả quan hơn so với giai đoạn trước. Trên 85% cán bộ có kiến thức khoa học cơ bản về HIV/AIDS đúng. Từ năm 2006 – 2009 có 92% cán bộ được tham gia tập huấn, 8% còn lại chưa được tập huấn chủ yếu do mới làm trong lĩnh vực HIV/AIDS [31]. </w:t>
      </w:r>
    </w:p>
    <w:p w:rsidR="005865A7" w:rsidRPr="00E621A1" w:rsidRDefault="009756CF" w:rsidP="00DD4443">
      <w:pPr>
        <w:spacing w:before="120" w:after="120" w:line="312" w:lineRule="auto"/>
        <w:ind w:firstLine="709"/>
        <w:jc w:val="both"/>
        <w:rPr>
          <w:sz w:val="28"/>
          <w:szCs w:val="28"/>
        </w:rPr>
      </w:pPr>
      <w:r w:rsidRPr="009756CF">
        <w:rPr>
          <w:sz w:val="28"/>
          <w:szCs w:val="28"/>
        </w:rPr>
        <w:t xml:space="preserve">Việc đào tạo, nâng cao kiến thức về HIV/AIDS chưa được chú ý thỏa đáng, kể cả tại </w:t>
      </w:r>
      <w:r w:rsidR="00C607F4">
        <w:rPr>
          <w:sz w:val="28"/>
          <w:szCs w:val="28"/>
        </w:rPr>
        <w:t>các trường đại học y, dược</w:t>
      </w:r>
      <w:r w:rsidRPr="009756CF">
        <w:rPr>
          <w:sz w:val="28"/>
          <w:szCs w:val="28"/>
        </w:rPr>
        <w:t>. Kết quả nghiên cứu tại 8 trường Đại học Y ở Việt Nam từ tháng 3 đến tháng 7 năm 2005 đã chỉ rõ: Nhu cầu đào tạo về dự phòng phơi nhiễm nghề nghiệp HIV/AIDS ở cán bộ giảng dạy cũng như sinh viên là rất cao vì trong thực tế thời lượng đào tạo còn thấp, không đồng đều ở các trường, chưa có môn học riêng mà chỉ được lồng ghép trong các môn học khác. Bên cạnh đó, việc đào tạo cho cán bộ giảng dạy còn hạn chế. Tỷ lệ cán bộ giảng dạy được tập huấn lại v</w:t>
      </w:r>
      <w:r w:rsidR="00E621A1">
        <w:rPr>
          <w:sz w:val="28"/>
          <w:szCs w:val="28"/>
        </w:rPr>
        <w:t>ề HIV/AIDS chỉ đạt 12,28% [32].</w:t>
      </w:r>
      <w:r w:rsidR="005865A7">
        <w:rPr>
          <w:spacing w:val="-1"/>
          <w:sz w:val="28"/>
          <w:szCs w:val="28"/>
          <w:lang w:val="vi-VN"/>
        </w:rPr>
        <w:br w:type="page"/>
      </w:r>
    </w:p>
    <w:p w:rsidR="002118D6" w:rsidRPr="004F4C09" w:rsidRDefault="002118D6" w:rsidP="004F4C09">
      <w:pPr>
        <w:pStyle w:val="Heading1"/>
        <w:spacing w:before="0"/>
        <w:jc w:val="center"/>
      </w:pPr>
      <w:bookmarkStart w:id="53" w:name="_Toc402696457"/>
      <w:bookmarkStart w:id="54" w:name="_Toc402696903"/>
      <w:bookmarkStart w:id="55" w:name="_Toc402697107"/>
      <w:bookmarkStart w:id="56" w:name="_Toc402697255"/>
      <w:r w:rsidRPr="004F4C09">
        <w:lastRenderedPageBreak/>
        <w:t>CHƯƠNG 2</w:t>
      </w:r>
      <w:bookmarkEnd w:id="53"/>
      <w:bookmarkEnd w:id="54"/>
      <w:bookmarkEnd w:id="55"/>
      <w:bookmarkEnd w:id="56"/>
    </w:p>
    <w:p w:rsidR="00DE4BCE" w:rsidRPr="004F4C09" w:rsidRDefault="00025058" w:rsidP="004F4C09">
      <w:pPr>
        <w:pStyle w:val="Heading1"/>
        <w:spacing w:before="0"/>
        <w:jc w:val="center"/>
      </w:pPr>
      <w:bookmarkStart w:id="57" w:name="_Toc402696458"/>
      <w:bookmarkStart w:id="58" w:name="_Toc402696904"/>
      <w:bookmarkStart w:id="59" w:name="_Toc402697108"/>
      <w:bookmarkStart w:id="60" w:name="_Toc402697256"/>
      <w:r w:rsidRPr="004F4C09">
        <w:t>ĐỐI TƯỢNG VÀ PHƯƠNG PHÁP NGHIÊN CỨU</w:t>
      </w:r>
      <w:bookmarkEnd w:id="57"/>
      <w:bookmarkEnd w:id="58"/>
      <w:bookmarkEnd w:id="59"/>
      <w:bookmarkEnd w:id="60"/>
    </w:p>
    <w:p w:rsidR="00025058" w:rsidRPr="004F4C09" w:rsidRDefault="00C607F4" w:rsidP="004F4C09">
      <w:pPr>
        <w:pStyle w:val="Heading2"/>
        <w:spacing w:before="120" w:after="120" w:line="312" w:lineRule="auto"/>
        <w:rPr>
          <w:rFonts w:ascii="Times New Roman" w:hAnsi="Times New Roman" w:cs="Times New Roman"/>
          <w:b/>
          <w:color w:val="auto"/>
          <w:sz w:val="28"/>
          <w:szCs w:val="28"/>
        </w:rPr>
      </w:pPr>
      <w:bookmarkStart w:id="61" w:name="_Toc402696459"/>
      <w:bookmarkStart w:id="62" w:name="_Toc402696905"/>
      <w:bookmarkStart w:id="63" w:name="_Toc402697109"/>
      <w:bookmarkStart w:id="64" w:name="_Toc402697257"/>
      <w:r w:rsidRPr="004F4C09">
        <w:rPr>
          <w:rFonts w:ascii="Times New Roman" w:hAnsi="Times New Roman" w:cs="Times New Roman"/>
          <w:b/>
          <w:color w:val="auto"/>
          <w:sz w:val="28"/>
          <w:szCs w:val="28"/>
        </w:rPr>
        <w:t xml:space="preserve">2.1. </w:t>
      </w:r>
      <w:r w:rsidR="00025058" w:rsidRPr="004F4C09">
        <w:rPr>
          <w:rFonts w:ascii="Times New Roman" w:hAnsi="Times New Roman" w:cs="Times New Roman"/>
          <w:b/>
          <w:color w:val="auto"/>
          <w:sz w:val="28"/>
          <w:szCs w:val="28"/>
        </w:rPr>
        <w:t>Thiết kế nghiên cứu</w:t>
      </w:r>
      <w:bookmarkEnd w:id="61"/>
      <w:bookmarkEnd w:id="62"/>
      <w:bookmarkEnd w:id="63"/>
      <w:bookmarkEnd w:id="64"/>
    </w:p>
    <w:p w:rsidR="00025058" w:rsidRDefault="00025058" w:rsidP="00C607F4">
      <w:pPr>
        <w:pStyle w:val="ListParagraph"/>
        <w:spacing w:before="120" w:after="120" w:line="312" w:lineRule="auto"/>
        <w:ind w:left="0" w:firstLine="709"/>
        <w:contextualSpacing w:val="0"/>
        <w:jc w:val="both"/>
        <w:rPr>
          <w:sz w:val="28"/>
          <w:szCs w:val="28"/>
        </w:rPr>
      </w:pPr>
      <w:r w:rsidRPr="00790506">
        <w:rPr>
          <w:sz w:val="28"/>
          <w:szCs w:val="28"/>
        </w:rPr>
        <w:t>Nghiên cứu mô tả cắt ngang, kết hợp nghiên cứu định tính và định lượng.</w:t>
      </w:r>
    </w:p>
    <w:p w:rsidR="00025058" w:rsidRPr="00C607F4" w:rsidRDefault="00C607F4" w:rsidP="004F4C09">
      <w:pPr>
        <w:spacing w:before="120" w:after="120" w:line="312" w:lineRule="auto"/>
        <w:jc w:val="both"/>
        <w:rPr>
          <w:b/>
          <w:sz w:val="28"/>
          <w:szCs w:val="28"/>
        </w:rPr>
      </w:pPr>
      <w:bookmarkStart w:id="65" w:name="_Toc402696460"/>
      <w:bookmarkStart w:id="66" w:name="_Toc402696906"/>
      <w:bookmarkStart w:id="67" w:name="_Toc402697110"/>
      <w:bookmarkStart w:id="68" w:name="_Toc402697258"/>
      <w:r w:rsidRPr="004F4C09">
        <w:rPr>
          <w:rStyle w:val="Heading2Char"/>
          <w:rFonts w:ascii="Times New Roman" w:hAnsi="Times New Roman" w:cs="Times New Roman"/>
          <w:b/>
          <w:color w:val="auto"/>
          <w:sz w:val="28"/>
          <w:szCs w:val="28"/>
        </w:rPr>
        <w:t xml:space="preserve">2.2. </w:t>
      </w:r>
      <w:r w:rsidR="00025058" w:rsidRPr="004F4C09">
        <w:rPr>
          <w:rStyle w:val="Heading2Char"/>
          <w:rFonts w:ascii="Times New Roman" w:hAnsi="Times New Roman" w:cs="Times New Roman"/>
          <w:b/>
          <w:color w:val="auto"/>
          <w:sz w:val="28"/>
          <w:szCs w:val="28"/>
        </w:rPr>
        <w:t>Thời gian thực hiện</w:t>
      </w:r>
      <w:bookmarkEnd w:id="65"/>
      <w:bookmarkEnd w:id="66"/>
      <w:bookmarkEnd w:id="67"/>
      <w:bookmarkEnd w:id="68"/>
      <w:r w:rsidR="00025058" w:rsidRPr="00C607F4">
        <w:rPr>
          <w:b/>
          <w:sz w:val="28"/>
          <w:szCs w:val="28"/>
        </w:rPr>
        <w:t xml:space="preserve">: </w:t>
      </w:r>
      <w:r w:rsidR="00025058" w:rsidRPr="00C607F4">
        <w:rPr>
          <w:sz w:val="28"/>
          <w:szCs w:val="28"/>
        </w:rPr>
        <w:t>Từ tháng 10/2013 đến tháng 7/2014</w:t>
      </w:r>
    </w:p>
    <w:p w:rsidR="00C607F4" w:rsidRPr="004F4C09" w:rsidRDefault="00C607F4" w:rsidP="004F4C09">
      <w:pPr>
        <w:pStyle w:val="Heading2"/>
        <w:spacing w:before="120" w:after="120" w:line="312" w:lineRule="auto"/>
        <w:rPr>
          <w:rFonts w:ascii="Times New Roman" w:hAnsi="Times New Roman" w:cs="Times New Roman"/>
          <w:b/>
          <w:color w:val="auto"/>
          <w:sz w:val="28"/>
          <w:szCs w:val="28"/>
        </w:rPr>
      </w:pPr>
      <w:bookmarkStart w:id="69" w:name="_Toc402696461"/>
      <w:bookmarkStart w:id="70" w:name="_Toc402696907"/>
      <w:bookmarkStart w:id="71" w:name="_Toc402697111"/>
      <w:bookmarkStart w:id="72" w:name="_Toc402697259"/>
      <w:r w:rsidRPr="004F4C09">
        <w:rPr>
          <w:rFonts w:ascii="Times New Roman" w:hAnsi="Times New Roman" w:cs="Times New Roman"/>
          <w:b/>
          <w:color w:val="auto"/>
          <w:sz w:val="28"/>
          <w:szCs w:val="28"/>
        </w:rPr>
        <w:t xml:space="preserve">2.3. </w:t>
      </w:r>
      <w:r w:rsidR="00025058" w:rsidRPr="004F4C09">
        <w:rPr>
          <w:rFonts w:ascii="Times New Roman" w:hAnsi="Times New Roman" w:cs="Times New Roman"/>
          <w:b/>
          <w:color w:val="auto"/>
          <w:sz w:val="28"/>
          <w:szCs w:val="28"/>
        </w:rPr>
        <w:t>Địa điểm, đối tượng và mẫu nghiên cứu</w:t>
      </w:r>
      <w:bookmarkEnd w:id="69"/>
      <w:bookmarkEnd w:id="70"/>
      <w:bookmarkEnd w:id="71"/>
      <w:bookmarkEnd w:id="72"/>
    </w:p>
    <w:p w:rsidR="00025058" w:rsidRPr="004F4C09" w:rsidRDefault="00C607F4" w:rsidP="004F4C09">
      <w:pPr>
        <w:pStyle w:val="Heading3"/>
        <w:spacing w:before="120" w:after="120" w:line="312" w:lineRule="auto"/>
        <w:rPr>
          <w:i w:val="0"/>
        </w:rPr>
      </w:pPr>
      <w:bookmarkStart w:id="73" w:name="_Toc402696462"/>
      <w:bookmarkStart w:id="74" w:name="_Toc402696908"/>
      <w:bookmarkStart w:id="75" w:name="_Toc402697112"/>
      <w:bookmarkStart w:id="76" w:name="_Toc402697260"/>
      <w:r w:rsidRPr="004F4C09">
        <w:rPr>
          <w:i w:val="0"/>
        </w:rPr>
        <w:t>2.3.1. Nghiên cứu định lượng</w:t>
      </w:r>
      <w:bookmarkEnd w:id="73"/>
      <w:bookmarkEnd w:id="74"/>
      <w:bookmarkEnd w:id="75"/>
      <w:bookmarkEnd w:id="76"/>
    </w:p>
    <w:p w:rsidR="00232DD7" w:rsidRPr="00232DD7" w:rsidRDefault="004F4C09" w:rsidP="00C607F4">
      <w:pPr>
        <w:spacing w:before="120" w:after="120" w:line="312" w:lineRule="auto"/>
        <w:jc w:val="both"/>
        <w:rPr>
          <w:sz w:val="28"/>
          <w:szCs w:val="28"/>
        </w:rPr>
      </w:pPr>
      <w:r>
        <w:rPr>
          <w:sz w:val="28"/>
          <w:szCs w:val="28"/>
        </w:rPr>
        <w:t>2.3</w:t>
      </w:r>
      <w:r w:rsidR="00232DD7" w:rsidRPr="00232DD7">
        <w:rPr>
          <w:sz w:val="28"/>
          <w:szCs w:val="28"/>
        </w:rPr>
        <w:t>.1.1. Lựa chọn địa bàn nghiên cứu</w:t>
      </w:r>
    </w:p>
    <w:p w:rsidR="00025058" w:rsidRPr="00C607F4" w:rsidRDefault="00C607F4" w:rsidP="00C607F4">
      <w:pPr>
        <w:spacing w:before="120" w:after="120" w:line="312" w:lineRule="auto"/>
        <w:ind w:firstLine="709"/>
        <w:jc w:val="both"/>
        <w:outlineLvl w:val="1"/>
        <w:rPr>
          <w:b/>
          <w:sz w:val="28"/>
          <w:szCs w:val="28"/>
        </w:rPr>
      </w:pPr>
      <w:bookmarkStart w:id="77" w:name="_Toc402696463"/>
      <w:bookmarkStart w:id="78" w:name="_Toc402696909"/>
      <w:bookmarkStart w:id="79" w:name="_Toc402697113"/>
      <w:bookmarkStart w:id="80" w:name="_Toc402697261"/>
      <w:r>
        <w:rPr>
          <w:b/>
          <w:sz w:val="28"/>
          <w:szCs w:val="28"/>
        </w:rPr>
        <w:t xml:space="preserve">- </w:t>
      </w:r>
      <w:r w:rsidR="00025058" w:rsidRPr="00C607F4">
        <w:rPr>
          <w:b/>
          <w:sz w:val="28"/>
          <w:szCs w:val="28"/>
        </w:rPr>
        <w:t>Chọn tỉnh:</w:t>
      </w:r>
      <w:bookmarkEnd w:id="77"/>
      <w:bookmarkEnd w:id="78"/>
      <w:bookmarkEnd w:id="79"/>
      <w:bookmarkEnd w:id="80"/>
    </w:p>
    <w:p w:rsidR="00025058" w:rsidRPr="00C607F4" w:rsidRDefault="00C607F4" w:rsidP="00C607F4">
      <w:pPr>
        <w:spacing w:before="120" w:after="120" w:line="312" w:lineRule="auto"/>
        <w:ind w:firstLine="709"/>
        <w:jc w:val="both"/>
        <w:outlineLvl w:val="1"/>
        <w:rPr>
          <w:b/>
          <w:sz w:val="28"/>
          <w:szCs w:val="28"/>
        </w:rPr>
      </w:pPr>
      <w:bookmarkStart w:id="81" w:name="_Toc402696464"/>
      <w:bookmarkStart w:id="82" w:name="_Toc402696910"/>
      <w:bookmarkStart w:id="83" w:name="_Toc402697114"/>
      <w:bookmarkStart w:id="84" w:name="_Toc402697262"/>
      <w:r>
        <w:rPr>
          <w:sz w:val="28"/>
          <w:szCs w:val="28"/>
        </w:rPr>
        <w:t xml:space="preserve">+ </w:t>
      </w:r>
      <w:r w:rsidR="00025058" w:rsidRPr="00C607F4">
        <w:rPr>
          <w:sz w:val="28"/>
          <w:szCs w:val="28"/>
        </w:rPr>
        <w:t xml:space="preserve">Chọn 10 tỉnh tham gia vào nghiên cứu định lượng. Cách thức chọn theo kỹ thuật chọn mẫu tầng, </w:t>
      </w:r>
      <w:r w:rsidR="0062513B" w:rsidRPr="00C607F4">
        <w:rPr>
          <w:sz w:val="28"/>
          <w:szCs w:val="28"/>
        </w:rPr>
        <w:t>mỗi vùng sinh thái chọn chủ đích 02 tỉnh.</w:t>
      </w:r>
      <w:bookmarkEnd w:id="81"/>
      <w:bookmarkEnd w:id="82"/>
      <w:bookmarkEnd w:id="83"/>
      <w:bookmarkEnd w:id="84"/>
    </w:p>
    <w:p w:rsidR="00025058" w:rsidRPr="00C607F4" w:rsidRDefault="00C607F4" w:rsidP="00EF4927">
      <w:pPr>
        <w:spacing w:before="120" w:after="240" w:line="312" w:lineRule="auto"/>
        <w:ind w:firstLine="709"/>
        <w:jc w:val="both"/>
        <w:outlineLvl w:val="1"/>
        <w:rPr>
          <w:b/>
          <w:sz w:val="28"/>
          <w:szCs w:val="28"/>
        </w:rPr>
      </w:pPr>
      <w:bookmarkStart w:id="85" w:name="_Toc402696465"/>
      <w:bookmarkStart w:id="86" w:name="_Toc402696911"/>
      <w:bookmarkStart w:id="87" w:name="_Toc402697115"/>
      <w:bookmarkStart w:id="88" w:name="_Toc402697263"/>
      <w:r>
        <w:rPr>
          <w:sz w:val="28"/>
          <w:szCs w:val="28"/>
        </w:rPr>
        <w:t xml:space="preserve">+ </w:t>
      </w:r>
      <w:r w:rsidR="00025058" w:rsidRPr="00C607F4">
        <w:rPr>
          <w:sz w:val="28"/>
          <w:szCs w:val="28"/>
        </w:rPr>
        <w:t xml:space="preserve">Danh sách 10 tỉnh được </w:t>
      </w:r>
      <w:r>
        <w:rPr>
          <w:sz w:val="28"/>
          <w:szCs w:val="28"/>
        </w:rPr>
        <w:t xml:space="preserve">lựa </w:t>
      </w:r>
      <w:r w:rsidR="00025058" w:rsidRPr="00C607F4">
        <w:rPr>
          <w:sz w:val="28"/>
          <w:szCs w:val="28"/>
        </w:rPr>
        <w:t>chọn như sau:</w:t>
      </w:r>
      <w:bookmarkEnd w:id="85"/>
      <w:bookmarkEnd w:id="86"/>
      <w:bookmarkEnd w:id="87"/>
      <w:bookmarkEnd w:id="88"/>
    </w:p>
    <w:tbl>
      <w:tblPr>
        <w:tblW w:w="6237" w:type="dxa"/>
        <w:jc w:val="center"/>
        <w:tblBorders>
          <w:top w:val="single" w:sz="8" w:space="0" w:color="auto"/>
          <w:bottom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2874"/>
        <w:gridCol w:w="3363"/>
      </w:tblGrid>
      <w:tr w:rsidR="00025058" w:rsidRPr="00025058" w:rsidTr="00C607F4">
        <w:trPr>
          <w:jc w:val="center"/>
        </w:trPr>
        <w:tc>
          <w:tcPr>
            <w:tcW w:w="2874" w:type="dxa"/>
            <w:shd w:val="clear" w:color="auto" w:fill="F2F2F2" w:themeFill="background1" w:themeFillShade="F2"/>
            <w:tcMar>
              <w:top w:w="0" w:type="dxa"/>
              <w:left w:w="108" w:type="dxa"/>
              <w:bottom w:w="0" w:type="dxa"/>
              <w:right w:w="108" w:type="dxa"/>
            </w:tcMar>
            <w:vAlign w:val="center"/>
          </w:tcPr>
          <w:p w:rsidR="00025058" w:rsidRPr="00025058" w:rsidRDefault="00025058" w:rsidP="00EF4927">
            <w:pPr>
              <w:spacing w:before="120" w:after="120"/>
              <w:rPr>
                <w:rFonts w:eastAsia="MS Mincho"/>
                <w:b/>
                <w:sz w:val="26"/>
                <w:szCs w:val="26"/>
                <w:lang w:eastAsia="ja-JP"/>
              </w:rPr>
            </w:pPr>
            <w:r w:rsidRPr="00025058">
              <w:rPr>
                <w:rFonts w:eastAsia="MS Mincho"/>
                <w:b/>
                <w:bCs/>
                <w:sz w:val="26"/>
                <w:szCs w:val="26"/>
                <w:lang w:eastAsia="ja-JP"/>
              </w:rPr>
              <w:t>Vùng/ miền</w:t>
            </w:r>
          </w:p>
        </w:tc>
        <w:tc>
          <w:tcPr>
            <w:tcW w:w="3363" w:type="dxa"/>
            <w:shd w:val="clear" w:color="auto" w:fill="F2F2F2" w:themeFill="background1" w:themeFillShade="F2"/>
            <w:tcMar>
              <w:top w:w="0" w:type="dxa"/>
              <w:left w:w="108" w:type="dxa"/>
              <w:bottom w:w="0" w:type="dxa"/>
              <w:right w:w="108" w:type="dxa"/>
            </w:tcMar>
            <w:vAlign w:val="center"/>
          </w:tcPr>
          <w:p w:rsidR="00025058" w:rsidRPr="00025058" w:rsidRDefault="00025058" w:rsidP="00EF4927">
            <w:pPr>
              <w:spacing w:before="120" w:after="120"/>
              <w:jc w:val="center"/>
              <w:rPr>
                <w:rFonts w:eastAsia="MS Mincho"/>
                <w:b/>
                <w:sz w:val="26"/>
                <w:szCs w:val="26"/>
                <w:lang w:eastAsia="ja-JP"/>
              </w:rPr>
            </w:pPr>
            <w:r w:rsidRPr="00025058">
              <w:rPr>
                <w:rFonts w:eastAsia="MS Mincho"/>
                <w:b/>
                <w:bCs/>
                <w:sz w:val="26"/>
                <w:szCs w:val="26"/>
                <w:lang w:eastAsia="ja-JP"/>
              </w:rPr>
              <w:t>Tỉnh được chọn</w:t>
            </w:r>
          </w:p>
        </w:tc>
      </w:tr>
      <w:tr w:rsidR="00025058" w:rsidRPr="00025058" w:rsidTr="00C607F4">
        <w:trPr>
          <w:jc w:val="center"/>
        </w:trPr>
        <w:tc>
          <w:tcPr>
            <w:tcW w:w="2874" w:type="dxa"/>
            <w:tcMar>
              <w:top w:w="0" w:type="dxa"/>
              <w:left w:w="108" w:type="dxa"/>
              <w:bottom w:w="0" w:type="dxa"/>
              <w:right w:w="108" w:type="dxa"/>
            </w:tcMar>
            <w:vAlign w:val="center"/>
          </w:tcPr>
          <w:p w:rsidR="00025058" w:rsidRPr="00025058" w:rsidRDefault="00025058" w:rsidP="00EF4927">
            <w:pPr>
              <w:spacing w:before="120" w:after="120"/>
              <w:rPr>
                <w:rFonts w:eastAsia="MS Mincho"/>
                <w:sz w:val="26"/>
                <w:szCs w:val="26"/>
                <w:lang w:eastAsia="ja-JP"/>
              </w:rPr>
            </w:pPr>
            <w:r w:rsidRPr="00025058">
              <w:rPr>
                <w:rFonts w:eastAsia="MS Mincho"/>
                <w:sz w:val="26"/>
                <w:szCs w:val="26"/>
                <w:lang w:eastAsia="ja-JP"/>
              </w:rPr>
              <w:t>Tây Bắc</w:t>
            </w:r>
          </w:p>
        </w:tc>
        <w:tc>
          <w:tcPr>
            <w:tcW w:w="3363" w:type="dxa"/>
            <w:tcMar>
              <w:top w:w="0" w:type="dxa"/>
              <w:left w:w="108" w:type="dxa"/>
              <w:bottom w:w="0" w:type="dxa"/>
              <w:right w:w="108" w:type="dxa"/>
            </w:tcMar>
            <w:vAlign w:val="center"/>
          </w:tcPr>
          <w:p w:rsidR="00025058" w:rsidRPr="00025058" w:rsidRDefault="00025058" w:rsidP="00EF4927">
            <w:pPr>
              <w:spacing w:before="120" w:after="120"/>
              <w:jc w:val="center"/>
              <w:rPr>
                <w:rFonts w:eastAsia="MS Mincho"/>
                <w:sz w:val="26"/>
                <w:szCs w:val="26"/>
                <w:lang w:eastAsia="ja-JP"/>
              </w:rPr>
            </w:pPr>
            <w:r w:rsidRPr="00025058">
              <w:rPr>
                <w:rFonts w:eastAsia="MS Mincho"/>
                <w:sz w:val="26"/>
                <w:szCs w:val="26"/>
                <w:lang w:eastAsia="ja-JP"/>
              </w:rPr>
              <w:t>Lai Châu, Điện Biên</w:t>
            </w:r>
          </w:p>
        </w:tc>
      </w:tr>
      <w:tr w:rsidR="00025058" w:rsidRPr="00025058" w:rsidTr="00C607F4">
        <w:trPr>
          <w:jc w:val="center"/>
        </w:trPr>
        <w:tc>
          <w:tcPr>
            <w:tcW w:w="2874" w:type="dxa"/>
            <w:tcMar>
              <w:top w:w="0" w:type="dxa"/>
              <w:left w:w="108" w:type="dxa"/>
              <w:bottom w:w="0" w:type="dxa"/>
              <w:right w:w="108" w:type="dxa"/>
            </w:tcMar>
            <w:vAlign w:val="center"/>
          </w:tcPr>
          <w:p w:rsidR="00025058" w:rsidRPr="00025058" w:rsidRDefault="00025058" w:rsidP="00EF4927">
            <w:pPr>
              <w:spacing w:before="120" w:after="120"/>
              <w:rPr>
                <w:rFonts w:eastAsia="MS Mincho"/>
                <w:sz w:val="26"/>
                <w:szCs w:val="26"/>
                <w:lang w:eastAsia="ja-JP"/>
              </w:rPr>
            </w:pPr>
            <w:r w:rsidRPr="00025058">
              <w:rPr>
                <w:rFonts w:eastAsia="MS Mincho"/>
                <w:sz w:val="26"/>
                <w:szCs w:val="26"/>
                <w:lang w:eastAsia="ja-JP"/>
              </w:rPr>
              <w:t>Đồng bằng Sông Hồng</w:t>
            </w:r>
          </w:p>
        </w:tc>
        <w:tc>
          <w:tcPr>
            <w:tcW w:w="3363" w:type="dxa"/>
            <w:tcMar>
              <w:top w:w="0" w:type="dxa"/>
              <w:left w:w="108" w:type="dxa"/>
              <w:bottom w:w="0" w:type="dxa"/>
              <w:right w:w="108" w:type="dxa"/>
            </w:tcMar>
            <w:vAlign w:val="center"/>
          </w:tcPr>
          <w:p w:rsidR="00025058" w:rsidRPr="00025058" w:rsidRDefault="00025058" w:rsidP="00EF4927">
            <w:pPr>
              <w:spacing w:before="120" w:after="120"/>
              <w:jc w:val="center"/>
              <w:rPr>
                <w:rFonts w:eastAsia="MS Mincho"/>
                <w:sz w:val="26"/>
                <w:szCs w:val="26"/>
                <w:lang w:eastAsia="ja-JP"/>
              </w:rPr>
            </w:pPr>
            <w:r w:rsidRPr="00025058">
              <w:rPr>
                <w:rFonts w:eastAsia="MS Mincho"/>
                <w:sz w:val="26"/>
                <w:szCs w:val="26"/>
                <w:lang w:eastAsia="ja-JP"/>
              </w:rPr>
              <w:t>Nam Định, Ninh Bình</w:t>
            </w:r>
          </w:p>
        </w:tc>
      </w:tr>
      <w:tr w:rsidR="00025058" w:rsidRPr="00025058" w:rsidTr="00C607F4">
        <w:trPr>
          <w:jc w:val="center"/>
        </w:trPr>
        <w:tc>
          <w:tcPr>
            <w:tcW w:w="2874" w:type="dxa"/>
            <w:tcMar>
              <w:top w:w="0" w:type="dxa"/>
              <w:left w:w="108" w:type="dxa"/>
              <w:bottom w:w="0" w:type="dxa"/>
              <w:right w:w="108" w:type="dxa"/>
            </w:tcMar>
            <w:vAlign w:val="center"/>
          </w:tcPr>
          <w:p w:rsidR="00025058" w:rsidRPr="00025058" w:rsidRDefault="00025058" w:rsidP="00EF4927">
            <w:pPr>
              <w:spacing w:before="120" w:after="120"/>
              <w:rPr>
                <w:rFonts w:eastAsia="MS Mincho"/>
                <w:sz w:val="26"/>
                <w:szCs w:val="26"/>
                <w:lang w:eastAsia="ja-JP"/>
              </w:rPr>
            </w:pPr>
            <w:r w:rsidRPr="00025058">
              <w:rPr>
                <w:rFonts w:eastAsia="MS Mincho"/>
                <w:sz w:val="26"/>
                <w:szCs w:val="26"/>
                <w:lang w:eastAsia="ja-JP"/>
              </w:rPr>
              <w:t>Trung Bộ</w:t>
            </w:r>
          </w:p>
        </w:tc>
        <w:tc>
          <w:tcPr>
            <w:tcW w:w="3363" w:type="dxa"/>
            <w:tcMar>
              <w:top w:w="0" w:type="dxa"/>
              <w:left w:w="108" w:type="dxa"/>
              <w:bottom w:w="0" w:type="dxa"/>
              <w:right w:w="108" w:type="dxa"/>
            </w:tcMar>
            <w:vAlign w:val="center"/>
          </w:tcPr>
          <w:p w:rsidR="00025058" w:rsidRPr="00025058" w:rsidRDefault="00025058" w:rsidP="00EF4927">
            <w:pPr>
              <w:spacing w:before="120" w:after="120"/>
              <w:jc w:val="center"/>
              <w:rPr>
                <w:rFonts w:eastAsia="MS Mincho"/>
                <w:sz w:val="26"/>
                <w:szCs w:val="26"/>
                <w:lang w:eastAsia="ja-JP"/>
              </w:rPr>
            </w:pPr>
            <w:r w:rsidRPr="00025058">
              <w:rPr>
                <w:rFonts w:eastAsia="MS Mincho"/>
                <w:sz w:val="26"/>
                <w:szCs w:val="26"/>
                <w:lang w:eastAsia="ja-JP"/>
              </w:rPr>
              <w:t>Hà Tĩnh, Quảng Bình</w:t>
            </w:r>
          </w:p>
        </w:tc>
      </w:tr>
      <w:tr w:rsidR="00025058" w:rsidRPr="00025058" w:rsidTr="00C607F4">
        <w:trPr>
          <w:jc w:val="center"/>
        </w:trPr>
        <w:tc>
          <w:tcPr>
            <w:tcW w:w="2874" w:type="dxa"/>
            <w:tcMar>
              <w:top w:w="0" w:type="dxa"/>
              <w:left w:w="108" w:type="dxa"/>
              <w:bottom w:w="0" w:type="dxa"/>
              <w:right w:w="108" w:type="dxa"/>
            </w:tcMar>
            <w:vAlign w:val="center"/>
          </w:tcPr>
          <w:p w:rsidR="00025058" w:rsidRPr="00025058" w:rsidRDefault="00025058" w:rsidP="00EF4927">
            <w:pPr>
              <w:spacing w:before="120" w:after="120"/>
              <w:rPr>
                <w:rFonts w:eastAsia="MS Mincho"/>
                <w:sz w:val="26"/>
                <w:szCs w:val="26"/>
                <w:lang w:eastAsia="ja-JP"/>
              </w:rPr>
            </w:pPr>
            <w:r w:rsidRPr="00025058">
              <w:rPr>
                <w:rFonts w:eastAsia="MS Mincho"/>
                <w:sz w:val="26"/>
                <w:szCs w:val="26"/>
                <w:lang w:eastAsia="ja-JP"/>
              </w:rPr>
              <w:t>Tây Nam Bộ</w:t>
            </w:r>
          </w:p>
        </w:tc>
        <w:tc>
          <w:tcPr>
            <w:tcW w:w="3363" w:type="dxa"/>
            <w:tcMar>
              <w:top w:w="0" w:type="dxa"/>
              <w:left w:w="108" w:type="dxa"/>
              <w:bottom w:w="0" w:type="dxa"/>
              <w:right w:w="108" w:type="dxa"/>
            </w:tcMar>
            <w:vAlign w:val="center"/>
          </w:tcPr>
          <w:p w:rsidR="00025058" w:rsidRPr="00025058" w:rsidRDefault="00025058" w:rsidP="00EF4927">
            <w:pPr>
              <w:spacing w:before="120" w:after="120"/>
              <w:jc w:val="center"/>
              <w:rPr>
                <w:rFonts w:eastAsia="MS Mincho"/>
                <w:sz w:val="26"/>
                <w:szCs w:val="26"/>
                <w:lang w:eastAsia="ja-JP"/>
              </w:rPr>
            </w:pPr>
            <w:r w:rsidRPr="00025058">
              <w:rPr>
                <w:rFonts w:eastAsia="MS Mincho"/>
                <w:sz w:val="26"/>
                <w:szCs w:val="26"/>
                <w:lang w:eastAsia="ja-JP"/>
              </w:rPr>
              <w:t>An Giang, Long An</w:t>
            </w:r>
          </w:p>
        </w:tc>
      </w:tr>
      <w:tr w:rsidR="00025058" w:rsidRPr="00025058" w:rsidTr="00C607F4">
        <w:trPr>
          <w:jc w:val="center"/>
        </w:trPr>
        <w:tc>
          <w:tcPr>
            <w:tcW w:w="2874" w:type="dxa"/>
            <w:tcMar>
              <w:top w:w="0" w:type="dxa"/>
              <w:left w:w="108" w:type="dxa"/>
              <w:bottom w:w="0" w:type="dxa"/>
              <w:right w:w="108" w:type="dxa"/>
            </w:tcMar>
            <w:vAlign w:val="center"/>
          </w:tcPr>
          <w:p w:rsidR="00025058" w:rsidRPr="00025058" w:rsidRDefault="00025058" w:rsidP="00EF4927">
            <w:pPr>
              <w:spacing w:before="120" w:after="120"/>
              <w:rPr>
                <w:rFonts w:eastAsia="MS Mincho"/>
                <w:sz w:val="26"/>
                <w:szCs w:val="26"/>
                <w:lang w:eastAsia="ja-JP"/>
              </w:rPr>
            </w:pPr>
            <w:r w:rsidRPr="00025058">
              <w:rPr>
                <w:rFonts w:eastAsia="MS Mincho"/>
                <w:sz w:val="26"/>
                <w:szCs w:val="26"/>
                <w:lang w:eastAsia="ja-JP"/>
              </w:rPr>
              <w:t>Đông Nam Bộ</w:t>
            </w:r>
          </w:p>
        </w:tc>
        <w:tc>
          <w:tcPr>
            <w:tcW w:w="3363" w:type="dxa"/>
            <w:tcMar>
              <w:top w:w="0" w:type="dxa"/>
              <w:left w:w="108" w:type="dxa"/>
              <w:bottom w:w="0" w:type="dxa"/>
              <w:right w:w="108" w:type="dxa"/>
            </w:tcMar>
            <w:vAlign w:val="center"/>
          </w:tcPr>
          <w:p w:rsidR="00025058" w:rsidRPr="00025058" w:rsidRDefault="00025058" w:rsidP="00EF4927">
            <w:pPr>
              <w:spacing w:before="120" w:after="120"/>
              <w:jc w:val="center"/>
              <w:rPr>
                <w:rFonts w:eastAsia="MS Mincho"/>
                <w:sz w:val="26"/>
                <w:szCs w:val="26"/>
                <w:lang w:eastAsia="ja-JP"/>
              </w:rPr>
            </w:pPr>
            <w:r w:rsidRPr="00025058">
              <w:rPr>
                <w:rFonts w:eastAsia="MS Mincho"/>
                <w:sz w:val="26"/>
                <w:szCs w:val="26"/>
                <w:lang w:eastAsia="ja-JP"/>
              </w:rPr>
              <w:t>Đồng Nai, Bình Dương</w:t>
            </w:r>
          </w:p>
        </w:tc>
      </w:tr>
    </w:tbl>
    <w:p w:rsidR="00025058" w:rsidRPr="00587D79" w:rsidRDefault="00587D79" w:rsidP="00EF4927">
      <w:pPr>
        <w:spacing w:before="240" w:after="120" w:line="312" w:lineRule="auto"/>
        <w:ind w:firstLine="709"/>
        <w:jc w:val="both"/>
        <w:outlineLvl w:val="1"/>
        <w:rPr>
          <w:sz w:val="28"/>
          <w:szCs w:val="28"/>
        </w:rPr>
      </w:pPr>
      <w:bookmarkStart w:id="89" w:name="_Toc402696466"/>
      <w:bookmarkStart w:id="90" w:name="_Toc402696912"/>
      <w:bookmarkStart w:id="91" w:name="_Toc402697116"/>
      <w:bookmarkStart w:id="92" w:name="_Toc402697264"/>
      <w:r>
        <w:rPr>
          <w:b/>
          <w:sz w:val="28"/>
          <w:szCs w:val="28"/>
        </w:rPr>
        <w:t xml:space="preserve">- </w:t>
      </w:r>
      <w:r w:rsidR="00025058">
        <w:rPr>
          <w:b/>
          <w:sz w:val="28"/>
          <w:szCs w:val="28"/>
        </w:rPr>
        <w:t xml:space="preserve">Chọn huyện: </w:t>
      </w:r>
      <w:r w:rsidR="00025058">
        <w:rPr>
          <w:sz w:val="28"/>
          <w:szCs w:val="28"/>
        </w:rPr>
        <w:t>Tại mỗi tỉnh chọn 1 huyện tham gia vào nghiên cứu.</w:t>
      </w:r>
      <w:r>
        <w:rPr>
          <w:sz w:val="28"/>
          <w:szCs w:val="28"/>
        </w:rPr>
        <w:t xml:space="preserve"> </w:t>
      </w:r>
      <w:r w:rsidR="00025058">
        <w:rPr>
          <w:sz w:val="28"/>
          <w:szCs w:val="28"/>
        </w:rPr>
        <w:t>Tiêu chí chọn huyên:</w:t>
      </w:r>
      <w:bookmarkEnd w:id="89"/>
      <w:bookmarkEnd w:id="90"/>
      <w:bookmarkEnd w:id="91"/>
      <w:bookmarkEnd w:id="92"/>
    </w:p>
    <w:p w:rsidR="00025058" w:rsidRDefault="00025058" w:rsidP="00232DD7">
      <w:pPr>
        <w:pStyle w:val="ListParagraph"/>
        <w:spacing w:before="120" w:after="120" w:line="312" w:lineRule="auto"/>
        <w:ind w:left="0" w:firstLine="709"/>
        <w:contextualSpacing w:val="0"/>
        <w:jc w:val="both"/>
        <w:outlineLvl w:val="1"/>
        <w:rPr>
          <w:sz w:val="28"/>
          <w:szCs w:val="28"/>
        </w:rPr>
      </w:pPr>
      <w:bookmarkStart w:id="93" w:name="_Toc402696467"/>
      <w:bookmarkStart w:id="94" w:name="_Toc402696913"/>
      <w:bookmarkStart w:id="95" w:name="_Toc402697117"/>
      <w:bookmarkStart w:id="96" w:name="_Toc402697265"/>
      <w:r>
        <w:rPr>
          <w:sz w:val="28"/>
          <w:szCs w:val="28"/>
        </w:rPr>
        <w:t>+ Huyện được chọn</w:t>
      </w:r>
      <w:r w:rsidR="004E59D6">
        <w:rPr>
          <w:sz w:val="28"/>
          <w:szCs w:val="28"/>
        </w:rPr>
        <w:t xml:space="preserve"> phải có ít nhất một</w:t>
      </w:r>
      <w:r w:rsidR="00950870">
        <w:rPr>
          <w:sz w:val="28"/>
          <w:szCs w:val="28"/>
        </w:rPr>
        <w:t xml:space="preserve"> </w:t>
      </w:r>
      <w:r w:rsidR="0062513B">
        <w:rPr>
          <w:sz w:val="28"/>
          <w:szCs w:val="28"/>
        </w:rPr>
        <w:t xml:space="preserve">trong 3 </w:t>
      </w:r>
      <w:r w:rsidR="00950870">
        <w:rPr>
          <w:sz w:val="28"/>
          <w:szCs w:val="28"/>
        </w:rPr>
        <w:t>cơ sở OPC, VCT, MM</w:t>
      </w:r>
      <w:r>
        <w:rPr>
          <w:sz w:val="28"/>
          <w:szCs w:val="28"/>
        </w:rPr>
        <w:t>T</w:t>
      </w:r>
      <w:bookmarkEnd w:id="93"/>
      <w:bookmarkEnd w:id="94"/>
      <w:bookmarkEnd w:id="95"/>
      <w:bookmarkEnd w:id="96"/>
    </w:p>
    <w:p w:rsidR="00025058" w:rsidRDefault="00025058" w:rsidP="00232DD7">
      <w:pPr>
        <w:pStyle w:val="ListParagraph"/>
        <w:spacing w:before="120" w:after="120" w:line="312" w:lineRule="auto"/>
        <w:ind w:left="0" w:firstLine="709"/>
        <w:contextualSpacing w:val="0"/>
        <w:jc w:val="both"/>
        <w:outlineLvl w:val="1"/>
        <w:rPr>
          <w:sz w:val="28"/>
          <w:szCs w:val="28"/>
        </w:rPr>
      </w:pPr>
      <w:bookmarkStart w:id="97" w:name="_Toc402696468"/>
      <w:bookmarkStart w:id="98" w:name="_Toc402696914"/>
      <w:bookmarkStart w:id="99" w:name="_Toc402697118"/>
      <w:bookmarkStart w:id="100" w:name="_Toc402697266"/>
      <w:r>
        <w:rPr>
          <w:sz w:val="28"/>
          <w:szCs w:val="28"/>
        </w:rPr>
        <w:t>+ Trong trường hợp tỉnh nào có từ 2 huyện trở lên đ</w:t>
      </w:r>
      <w:r w:rsidR="00950870">
        <w:rPr>
          <w:sz w:val="28"/>
          <w:szCs w:val="28"/>
        </w:rPr>
        <w:t>áp ứng tiêu chí thì chọn ngẫ</w:t>
      </w:r>
      <w:r>
        <w:rPr>
          <w:sz w:val="28"/>
          <w:szCs w:val="28"/>
        </w:rPr>
        <w:t>u nhiên 1 huyện tham gia vào nghiên cứu.</w:t>
      </w:r>
      <w:bookmarkEnd w:id="97"/>
      <w:bookmarkEnd w:id="98"/>
      <w:bookmarkEnd w:id="99"/>
      <w:bookmarkEnd w:id="100"/>
    </w:p>
    <w:p w:rsidR="00232DD7" w:rsidRDefault="00232DD7" w:rsidP="00232DD7">
      <w:pPr>
        <w:pStyle w:val="ListParagraph"/>
        <w:spacing w:before="120" w:after="120" w:line="312" w:lineRule="auto"/>
        <w:ind w:left="0" w:firstLine="709"/>
        <w:contextualSpacing w:val="0"/>
        <w:jc w:val="both"/>
        <w:outlineLvl w:val="1"/>
        <w:rPr>
          <w:sz w:val="28"/>
          <w:szCs w:val="28"/>
        </w:rPr>
      </w:pPr>
      <w:bookmarkStart w:id="101" w:name="_Toc402696469"/>
      <w:bookmarkStart w:id="102" w:name="_Toc402696915"/>
      <w:bookmarkStart w:id="103" w:name="_Toc402697119"/>
      <w:bookmarkStart w:id="104" w:name="_Toc402697267"/>
      <w:r>
        <w:rPr>
          <w:sz w:val="28"/>
          <w:szCs w:val="28"/>
        </w:rPr>
        <w:t>+ Kết quả lựa chọn các huyện như sau:</w:t>
      </w:r>
      <w:bookmarkEnd w:id="101"/>
      <w:bookmarkEnd w:id="102"/>
      <w:bookmarkEnd w:id="103"/>
      <w:bookmarkEnd w:id="104"/>
    </w:p>
    <w:tbl>
      <w:tblPr>
        <w:tblStyle w:val="TableGrid"/>
        <w:tblW w:w="0" w:type="auto"/>
        <w:tblInd w:w="1668" w:type="dxa"/>
        <w:tblBorders>
          <w:left w:val="none" w:sz="0" w:space="0" w:color="auto"/>
          <w:right w:val="none" w:sz="0" w:space="0" w:color="auto"/>
          <w:insideV w:val="none" w:sz="0" w:space="0" w:color="auto"/>
        </w:tblBorders>
        <w:tblLook w:val="04A0" w:firstRow="1" w:lastRow="0" w:firstColumn="1" w:lastColumn="0" w:noHBand="0" w:noVBand="1"/>
      </w:tblPr>
      <w:tblGrid>
        <w:gridCol w:w="3142"/>
        <w:gridCol w:w="3095"/>
      </w:tblGrid>
      <w:tr w:rsidR="00232DD7" w:rsidTr="00307E53">
        <w:trPr>
          <w:tblHeader/>
        </w:trPr>
        <w:tc>
          <w:tcPr>
            <w:tcW w:w="3142" w:type="dxa"/>
          </w:tcPr>
          <w:p w:rsidR="00232DD7" w:rsidRPr="00AD258C" w:rsidRDefault="00232DD7" w:rsidP="00EF4927">
            <w:pPr>
              <w:pStyle w:val="ListParagraph"/>
              <w:spacing w:before="120" w:after="120" w:line="312" w:lineRule="auto"/>
              <w:ind w:left="0"/>
              <w:contextualSpacing w:val="0"/>
              <w:jc w:val="center"/>
              <w:outlineLvl w:val="1"/>
              <w:rPr>
                <w:b/>
                <w:sz w:val="28"/>
                <w:szCs w:val="28"/>
              </w:rPr>
            </w:pPr>
            <w:bookmarkStart w:id="105" w:name="_Toc402696470"/>
            <w:bookmarkStart w:id="106" w:name="_Toc402696916"/>
            <w:bookmarkStart w:id="107" w:name="_Toc402697120"/>
            <w:bookmarkStart w:id="108" w:name="_Toc402697268"/>
            <w:r w:rsidRPr="00AD258C">
              <w:rPr>
                <w:b/>
                <w:sz w:val="28"/>
                <w:szCs w:val="28"/>
              </w:rPr>
              <w:lastRenderedPageBreak/>
              <w:t>Tên tỉnh</w:t>
            </w:r>
            <w:bookmarkEnd w:id="105"/>
            <w:bookmarkEnd w:id="106"/>
            <w:bookmarkEnd w:id="107"/>
            <w:bookmarkEnd w:id="108"/>
          </w:p>
        </w:tc>
        <w:tc>
          <w:tcPr>
            <w:tcW w:w="3095" w:type="dxa"/>
          </w:tcPr>
          <w:p w:rsidR="00232DD7" w:rsidRPr="00AD258C" w:rsidRDefault="00232DD7" w:rsidP="00EF4927">
            <w:pPr>
              <w:pStyle w:val="ListParagraph"/>
              <w:spacing w:before="120" w:after="120" w:line="312" w:lineRule="auto"/>
              <w:ind w:left="0"/>
              <w:contextualSpacing w:val="0"/>
              <w:jc w:val="center"/>
              <w:outlineLvl w:val="1"/>
              <w:rPr>
                <w:b/>
                <w:sz w:val="28"/>
                <w:szCs w:val="28"/>
              </w:rPr>
            </w:pPr>
            <w:bookmarkStart w:id="109" w:name="_Toc402696471"/>
            <w:bookmarkStart w:id="110" w:name="_Toc402696917"/>
            <w:bookmarkStart w:id="111" w:name="_Toc402697121"/>
            <w:bookmarkStart w:id="112" w:name="_Toc402697269"/>
            <w:r w:rsidRPr="00AD258C">
              <w:rPr>
                <w:b/>
                <w:sz w:val="28"/>
                <w:szCs w:val="28"/>
              </w:rPr>
              <w:t>Tên huyện</w:t>
            </w:r>
            <w:bookmarkEnd w:id="109"/>
            <w:bookmarkEnd w:id="110"/>
            <w:bookmarkEnd w:id="111"/>
            <w:bookmarkEnd w:id="112"/>
            <w:r w:rsidRPr="00AD258C">
              <w:rPr>
                <w:b/>
                <w:sz w:val="28"/>
                <w:szCs w:val="28"/>
              </w:rPr>
              <w:t xml:space="preserve"> </w:t>
            </w:r>
          </w:p>
        </w:tc>
      </w:tr>
      <w:tr w:rsidR="00232DD7" w:rsidRPr="00232DD7" w:rsidTr="00307E53">
        <w:tc>
          <w:tcPr>
            <w:tcW w:w="3142" w:type="dxa"/>
          </w:tcPr>
          <w:p w:rsidR="00232DD7" w:rsidRPr="00AD258C" w:rsidRDefault="00232DD7" w:rsidP="00EF4927">
            <w:pPr>
              <w:pStyle w:val="ListParagraph"/>
              <w:spacing w:before="120" w:after="120" w:line="312" w:lineRule="auto"/>
              <w:ind w:left="0"/>
              <w:contextualSpacing w:val="0"/>
              <w:jc w:val="both"/>
              <w:outlineLvl w:val="1"/>
              <w:rPr>
                <w:sz w:val="28"/>
                <w:szCs w:val="28"/>
              </w:rPr>
            </w:pPr>
            <w:bookmarkStart w:id="113" w:name="_Toc402696472"/>
            <w:bookmarkStart w:id="114" w:name="_Toc402696918"/>
            <w:bookmarkStart w:id="115" w:name="_Toc402697122"/>
            <w:bookmarkStart w:id="116" w:name="_Toc402697270"/>
            <w:r w:rsidRPr="00AD258C">
              <w:rPr>
                <w:sz w:val="28"/>
                <w:szCs w:val="28"/>
              </w:rPr>
              <w:t>Lai Châu</w:t>
            </w:r>
            <w:bookmarkEnd w:id="113"/>
            <w:bookmarkEnd w:id="114"/>
            <w:bookmarkEnd w:id="115"/>
            <w:bookmarkEnd w:id="116"/>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17" w:name="_Toc402696473"/>
            <w:bookmarkStart w:id="118" w:name="_Toc402696919"/>
            <w:bookmarkStart w:id="119" w:name="_Toc402697123"/>
            <w:bookmarkStart w:id="120" w:name="_Toc402697271"/>
            <w:r>
              <w:rPr>
                <w:sz w:val="28"/>
                <w:szCs w:val="28"/>
              </w:rPr>
              <w:t>Tp. Lai Châu</w:t>
            </w:r>
            <w:bookmarkEnd w:id="117"/>
            <w:bookmarkEnd w:id="118"/>
            <w:bookmarkEnd w:id="119"/>
            <w:bookmarkEnd w:id="120"/>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21" w:name="_Toc402696474"/>
            <w:bookmarkStart w:id="122" w:name="_Toc402696920"/>
            <w:bookmarkStart w:id="123" w:name="_Toc402697124"/>
            <w:bookmarkStart w:id="124" w:name="_Toc402697272"/>
            <w:r w:rsidRPr="00232DD7">
              <w:rPr>
                <w:sz w:val="28"/>
                <w:szCs w:val="28"/>
              </w:rPr>
              <w:t>Điện Biên</w:t>
            </w:r>
            <w:bookmarkEnd w:id="121"/>
            <w:bookmarkEnd w:id="122"/>
            <w:bookmarkEnd w:id="123"/>
            <w:bookmarkEnd w:id="124"/>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25" w:name="_Toc402696475"/>
            <w:bookmarkStart w:id="126" w:name="_Toc402696921"/>
            <w:bookmarkStart w:id="127" w:name="_Toc402697125"/>
            <w:bookmarkStart w:id="128" w:name="_Toc402697273"/>
            <w:r>
              <w:rPr>
                <w:sz w:val="28"/>
                <w:szCs w:val="28"/>
              </w:rPr>
              <w:t>Huyện Điện Biên</w:t>
            </w:r>
            <w:bookmarkEnd w:id="125"/>
            <w:bookmarkEnd w:id="126"/>
            <w:bookmarkEnd w:id="127"/>
            <w:bookmarkEnd w:id="128"/>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29" w:name="_Toc402696476"/>
            <w:bookmarkStart w:id="130" w:name="_Toc402696922"/>
            <w:bookmarkStart w:id="131" w:name="_Toc402697126"/>
            <w:bookmarkStart w:id="132" w:name="_Toc402697274"/>
            <w:r w:rsidRPr="00232DD7">
              <w:rPr>
                <w:sz w:val="28"/>
                <w:szCs w:val="28"/>
              </w:rPr>
              <w:t>Nam Định</w:t>
            </w:r>
            <w:bookmarkEnd w:id="129"/>
            <w:bookmarkEnd w:id="130"/>
            <w:bookmarkEnd w:id="131"/>
            <w:bookmarkEnd w:id="132"/>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33" w:name="_Toc402696477"/>
            <w:bookmarkStart w:id="134" w:name="_Toc402696923"/>
            <w:bookmarkStart w:id="135" w:name="_Toc402697127"/>
            <w:bookmarkStart w:id="136" w:name="_Toc402697275"/>
            <w:r>
              <w:rPr>
                <w:sz w:val="28"/>
                <w:szCs w:val="28"/>
              </w:rPr>
              <w:t>Tp. Nam Định</w:t>
            </w:r>
            <w:bookmarkEnd w:id="133"/>
            <w:bookmarkEnd w:id="134"/>
            <w:bookmarkEnd w:id="135"/>
            <w:bookmarkEnd w:id="136"/>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37" w:name="_Toc402696478"/>
            <w:bookmarkStart w:id="138" w:name="_Toc402696924"/>
            <w:bookmarkStart w:id="139" w:name="_Toc402697128"/>
            <w:bookmarkStart w:id="140" w:name="_Toc402697276"/>
            <w:r w:rsidRPr="00232DD7">
              <w:rPr>
                <w:sz w:val="28"/>
                <w:szCs w:val="28"/>
              </w:rPr>
              <w:t>Ninh Bình</w:t>
            </w:r>
            <w:bookmarkEnd w:id="137"/>
            <w:bookmarkEnd w:id="138"/>
            <w:bookmarkEnd w:id="139"/>
            <w:bookmarkEnd w:id="140"/>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41" w:name="_Toc402696479"/>
            <w:bookmarkStart w:id="142" w:name="_Toc402696925"/>
            <w:bookmarkStart w:id="143" w:name="_Toc402697129"/>
            <w:bookmarkStart w:id="144" w:name="_Toc402697277"/>
            <w:r>
              <w:rPr>
                <w:sz w:val="28"/>
                <w:szCs w:val="28"/>
              </w:rPr>
              <w:t>Tp. Ninh Bình</w:t>
            </w:r>
            <w:bookmarkEnd w:id="141"/>
            <w:bookmarkEnd w:id="142"/>
            <w:bookmarkEnd w:id="143"/>
            <w:bookmarkEnd w:id="144"/>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45" w:name="_Toc402696480"/>
            <w:bookmarkStart w:id="146" w:name="_Toc402696926"/>
            <w:bookmarkStart w:id="147" w:name="_Toc402697130"/>
            <w:bookmarkStart w:id="148" w:name="_Toc402697278"/>
            <w:r w:rsidRPr="00232DD7">
              <w:rPr>
                <w:sz w:val="28"/>
                <w:szCs w:val="28"/>
              </w:rPr>
              <w:t>Hà Tĩnh</w:t>
            </w:r>
            <w:bookmarkEnd w:id="145"/>
            <w:bookmarkEnd w:id="146"/>
            <w:bookmarkEnd w:id="147"/>
            <w:bookmarkEnd w:id="148"/>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49" w:name="_Toc402696481"/>
            <w:bookmarkStart w:id="150" w:name="_Toc402696927"/>
            <w:bookmarkStart w:id="151" w:name="_Toc402697131"/>
            <w:bookmarkStart w:id="152" w:name="_Toc402697279"/>
            <w:r>
              <w:rPr>
                <w:sz w:val="28"/>
                <w:szCs w:val="28"/>
              </w:rPr>
              <w:t>Thị xã Hồng Lĩnh</w:t>
            </w:r>
            <w:bookmarkEnd w:id="149"/>
            <w:bookmarkEnd w:id="150"/>
            <w:bookmarkEnd w:id="151"/>
            <w:bookmarkEnd w:id="152"/>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53" w:name="_Toc402696482"/>
            <w:bookmarkStart w:id="154" w:name="_Toc402696928"/>
            <w:bookmarkStart w:id="155" w:name="_Toc402697132"/>
            <w:bookmarkStart w:id="156" w:name="_Toc402697280"/>
            <w:r w:rsidRPr="00232DD7">
              <w:rPr>
                <w:sz w:val="28"/>
                <w:szCs w:val="28"/>
              </w:rPr>
              <w:t>Quảng Bình</w:t>
            </w:r>
            <w:bookmarkEnd w:id="153"/>
            <w:bookmarkEnd w:id="154"/>
            <w:bookmarkEnd w:id="155"/>
            <w:bookmarkEnd w:id="156"/>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57" w:name="_Toc402696483"/>
            <w:bookmarkStart w:id="158" w:name="_Toc402696929"/>
            <w:bookmarkStart w:id="159" w:name="_Toc402697133"/>
            <w:bookmarkStart w:id="160" w:name="_Toc402697281"/>
            <w:r>
              <w:rPr>
                <w:sz w:val="28"/>
                <w:szCs w:val="28"/>
              </w:rPr>
              <w:t>Tp. Đồng Hới</w:t>
            </w:r>
            <w:bookmarkEnd w:id="157"/>
            <w:bookmarkEnd w:id="158"/>
            <w:bookmarkEnd w:id="159"/>
            <w:bookmarkEnd w:id="160"/>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61" w:name="_Toc402696484"/>
            <w:bookmarkStart w:id="162" w:name="_Toc402696930"/>
            <w:bookmarkStart w:id="163" w:name="_Toc402697134"/>
            <w:bookmarkStart w:id="164" w:name="_Toc402697282"/>
            <w:r w:rsidRPr="00232DD7">
              <w:rPr>
                <w:sz w:val="28"/>
                <w:szCs w:val="28"/>
              </w:rPr>
              <w:t>An Giang</w:t>
            </w:r>
            <w:bookmarkEnd w:id="161"/>
            <w:bookmarkEnd w:id="162"/>
            <w:bookmarkEnd w:id="163"/>
            <w:bookmarkEnd w:id="164"/>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65" w:name="_Toc402696485"/>
            <w:bookmarkStart w:id="166" w:name="_Toc402696931"/>
            <w:bookmarkStart w:id="167" w:name="_Toc402697135"/>
            <w:bookmarkStart w:id="168" w:name="_Toc402697283"/>
            <w:r>
              <w:rPr>
                <w:sz w:val="28"/>
                <w:szCs w:val="28"/>
              </w:rPr>
              <w:t>Tp. Long Xuyên,</w:t>
            </w:r>
            <w:bookmarkEnd w:id="165"/>
            <w:bookmarkEnd w:id="166"/>
            <w:bookmarkEnd w:id="167"/>
            <w:bookmarkEnd w:id="168"/>
            <w:r>
              <w:rPr>
                <w:sz w:val="28"/>
                <w:szCs w:val="28"/>
              </w:rPr>
              <w:t xml:space="preserve"> </w:t>
            </w:r>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69" w:name="_Toc402696486"/>
            <w:bookmarkStart w:id="170" w:name="_Toc402696932"/>
            <w:bookmarkStart w:id="171" w:name="_Toc402697136"/>
            <w:bookmarkStart w:id="172" w:name="_Toc402697284"/>
            <w:r w:rsidRPr="00232DD7">
              <w:rPr>
                <w:sz w:val="28"/>
                <w:szCs w:val="28"/>
              </w:rPr>
              <w:t>Long An</w:t>
            </w:r>
            <w:bookmarkEnd w:id="169"/>
            <w:bookmarkEnd w:id="170"/>
            <w:bookmarkEnd w:id="171"/>
            <w:bookmarkEnd w:id="172"/>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73" w:name="_Toc402696487"/>
            <w:bookmarkStart w:id="174" w:name="_Toc402696933"/>
            <w:bookmarkStart w:id="175" w:name="_Toc402697137"/>
            <w:bookmarkStart w:id="176" w:name="_Toc402697285"/>
            <w:r>
              <w:rPr>
                <w:sz w:val="28"/>
                <w:szCs w:val="28"/>
              </w:rPr>
              <w:t>Tp. Tân An</w:t>
            </w:r>
            <w:bookmarkEnd w:id="173"/>
            <w:bookmarkEnd w:id="174"/>
            <w:bookmarkEnd w:id="175"/>
            <w:bookmarkEnd w:id="176"/>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77" w:name="_Toc402696488"/>
            <w:bookmarkStart w:id="178" w:name="_Toc402696934"/>
            <w:bookmarkStart w:id="179" w:name="_Toc402697138"/>
            <w:bookmarkStart w:id="180" w:name="_Toc402697286"/>
            <w:r w:rsidRPr="00232DD7">
              <w:rPr>
                <w:sz w:val="28"/>
                <w:szCs w:val="28"/>
              </w:rPr>
              <w:t>Đồng Nai</w:t>
            </w:r>
            <w:bookmarkEnd w:id="177"/>
            <w:bookmarkEnd w:id="178"/>
            <w:bookmarkEnd w:id="179"/>
            <w:bookmarkEnd w:id="180"/>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81" w:name="_Toc402696489"/>
            <w:bookmarkStart w:id="182" w:name="_Toc402696935"/>
            <w:bookmarkStart w:id="183" w:name="_Toc402697139"/>
            <w:bookmarkStart w:id="184" w:name="_Toc402697287"/>
            <w:r>
              <w:rPr>
                <w:sz w:val="28"/>
                <w:szCs w:val="28"/>
              </w:rPr>
              <w:t>Tp. Biên Hòa</w:t>
            </w:r>
            <w:bookmarkEnd w:id="181"/>
            <w:bookmarkEnd w:id="182"/>
            <w:bookmarkEnd w:id="183"/>
            <w:bookmarkEnd w:id="184"/>
          </w:p>
        </w:tc>
      </w:tr>
      <w:tr w:rsidR="00232DD7" w:rsidRPr="00232DD7" w:rsidTr="00307E53">
        <w:tc>
          <w:tcPr>
            <w:tcW w:w="3142" w:type="dxa"/>
          </w:tcPr>
          <w:p w:rsidR="00232DD7" w:rsidRPr="00232DD7" w:rsidRDefault="00232DD7" w:rsidP="00EF4927">
            <w:pPr>
              <w:pStyle w:val="ListParagraph"/>
              <w:spacing w:before="120" w:after="120" w:line="312" w:lineRule="auto"/>
              <w:ind w:left="0"/>
              <w:contextualSpacing w:val="0"/>
              <w:jc w:val="both"/>
              <w:outlineLvl w:val="1"/>
              <w:rPr>
                <w:sz w:val="28"/>
                <w:szCs w:val="28"/>
              </w:rPr>
            </w:pPr>
            <w:bookmarkStart w:id="185" w:name="_Toc402696490"/>
            <w:bookmarkStart w:id="186" w:name="_Toc402696936"/>
            <w:bookmarkStart w:id="187" w:name="_Toc402697140"/>
            <w:bookmarkStart w:id="188" w:name="_Toc402697288"/>
            <w:r w:rsidRPr="00232DD7">
              <w:rPr>
                <w:sz w:val="28"/>
                <w:szCs w:val="28"/>
              </w:rPr>
              <w:t>Bình Dương</w:t>
            </w:r>
            <w:bookmarkEnd w:id="185"/>
            <w:bookmarkEnd w:id="186"/>
            <w:bookmarkEnd w:id="187"/>
            <w:bookmarkEnd w:id="188"/>
          </w:p>
        </w:tc>
        <w:tc>
          <w:tcPr>
            <w:tcW w:w="3095" w:type="dxa"/>
          </w:tcPr>
          <w:p w:rsidR="00232DD7" w:rsidRPr="00AD258C" w:rsidRDefault="00AD258C" w:rsidP="00EF4927">
            <w:pPr>
              <w:pStyle w:val="ListParagraph"/>
              <w:spacing w:before="120" w:after="120" w:line="312" w:lineRule="auto"/>
              <w:ind w:left="0"/>
              <w:contextualSpacing w:val="0"/>
              <w:jc w:val="both"/>
              <w:outlineLvl w:val="1"/>
              <w:rPr>
                <w:sz w:val="28"/>
                <w:szCs w:val="28"/>
              </w:rPr>
            </w:pPr>
            <w:bookmarkStart w:id="189" w:name="_Toc402696491"/>
            <w:bookmarkStart w:id="190" w:name="_Toc402696937"/>
            <w:bookmarkStart w:id="191" w:name="_Toc402697141"/>
            <w:bookmarkStart w:id="192" w:name="_Toc402697289"/>
            <w:r>
              <w:rPr>
                <w:sz w:val="28"/>
                <w:szCs w:val="28"/>
              </w:rPr>
              <w:t>Tp. Thủ Dầu Một</w:t>
            </w:r>
            <w:bookmarkEnd w:id="189"/>
            <w:bookmarkEnd w:id="190"/>
            <w:bookmarkEnd w:id="191"/>
            <w:bookmarkEnd w:id="192"/>
          </w:p>
        </w:tc>
      </w:tr>
    </w:tbl>
    <w:p w:rsidR="00232DD7" w:rsidRDefault="00232DD7" w:rsidP="00232DD7">
      <w:pPr>
        <w:spacing w:before="120" w:after="120" w:line="312" w:lineRule="auto"/>
        <w:jc w:val="both"/>
        <w:outlineLvl w:val="1"/>
        <w:rPr>
          <w:sz w:val="28"/>
          <w:szCs w:val="28"/>
        </w:rPr>
      </w:pPr>
      <w:bookmarkStart w:id="193" w:name="_Toc402696492"/>
      <w:bookmarkStart w:id="194" w:name="_Toc402696938"/>
      <w:bookmarkStart w:id="195" w:name="_Toc402697142"/>
      <w:bookmarkStart w:id="196" w:name="_Toc402697290"/>
      <w:r w:rsidRPr="00232DD7">
        <w:rPr>
          <w:sz w:val="28"/>
          <w:szCs w:val="28"/>
        </w:rPr>
        <w:t xml:space="preserve">2.3.1.2. </w:t>
      </w:r>
      <w:r w:rsidR="00025058" w:rsidRPr="00232DD7">
        <w:rPr>
          <w:sz w:val="28"/>
          <w:szCs w:val="28"/>
        </w:rPr>
        <w:t>T</w:t>
      </w:r>
      <w:r>
        <w:rPr>
          <w:sz w:val="28"/>
          <w:szCs w:val="28"/>
        </w:rPr>
        <w:t>hu thập số liệu</w:t>
      </w:r>
      <w:bookmarkEnd w:id="193"/>
      <w:bookmarkEnd w:id="194"/>
      <w:bookmarkEnd w:id="195"/>
      <w:bookmarkEnd w:id="196"/>
      <w:r>
        <w:rPr>
          <w:sz w:val="28"/>
          <w:szCs w:val="28"/>
        </w:rPr>
        <w:t xml:space="preserve"> </w:t>
      </w:r>
    </w:p>
    <w:p w:rsidR="00025058" w:rsidRPr="00444680" w:rsidRDefault="00232DD7" w:rsidP="00232DD7">
      <w:pPr>
        <w:spacing w:before="120" w:after="120" w:line="312" w:lineRule="auto"/>
        <w:ind w:firstLine="709"/>
        <w:jc w:val="both"/>
        <w:outlineLvl w:val="1"/>
        <w:rPr>
          <w:b/>
          <w:sz w:val="28"/>
          <w:szCs w:val="28"/>
        </w:rPr>
      </w:pPr>
      <w:bookmarkStart w:id="197" w:name="_Toc402696493"/>
      <w:bookmarkStart w:id="198" w:name="_Toc402696939"/>
      <w:bookmarkStart w:id="199" w:name="_Toc402697143"/>
      <w:bookmarkStart w:id="200" w:name="_Toc402697291"/>
      <w:r w:rsidRPr="00232DD7">
        <w:rPr>
          <w:b/>
          <w:sz w:val="28"/>
          <w:szCs w:val="28"/>
        </w:rPr>
        <w:t>- Tại tuyến tỉnh</w:t>
      </w:r>
      <w:r>
        <w:rPr>
          <w:b/>
          <w:sz w:val="28"/>
          <w:szCs w:val="28"/>
        </w:rPr>
        <w:t xml:space="preserve">: </w:t>
      </w:r>
      <w:r w:rsidR="00025058" w:rsidRPr="00444680">
        <w:rPr>
          <w:sz w:val="28"/>
          <w:szCs w:val="28"/>
        </w:rPr>
        <w:t>Tại mỗi tỉnh được chọn, tiến hành thu thập số liệu định lượng theo cỡ mẫu và kỹ thuật thu thập số liệu như sau:</w:t>
      </w:r>
      <w:bookmarkEnd w:id="197"/>
      <w:bookmarkEnd w:id="198"/>
      <w:bookmarkEnd w:id="199"/>
      <w:bookmarkEnd w:id="200"/>
    </w:p>
    <w:p w:rsidR="00025058" w:rsidRPr="00232DD7" w:rsidRDefault="00232DD7" w:rsidP="00232DD7">
      <w:pPr>
        <w:spacing w:before="120" w:after="120" w:line="312" w:lineRule="auto"/>
        <w:ind w:firstLine="709"/>
        <w:jc w:val="both"/>
        <w:outlineLvl w:val="1"/>
        <w:rPr>
          <w:sz w:val="28"/>
          <w:szCs w:val="28"/>
        </w:rPr>
      </w:pPr>
      <w:bookmarkStart w:id="201" w:name="_Toc402696494"/>
      <w:bookmarkStart w:id="202" w:name="_Toc402696940"/>
      <w:bookmarkStart w:id="203" w:name="_Toc402697144"/>
      <w:bookmarkStart w:id="204" w:name="_Toc402697292"/>
      <w:r>
        <w:rPr>
          <w:sz w:val="28"/>
          <w:szCs w:val="28"/>
        </w:rPr>
        <w:t xml:space="preserve">+ </w:t>
      </w:r>
      <w:r w:rsidR="00025058" w:rsidRPr="00232DD7">
        <w:rPr>
          <w:sz w:val="28"/>
          <w:szCs w:val="28"/>
        </w:rPr>
        <w:t>Thu thập thông tin sẵn có bằng phiếu điều tra tự điền cho 1 đại điện lãnh đạo Trung tâm Phòng, chống HIV/AIDS hoặc lãnh đạo phòng T</w:t>
      </w:r>
      <w:r w:rsidR="00257BAF" w:rsidRPr="00232DD7">
        <w:rPr>
          <w:sz w:val="28"/>
          <w:szCs w:val="28"/>
        </w:rPr>
        <w:t>ổ chức hành chính</w:t>
      </w:r>
      <w:r w:rsidR="00025058" w:rsidRPr="00232DD7">
        <w:rPr>
          <w:sz w:val="28"/>
          <w:szCs w:val="28"/>
        </w:rPr>
        <w:t xml:space="preserve"> của Trung tâm Phòng chống HIV/AIDS.</w:t>
      </w:r>
      <w:bookmarkEnd w:id="201"/>
      <w:bookmarkEnd w:id="202"/>
      <w:bookmarkEnd w:id="203"/>
      <w:bookmarkEnd w:id="204"/>
    </w:p>
    <w:p w:rsidR="00025058" w:rsidRPr="00232DD7" w:rsidRDefault="00232DD7" w:rsidP="00232DD7">
      <w:pPr>
        <w:spacing w:before="120" w:after="120" w:line="312" w:lineRule="auto"/>
        <w:ind w:firstLine="709"/>
        <w:jc w:val="both"/>
        <w:outlineLvl w:val="1"/>
        <w:rPr>
          <w:b/>
          <w:sz w:val="28"/>
          <w:szCs w:val="28"/>
        </w:rPr>
      </w:pPr>
      <w:bookmarkStart w:id="205" w:name="_Toc402696495"/>
      <w:bookmarkStart w:id="206" w:name="_Toc402696941"/>
      <w:bookmarkStart w:id="207" w:name="_Toc402697145"/>
      <w:bookmarkStart w:id="208" w:name="_Toc402697293"/>
      <w:r>
        <w:rPr>
          <w:sz w:val="28"/>
          <w:szCs w:val="28"/>
        </w:rPr>
        <w:t xml:space="preserve">+ </w:t>
      </w:r>
      <w:r w:rsidR="00025058" w:rsidRPr="00232DD7">
        <w:rPr>
          <w:sz w:val="28"/>
          <w:szCs w:val="28"/>
        </w:rPr>
        <w:t>Thu thập thông tin bằng phiếu điều tra tự điền cho toàn bộ các cán bộ của Trung tâm Phòng, chống HIV/AIDS</w:t>
      </w:r>
      <w:r w:rsidR="0062513B" w:rsidRPr="00232DD7">
        <w:rPr>
          <w:sz w:val="28"/>
          <w:szCs w:val="28"/>
        </w:rPr>
        <w:t>.</w:t>
      </w:r>
      <w:bookmarkEnd w:id="205"/>
      <w:bookmarkEnd w:id="206"/>
      <w:bookmarkEnd w:id="207"/>
      <w:bookmarkEnd w:id="208"/>
    </w:p>
    <w:p w:rsidR="00025058" w:rsidRPr="0087453B" w:rsidRDefault="00232DD7" w:rsidP="00232DD7">
      <w:pPr>
        <w:spacing w:before="120" w:after="120" w:line="312" w:lineRule="auto"/>
        <w:ind w:firstLine="709"/>
        <w:jc w:val="both"/>
        <w:outlineLvl w:val="1"/>
        <w:rPr>
          <w:b/>
          <w:sz w:val="28"/>
          <w:szCs w:val="28"/>
        </w:rPr>
      </w:pPr>
      <w:bookmarkStart w:id="209" w:name="_Toc402696496"/>
      <w:bookmarkStart w:id="210" w:name="_Toc402696942"/>
      <w:bookmarkStart w:id="211" w:name="_Toc402697146"/>
      <w:bookmarkStart w:id="212" w:name="_Toc402697294"/>
      <w:r>
        <w:rPr>
          <w:b/>
          <w:sz w:val="28"/>
          <w:szCs w:val="28"/>
        </w:rPr>
        <w:t>- T</w:t>
      </w:r>
      <w:r w:rsidR="00025058" w:rsidRPr="00232DD7">
        <w:rPr>
          <w:b/>
          <w:sz w:val="28"/>
          <w:szCs w:val="28"/>
        </w:rPr>
        <w:t xml:space="preserve">ại tuyến huyện: </w:t>
      </w:r>
      <w:r w:rsidR="00444680" w:rsidRPr="00444680">
        <w:rPr>
          <w:sz w:val="28"/>
          <w:szCs w:val="28"/>
        </w:rPr>
        <w:t>T</w:t>
      </w:r>
      <w:r w:rsidR="00025058" w:rsidRPr="00444680">
        <w:rPr>
          <w:sz w:val="28"/>
          <w:szCs w:val="28"/>
        </w:rPr>
        <w:t>ại mỗi huyện được chọn, tiến hành t</w:t>
      </w:r>
      <w:r w:rsidR="00706654">
        <w:rPr>
          <w:sz w:val="28"/>
          <w:szCs w:val="28"/>
        </w:rPr>
        <w:t>hu thập số liệu định lượng bằng</w:t>
      </w:r>
      <w:r w:rsidR="00025058">
        <w:rPr>
          <w:sz w:val="28"/>
          <w:szCs w:val="28"/>
        </w:rPr>
        <w:t xml:space="preserve"> phiếu điều tra tự điền cho t</w:t>
      </w:r>
      <w:r>
        <w:rPr>
          <w:sz w:val="28"/>
          <w:szCs w:val="28"/>
        </w:rPr>
        <w:t>oàn bộ các cá</w:t>
      </w:r>
      <w:r w:rsidR="00706654">
        <w:rPr>
          <w:sz w:val="28"/>
          <w:szCs w:val="28"/>
        </w:rPr>
        <w:t xml:space="preserve">n bộ </w:t>
      </w:r>
      <w:r>
        <w:rPr>
          <w:sz w:val="28"/>
          <w:szCs w:val="28"/>
        </w:rPr>
        <w:t xml:space="preserve">của </w:t>
      </w:r>
      <w:r w:rsidR="00706654">
        <w:rPr>
          <w:sz w:val="28"/>
          <w:szCs w:val="28"/>
        </w:rPr>
        <w:t>OPC, VCT, MMT</w:t>
      </w:r>
      <w:r w:rsidR="0062513B">
        <w:rPr>
          <w:sz w:val="28"/>
          <w:szCs w:val="28"/>
        </w:rPr>
        <w:t>.</w:t>
      </w:r>
      <w:bookmarkEnd w:id="209"/>
      <w:bookmarkEnd w:id="210"/>
      <w:bookmarkEnd w:id="211"/>
      <w:bookmarkEnd w:id="212"/>
    </w:p>
    <w:p w:rsidR="00025058" w:rsidRPr="004F4C09" w:rsidRDefault="00232DD7" w:rsidP="004F4C09">
      <w:pPr>
        <w:pStyle w:val="Heading3"/>
        <w:spacing w:before="120" w:after="120" w:line="312" w:lineRule="auto"/>
        <w:rPr>
          <w:i w:val="0"/>
        </w:rPr>
      </w:pPr>
      <w:bookmarkStart w:id="213" w:name="_Toc402696497"/>
      <w:bookmarkStart w:id="214" w:name="_Toc402696943"/>
      <w:bookmarkStart w:id="215" w:name="_Toc402697147"/>
      <w:bookmarkStart w:id="216" w:name="_Toc402697295"/>
      <w:r w:rsidRPr="004F4C09">
        <w:rPr>
          <w:i w:val="0"/>
        </w:rPr>
        <w:lastRenderedPageBreak/>
        <w:t>2.3.2. Nghiên cứu định tính</w:t>
      </w:r>
      <w:bookmarkEnd w:id="213"/>
      <w:bookmarkEnd w:id="214"/>
      <w:bookmarkEnd w:id="215"/>
      <w:bookmarkEnd w:id="216"/>
    </w:p>
    <w:p w:rsidR="00025058" w:rsidRPr="00EA243E" w:rsidRDefault="00232DD7" w:rsidP="00232DD7">
      <w:pPr>
        <w:spacing w:before="120" w:after="120" w:line="312" w:lineRule="auto"/>
        <w:jc w:val="both"/>
        <w:outlineLvl w:val="1"/>
        <w:rPr>
          <w:b/>
          <w:i/>
          <w:sz w:val="28"/>
          <w:szCs w:val="28"/>
        </w:rPr>
      </w:pPr>
      <w:bookmarkStart w:id="217" w:name="_Toc402696498"/>
      <w:bookmarkStart w:id="218" w:name="_Toc402696944"/>
      <w:bookmarkStart w:id="219" w:name="_Toc402697148"/>
      <w:bookmarkStart w:id="220" w:name="_Toc402697296"/>
      <w:r w:rsidRPr="00232DD7">
        <w:rPr>
          <w:sz w:val="28"/>
          <w:szCs w:val="28"/>
        </w:rPr>
        <w:t xml:space="preserve">2.3.2.1. </w:t>
      </w:r>
      <w:r w:rsidR="00025058" w:rsidRPr="00232DD7">
        <w:rPr>
          <w:sz w:val="28"/>
          <w:szCs w:val="28"/>
        </w:rPr>
        <w:t>Tuyến Trung ương</w:t>
      </w:r>
      <w:r>
        <w:rPr>
          <w:sz w:val="28"/>
          <w:szCs w:val="28"/>
        </w:rPr>
        <w:t>: Phỏng vấn sâu</w:t>
      </w:r>
      <w:r w:rsidR="00025058">
        <w:rPr>
          <w:sz w:val="28"/>
          <w:szCs w:val="28"/>
        </w:rPr>
        <w:t xml:space="preserve"> đại diện lãnh đạo Cục Phòng, chống HIV/AIDS</w:t>
      </w:r>
      <w:r>
        <w:rPr>
          <w:sz w:val="28"/>
          <w:szCs w:val="28"/>
        </w:rPr>
        <w:t>, Bộ Y tế.</w:t>
      </w:r>
      <w:bookmarkEnd w:id="217"/>
      <w:bookmarkEnd w:id="218"/>
      <w:bookmarkEnd w:id="219"/>
      <w:bookmarkEnd w:id="220"/>
    </w:p>
    <w:p w:rsidR="00025058" w:rsidRPr="00232DD7" w:rsidRDefault="00232DD7" w:rsidP="00232DD7">
      <w:pPr>
        <w:spacing w:before="120" w:after="120" w:line="312" w:lineRule="auto"/>
        <w:jc w:val="both"/>
        <w:outlineLvl w:val="1"/>
        <w:rPr>
          <w:sz w:val="28"/>
          <w:szCs w:val="28"/>
        </w:rPr>
      </w:pPr>
      <w:bookmarkStart w:id="221" w:name="_Toc402696499"/>
      <w:bookmarkStart w:id="222" w:name="_Toc402696945"/>
      <w:bookmarkStart w:id="223" w:name="_Toc402697149"/>
      <w:bookmarkStart w:id="224" w:name="_Toc402697297"/>
      <w:r w:rsidRPr="00232DD7">
        <w:rPr>
          <w:sz w:val="28"/>
          <w:szCs w:val="28"/>
        </w:rPr>
        <w:t>2.3.1.2. Tuyến tỉnh</w:t>
      </w:r>
      <w:bookmarkEnd w:id="221"/>
      <w:bookmarkEnd w:id="222"/>
      <w:bookmarkEnd w:id="223"/>
      <w:bookmarkEnd w:id="224"/>
    </w:p>
    <w:p w:rsidR="00025058" w:rsidRPr="00232DD7" w:rsidRDefault="00232DD7" w:rsidP="00232DD7">
      <w:pPr>
        <w:spacing w:before="120" w:after="120" w:line="312" w:lineRule="auto"/>
        <w:ind w:firstLine="709"/>
        <w:jc w:val="both"/>
        <w:outlineLvl w:val="1"/>
        <w:rPr>
          <w:b/>
          <w:i/>
          <w:sz w:val="28"/>
          <w:szCs w:val="28"/>
        </w:rPr>
      </w:pPr>
      <w:bookmarkStart w:id="225" w:name="_Toc402696500"/>
      <w:bookmarkStart w:id="226" w:name="_Toc402696946"/>
      <w:bookmarkStart w:id="227" w:name="_Toc402697150"/>
      <w:bookmarkStart w:id="228" w:name="_Toc402697298"/>
      <w:r>
        <w:rPr>
          <w:sz w:val="28"/>
          <w:szCs w:val="28"/>
        </w:rPr>
        <w:t xml:space="preserve">- </w:t>
      </w:r>
      <w:r w:rsidR="00025058" w:rsidRPr="00232DD7">
        <w:rPr>
          <w:sz w:val="28"/>
          <w:szCs w:val="28"/>
        </w:rPr>
        <w:t>Chọn 6 tỉnh th</w:t>
      </w:r>
      <w:r w:rsidR="00444680" w:rsidRPr="00232DD7">
        <w:rPr>
          <w:sz w:val="28"/>
          <w:szCs w:val="28"/>
        </w:rPr>
        <w:t>am gia vào nghiên cứu định tính.</w:t>
      </w:r>
      <w:r w:rsidR="00025058" w:rsidRPr="00232DD7">
        <w:rPr>
          <w:sz w:val="28"/>
          <w:szCs w:val="28"/>
        </w:rPr>
        <w:t xml:space="preserve"> Các</w:t>
      </w:r>
      <w:r w:rsidR="00444680" w:rsidRPr="00232DD7">
        <w:rPr>
          <w:sz w:val="28"/>
          <w:szCs w:val="28"/>
        </w:rPr>
        <w:t>h</w:t>
      </w:r>
      <w:r w:rsidR="00025058" w:rsidRPr="00232DD7">
        <w:rPr>
          <w:sz w:val="28"/>
          <w:szCs w:val="28"/>
        </w:rPr>
        <w:t xml:space="preserve"> thức chọn theo kỹ thuật chọn mẫu tầng, các tỉnh được chọn </w:t>
      </w:r>
      <w:r w:rsidR="004E59D6" w:rsidRPr="00232DD7">
        <w:rPr>
          <w:sz w:val="28"/>
          <w:szCs w:val="28"/>
        </w:rPr>
        <w:t xml:space="preserve">ngẫu nhiên </w:t>
      </w:r>
      <w:r w:rsidR="00025058" w:rsidRPr="00232DD7">
        <w:rPr>
          <w:sz w:val="28"/>
          <w:szCs w:val="28"/>
        </w:rPr>
        <w:t>theo vùng sinh thái.</w:t>
      </w:r>
      <w:bookmarkEnd w:id="225"/>
      <w:bookmarkEnd w:id="226"/>
      <w:bookmarkEnd w:id="227"/>
      <w:bookmarkEnd w:id="228"/>
    </w:p>
    <w:p w:rsidR="00025058" w:rsidRPr="00232DD7" w:rsidRDefault="00232DD7" w:rsidP="00232DD7">
      <w:pPr>
        <w:spacing w:before="120" w:after="120" w:line="312" w:lineRule="auto"/>
        <w:ind w:firstLine="709"/>
        <w:jc w:val="both"/>
        <w:outlineLvl w:val="1"/>
        <w:rPr>
          <w:b/>
          <w:i/>
          <w:sz w:val="28"/>
          <w:szCs w:val="28"/>
        </w:rPr>
      </w:pPr>
      <w:bookmarkStart w:id="229" w:name="_Toc402696501"/>
      <w:bookmarkStart w:id="230" w:name="_Toc402696947"/>
      <w:bookmarkStart w:id="231" w:name="_Toc402697151"/>
      <w:bookmarkStart w:id="232" w:name="_Toc402697299"/>
      <w:r>
        <w:rPr>
          <w:sz w:val="28"/>
          <w:szCs w:val="28"/>
        </w:rPr>
        <w:t xml:space="preserve">- </w:t>
      </w:r>
      <w:r w:rsidR="00025058" w:rsidRPr="00232DD7">
        <w:rPr>
          <w:sz w:val="28"/>
          <w:szCs w:val="28"/>
        </w:rPr>
        <w:t>Danh sách 6 tỉnh được chọn như sau:</w:t>
      </w:r>
      <w:bookmarkEnd w:id="229"/>
      <w:bookmarkEnd w:id="230"/>
      <w:bookmarkEnd w:id="231"/>
      <w:bookmarkEnd w:id="232"/>
    </w:p>
    <w:tbl>
      <w:tblPr>
        <w:tblW w:w="6062" w:type="dxa"/>
        <w:jc w:val="center"/>
        <w:tblBorders>
          <w:top w:val="single" w:sz="8" w:space="0" w:color="auto"/>
          <w:bottom w:val="single" w:sz="8" w:space="0" w:color="auto"/>
          <w:insideH w:val="single" w:sz="8" w:space="0" w:color="auto"/>
        </w:tblBorders>
        <w:tblLayout w:type="fixed"/>
        <w:tblCellMar>
          <w:left w:w="0" w:type="dxa"/>
          <w:right w:w="0" w:type="dxa"/>
        </w:tblCellMar>
        <w:tblLook w:val="0000" w:firstRow="0" w:lastRow="0" w:firstColumn="0" w:lastColumn="0" w:noHBand="0" w:noVBand="0"/>
      </w:tblPr>
      <w:tblGrid>
        <w:gridCol w:w="2874"/>
        <w:gridCol w:w="3188"/>
      </w:tblGrid>
      <w:tr w:rsidR="00444680" w:rsidRPr="00232DD7" w:rsidTr="00232DD7">
        <w:trPr>
          <w:jc w:val="center"/>
        </w:trPr>
        <w:tc>
          <w:tcPr>
            <w:tcW w:w="2874" w:type="dxa"/>
            <w:shd w:val="clear" w:color="auto" w:fill="F2F2F2" w:themeFill="background1" w:themeFillShade="F2"/>
            <w:tcMar>
              <w:top w:w="0" w:type="dxa"/>
              <w:left w:w="108" w:type="dxa"/>
              <w:bottom w:w="0" w:type="dxa"/>
              <w:right w:w="108" w:type="dxa"/>
            </w:tcMar>
            <w:vAlign w:val="center"/>
          </w:tcPr>
          <w:p w:rsidR="00444680" w:rsidRPr="00232DD7" w:rsidRDefault="00444680" w:rsidP="004F4C09">
            <w:pPr>
              <w:spacing w:before="120" w:after="120"/>
              <w:rPr>
                <w:rFonts w:eastAsia="MS Mincho"/>
                <w:b/>
                <w:sz w:val="28"/>
                <w:szCs w:val="28"/>
                <w:lang w:eastAsia="ja-JP"/>
              </w:rPr>
            </w:pPr>
            <w:r w:rsidRPr="00232DD7">
              <w:rPr>
                <w:rFonts w:eastAsia="MS Mincho"/>
                <w:b/>
                <w:bCs/>
                <w:sz w:val="28"/>
                <w:szCs w:val="28"/>
                <w:lang w:eastAsia="ja-JP"/>
              </w:rPr>
              <w:t>Vùng/ miền</w:t>
            </w:r>
          </w:p>
        </w:tc>
        <w:tc>
          <w:tcPr>
            <w:tcW w:w="3188" w:type="dxa"/>
            <w:shd w:val="clear" w:color="auto" w:fill="F2F2F2" w:themeFill="background1" w:themeFillShade="F2"/>
            <w:tcMar>
              <w:top w:w="0" w:type="dxa"/>
              <w:left w:w="108" w:type="dxa"/>
              <w:bottom w:w="0" w:type="dxa"/>
              <w:right w:w="108" w:type="dxa"/>
            </w:tcMar>
            <w:vAlign w:val="center"/>
          </w:tcPr>
          <w:p w:rsidR="00444680" w:rsidRPr="00232DD7" w:rsidRDefault="00444680" w:rsidP="004F4C09">
            <w:pPr>
              <w:spacing w:before="120" w:after="120"/>
              <w:jc w:val="center"/>
              <w:rPr>
                <w:rFonts w:eastAsia="MS Mincho"/>
                <w:b/>
                <w:sz w:val="28"/>
                <w:szCs w:val="28"/>
                <w:lang w:eastAsia="ja-JP"/>
              </w:rPr>
            </w:pPr>
            <w:r w:rsidRPr="00232DD7">
              <w:rPr>
                <w:rFonts w:eastAsia="MS Mincho"/>
                <w:b/>
                <w:bCs/>
                <w:sz w:val="28"/>
                <w:szCs w:val="28"/>
                <w:lang w:eastAsia="ja-JP"/>
              </w:rPr>
              <w:t>Tỉnh được chọn</w:t>
            </w:r>
          </w:p>
        </w:tc>
      </w:tr>
      <w:tr w:rsidR="00444680" w:rsidRPr="00E32C34" w:rsidTr="00232DD7">
        <w:trPr>
          <w:jc w:val="center"/>
        </w:trPr>
        <w:tc>
          <w:tcPr>
            <w:tcW w:w="2874" w:type="dxa"/>
            <w:tcMar>
              <w:top w:w="0" w:type="dxa"/>
              <w:left w:w="108" w:type="dxa"/>
              <w:bottom w:w="0" w:type="dxa"/>
              <w:right w:w="108" w:type="dxa"/>
            </w:tcMar>
            <w:vAlign w:val="center"/>
          </w:tcPr>
          <w:p w:rsidR="00444680" w:rsidRPr="00F60CC7" w:rsidRDefault="00444680" w:rsidP="004F4C09">
            <w:pPr>
              <w:spacing w:before="120" w:after="120"/>
              <w:rPr>
                <w:rFonts w:eastAsia="MS Mincho"/>
                <w:sz w:val="28"/>
                <w:szCs w:val="28"/>
                <w:lang w:eastAsia="ja-JP"/>
              </w:rPr>
            </w:pPr>
            <w:r w:rsidRPr="00F60CC7">
              <w:rPr>
                <w:rFonts w:eastAsia="MS Mincho"/>
                <w:sz w:val="28"/>
                <w:szCs w:val="28"/>
                <w:lang w:eastAsia="ja-JP"/>
              </w:rPr>
              <w:t>Tây Bắc</w:t>
            </w:r>
          </w:p>
        </w:tc>
        <w:tc>
          <w:tcPr>
            <w:tcW w:w="3188" w:type="dxa"/>
            <w:tcMar>
              <w:top w:w="0" w:type="dxa"/>
              <w:left w:w="108" w:type="dxa"/>
              <w:bottom w:w="0" w:type="dxa"/>
              <w:right w:w="108" w:type="dxa"/>
            </w:tcMar>
            <w:vAlign w:val="center"/>
          </w:tcPr>
          <w:p w:rsidR="00444680" w:rsidRPr="00F60CC7" w:rsidRDefault="00444680" w:rsidP="004F4C09">
            <w:pPr>
              <w:spacing w:before="120" w:after="120"/>
              <w:jc w:val="center"/>
              <w:rPr>
                <w:rFonts w:eastAsia="MS Mincho"/>
                <w:sz w:val="28"/>
                <w:szCs w:val="28"/>
                <w:lang w:eastAsia="ja-JP"/>
              </w:rPr>
            </w:pPr>
            <w:r w:rsidRPr="00F60CC7">
              <w:rPr>
                <w:rFonts w:eastAsia="MS Mincho"/>
                <w:sz w:val="28"/>
                <w:szCs w:val="28"/>
                <w:lang w:eastAsia="ja-JP"/>
              </w:rPr>
              <w:t>Lai Châu</w:t>
            </w:r>
            <w:r>
              <w:rPr>
                <w:rFonts w:eastAsia="MS Mincho"/>
                <w:sz w:val="28"/>
                <w:szCs w:val="28"/>
                <w:lang w:eastAsia="ja-JP"/>
              </w:rPr>
              <w:t>, Điện Biên</w:t>
            </w:r>
          </w:p>
        </w:tc>
      </w:tr>
      <w:tr w:rsidR="00444680" w:rsidRPr="00E32C34" w:rsidTr="00232DD7">
        <w:trPr>
          <w:jc w:val="center"/>
        </w:trPr>
        <w:tc>
          <w:tcPr>
            <w:tcW w:w="2874" w:type="dxa"/>
            <w:tcMar>
              <w:top w:w="0" w:type="dxa"/>
              <w:left w:w="108" w:type="dxa"/>
              <w:bottom w:w="0" w:type="dxa"/>
              <w:right w:w="108" w:type="dxa"/>
            </w:tcMar>
            <w:vAlign w:val="center"/>
          </w:tcPr>
          <w:p w:rsidR="00444680" w:rsidRPr="00F60CC7" w:rsidRDefault="00444680" w:rsidP="004F4C09">
            <w:pPr>
              <w:spacing w:before="120" w:after="120"/>
              <w:rPr>
                <w:rFonts w:eastAsia="MS Mincho"/>
                <w:sz w:val="28"/>
                <w:szCs w:val="28"/>
                <w:lang w:eastAsia="ja-JP"/>
              </w:rPr>
            </w:pPr>
            <w:r w:rsidRPr="00F60CC7">
              <w:rPr>
                <w:rFonts w:eastAsia="MS Mincho"/>
                <w:sz w:val="28"/>
                <w:szCs w:val="28"/>
                <w:lang w:eastAsia="ja-JP"/>
              </w:rPr>
              <w:t>Trung Bộ</w:t>
            </w:r>
          </w:p>
        </w:tc>
        <w:tc>
          <w:tcPr>
            <w:tcW w:w="3188" w:type="dxa"/>
            <w:tcMar>
              <w:top w:w="0" w:type="dxa"/>
              <w:left w:w="108" w:type="dxa"/>
              <w:bottom w:w="0" w:type="dxa"/>
              <w:right w:w="108" w:type="dxa"/>
            </w:tcMar>
            <w:vAlign w:val="center"/>
          </w:tcPr>
          <w:p w:rsidR="00444680" w:rsidRPr="00F60CC7" w:rsidRDefault="00444680" w:rsidP="004F4C09">
            <w:pPr>
              <w:spacing w:before="120" w:after="120"/>
              <w:jc w:val="center"/>
              <w:rPr>
                <w:rFonts w:eastAsia="MS Mincho"/>
                <w:sz w:val="28"/>
                <w:szCs w:val="28"/>
                <w:lang w:eastAsia="ja-JP"/>
              </w:rPr>
            </w:pPr>
            <w:r w:rsidRPr="00F60CC7">
              <w:rPr>
                <w:rFonts w:eastAsia="MS Mincho"/>
                <w:sz w:val="28"/>
                <w:szCs w:val="28"/>
                <w:lang w:eastAsia="ja-JP"/>
              </w:rPr>
              <w:t>Hà Tĩnh</w:t>
            </w:r>
            <w:r>
              <w:rPr>
                <w:rFonts w:eastAsia="MS Mincho"/>
                <w:sz w:val="28"/>
                <w:szCs w:val="28"/>
                <w:lang w:eastAsia="ja-JP"/>
              </w:rPr>
              <w:t>, Quảng Bình</w:t>
            </w:r>
          </w:p>
        </w:tc>
      </w:tr>
      <w:tr w:rsidR="00444680" w:rsidRPr="00E32C34" w:rsidTr="00232DD7">
        <w:trPr>
          <w:jc w:val="center"/>
        </w:trPr>
        <w:tc>
          <w:tcPr>
            <w:tcW w:w="2874" w:type="dxa"/>
            <w:tcMar>
              <w:top w:w="0" w:type="dxa"/>
              <w:left w:w="108" w:type="dxa"/>
              <w:bottom w:w="0" w:type="dxa"/>
              <w:right w:w="108" w:type="dxa"/>
            </w:tcMar>
            <w:vAlign w:val="center"/>
          </w:tcPr>
          <w:p w:rsidR="00444680" w:rsidRPr="00F60CC7" w:rsidRDefault="00444680" w:rsidP="004F4C09">
            <w:pPr>
              <w:spacing w:before="120" w:after="120"/>
              <w:rPr>
                <w:rFonts w:eastAsia="MS Mincho"/>
                <w:sz w:val="28"/>
                <w:szCs w:val="28"/>
                <w:lang w:eastAsia="ja-JP"/>
              </w:rPr>
            </w:pPr>
            <w:r w:rsidRPr="00F60CC7">
              <w:rPr>
                <w:rFonts w:eastAsia="MS Mincho"/>
                <w:sz w:val="28"/>
                <w:szCs w:val="28"/>
                <w:lang w:eastAsia="ja-JP"/>
              </w:rPr>
              <w:t>Tây Nam Bộ</w:t>
            </w:r>
          </w:p>
        </w:tc>
        <w:tc>
          <w:tcPr>
            <w:tcW w:w="3188" w:type="dxa"/>
            <w:tcMar>
              <w:top w:w="0" w:type="dxa"/>
              <w:left w:w="108" w:type="dxa"/>
              <w:bottom w:w="0" w:type="dxa"/>
              <w:right w:w="108" w:type="dxa"/>
            </w:tcMar>
            <w:vAlign w:val="center"/>
          </w:tcPr>
          <w:p w:rsidR="00444680" w:rsidRPr="00F60CC7" w:rsidRDefault="00444680" w:rsidP="004F4C09">
            <w:pPr>
              <w:spacing w:before="120" w:after="120"/>
              <w:jc w:val="center"/>
              <w:rPr>
                <w:rFonts w:eastAsia="MS Mincho"/>
                <w:sz w:val="28"/>
                <w:szCs w:val="28"/>
                <w:lang w:eastAsia="ja-JP"/>
              </w:rPr>
            </w:pPr>
            <w:r w:rsidRPr="00F60CC7">
              <w:rPr>
                <w:rFonts w:eastAsia="MS Mincho"/>
                <w:sz w:val="28"/>
                <w:szCs w:val="28"/>
                <w:lang w:eastAsia="ja-JP"/>
              </w:rPr>
              <w:t>An Giang</w:t>
            </w:r>
            <w:r>
              <w:rPr>
                <w:rFonts w:eastAsia="MS Mincho"/>
                <w:sz w:val="28"/>
                <w:szCs w:val="28"/>
                <w:lang w:eastAsia="ja-JP"/>
              </w:rPr>
              <w:t>, Long An</w:t>
            </w:r>
          </w:p>
        </w:tc>
      </w:tr>
    </w:tbl>
    <w:p w:rsidR="00025058" w:rsidRPr="00232DD7" w:rsidRDefault="00307E53" w:rsidP="00307E53">
      <w:pPr>
        <w:tabs>
          <w:tab w:val="left" w:pos="-3402"/>
        </w:tabs>
        <w:spacing w:before="240" w:after="120" w:line="312" w:lineRule="auto"/>
        <w:ind w:firstLine="709"/>
        <w:jc w:val="both"/>
        <w:outlineLvl w:val="1"/>
        <w:rPr>
          <w:b/>
          <w:sz w:val="28"/>
          <w:szCs w:val="28"/>
        </w:rPr>
      </w:pPr>
      <w:bookmarkStart w:id="233" w:name="_Toc402696502"/>
      <w:bookmarkStart w:id="234" w:name="_Toc402696948"/>
      <w:bookmarkStart w:id="235" w:name="_Toc402697152"/>
      <w:bookmarkStart w:id="236" w:name="_Toc402697300"/>
      <w:r>
        <w:rPr>
          <w:sz w:val="28"/>
          <w:szCs w:val="28"/>
        </w:rPr>
        <w:t xml:space="preserve">- Thu thập thông tin: </w:t>
      </w:r>
      <w:r w:rsidR="00025058" w:rsidRPr="00232DD7">
        <w:rPr>
          <w:sz w:val="28"/>
          <w:szCs w:val="28"/>
        </w:rPr>
        <w:t>Tại mỗi tỉnh được chọn, tiến hành thu thập số liệu định tính theo cỡ mẫu và kỹ thuật thu thập số liệu như sau:</w:t>
      </w:r>
      <w:bookmarkEnd w:id="233"/>
      <w:bookmarkEnd w:id="234"/>
      <w:bookmarkEnd w:id="235"/>
      <w:bookmarkEnd w:id="236"/>
    </w:p>
    <w:p w:rsidR="00025058" w:rsidRDefault="00025058" w:rsidP="00232DD7">
      <w:pPr>
        <w:pStyle w:val="ListParagraph"/>
        <w:spacing w:before="120" w:after="120" w:line="312" w:lineRule="auto"/>
        <w:ind w:left="0" w:firstLine="709"/>
        <w:contextualSpacing w:val="0"/>
        <w:jc w:val="both"/>
        <w:outlineLvl w:val="1"/>
        <w:rPr>
          <w:sz w:val="28"/>
          <w:szCs w:val="28"/>
        </w:rPr>
      </w:pPr>
      <w:bookmarkStart w:id="237" w:name="_Toc402696503"/>
      <w:bookmarkStart w:id="238" w:name="_Toc402696949"/>
      <w:bookmarkStart w:id="239" w:name="_Toc402697153"/>
      <w:bookmarkStart w:id="240" w:name="_Toc402697301"/>
      <w:r>
        <w:rPr>
          <w:sz w:val="28"/>
          <w:szCs w:val="28"/>
        </w:rPr>
        <w:t>+ Phỏng vấn sâu 1 đại diện lãnh đạo của Trung tâm Phòng, chống HIV/AIDS;</w:t>
      </w:r>
      <w:bookmarkEnd w:id="237"/>
      <w:bookmarkEnd w:id="238"/>
      <w:bookmarkEnd w:id="239"/>
      <w:bookmarkEnd w:id="240"/>
    </w:p>
    <w:p w:rsidR="00025058" w:rsidRDefault="00025058" w:rsidP="00232DD7">
      <w:pPr>
        <w:pStyle w:val="ListParagraph"/>
        <w:spacing w:before="120" w:after="120" w:line="312" w:lineRule="auto"/>
        <w:ind w:left="0" w:firstLine="709"/>
        <w:contextualSpacing w:val="0"/>
        <w:jc w:val="both"/>
        <w:outlineLvl w:val="1"/>
        <w:rPr>
          <w:sz w:val="28"/>
          <w:szCs w:val="28"/>
        </w:rPr>
      </w:pPr>
      <w:bookmarkStart w:id="241" w:name="_Toc402696504"/>
      <w:bookmarkStart w:id="242" w:name="_Toc402696950"/>
      <w:bookmarkStart w:id="243" w:name="_Toc402697154"/>
      <w:bookmarkStart w:id="244" w:name="_Toc402697302"/>
      <w:r>
        <w:rPr>
          <w:sz w:val="28"/>
          <w:szCs w:val="28"/>
        </w:rPr>
        <w:t xml:space="preserve">+ Phỏng vấn sâu đại diện phụ trách các phòng thuộc Trung tâm Phòng, chống HIV/AIDS: </w:t>
      </w:r>
      <w:r w:rsidR="00706654" w:rsidRPr="00706654">
        <w:rPr>
          <w:sz w:val="28"/>
          <w:szCs w:val="28"/>
        </w:rPr>
        <w:t>Phòng Kế hoạch tài chính; Phòng Tổ chức hành chính; Khoa</w:t>
      </w:r>
      <w:r w:rsidRPr="00706654">
        <w:rPr>
          <w:sz w:val="28"/>
          <w:szCs w:val="28"/>
        </w:rPr>
        <w:t xml:space="preserve"> Giám sát</w:t>
      </w:r>
      <w:r w:rsidR="00706654" w:rsidRPr="00706654">
        <w:rPr>
          <w:sz w:val="28"/>
          <w:szCs w:val="28"/>
        </w:rPr>
        <w:t xml:space="preserve"> HIV/AIDS/STI</w:t>
      </w:r>
      <w:r w:rsidRPr="00706654">
        <w:rPr>
          <w:sz w:val="28"/>
          <w:szCs w:val="28"/>
        </w:rPr>
        <w:t xml:space="preserve">; </w:t>
      </w:r>
      <w:r w:rsidR="00706654" w:rsidRPr="00706654">
        <w:rPr>
          <w:sz w:val="28"/>
          <w:szCs w:val="28"/>
        </w:rPr>
        <w:t>Khoa</w:t>
      </w:r>
      <w:r w:rsidR="00706654">
        <w:rPr>
          <w:sz w:val="28"/>
          <w:szCs w:val="28"/>
        </w:rPr>
        <w:t xml:space="preserve"> Truyền thông, can thiệp và huy động cộng đồng; Khoa Tư vấn, chăm sóc và điều trị HIV/AIDS; Khoa Xét nghiệm </w:t>
      </w:r>
      <w:r>
        <w:rPr>
          <w:sz w:val="28"/>
          <w:szCs w:val="28"/>
        </w:rPr>
        <w:t>(5 đại diện/ Trung tâm);</w:t>
      </w:r>
      <w:bookmarkEnd w:id="241"/>
      <w:bookmarkEnd w:id="242"/>
      <w:bookmarkEnd w:id="243"/>
      <w:bookmarkEnd w:id="244"/>
    </w:p>
    <w:p w:rsidR="00025058" w:rsidRDefault="00025058" w:rsidP="00232DD7">
      <w:pPr>
        <w:pStyle w:val="ListParagraph"/>
        <w:spacing w:before="120" w:after="120" w:line="312" w:lineRule="auto"/>
        <w:ind w:left="0" w:firstLine="709"/>
        <w:contextualSpacing w:val="0"/>
        <w:jc w:val="both"/>
        <w:outlineLvl w:val="1"/>
        <w:rPr>
          <w:sz w:val="28"/>
          <w:szCs w:val="28"/>
        </w:rPr>
      </w:pPr>
      <w:bookmarkStart w:id="245" w:name="_Toc402696505"/>
      <w:bookmarkStart w:id="246" w:name="_Toc402696951"/>
      <w:bookmarkStart w:id="247" w:name="_Toc402697155"/>
      <w:bookmarkStart w:id="248" w:name="_Toc402697303"/>
      <w:r w:rsidRPr="00277C25">
        <w:rPr>
          <w:sz w:val="28"/>
          <w:szCs w:val="28"/>
        </w:rPr>
        <w:t xml:space="preserve">+ </w:t>
      </w:r>
      <w:r w:rsidR="004E59D6">
        <w:rPr>
          <w:sz w:val="28"/>
          <w:szCs w:val="28"/>
        </w:rPr>
        <w:t>Thảo luận nhóm với</w:t>
      </w:r>
      <w:r>
        <w:rPr>
          <w:sz w:val="28"/>
          <w:szCs w:val="28"/>
        </w:rPr>
        <w:t xml:space="preserve"> đại diện của các phòng thuộc Trung tâm Phòng, chống HIV/AIDS: </w:t>
      </w:r>
      <w:r w:rsidR="00706654" w:rsidRPr="00706654">
        <w:rPr>
          <w:sz w:val="28"/>
          <w:szCs w:val="28"/>
        </w:rPr>
        <w:t>Phòng Kế hoạch tài chính; Phòng Tổ chức hành chính; Khoa Giám sát HIV/AIDS/STI; Khoa</w:t>
      </w:r>
      <w:r w:rsidR="00706654">
        <w:rPr>
          <w:sz w:val="28"/>
          <w:szCs w:val="28"/>
        </w:rPr>
        <w:t xml:space="preserve"> Truyền thông, can thiệp và huy động cộng đồng; Khoa Tư vấn, chăm sóc và điều trị HIV/AIDS; Khoa Xét nghiệm </w:t>
      </w:r>
      <w:r>
        <w:rPr>
          <w:sz w:val="28"/>
          <w:szCs w:val="28"/>
        </w:rPr>
        <w:t>(10 ngườ</w:t>
      </w:r>
      <w:r w:rsidR="00950870">
        <w:rPr>
          <w:sz w:val="28"/>
          <w:szCs w:val="28"/>
        </w:rPr>
        <w:t>i</w:t>
      </w:r>
      <w:r>
        <w:rPr>
          <w:sz w:val="28"/>
          <w:szCs w:val="28"/>
        </w:rPr>
        <w:t>/ 1 cuộc thảo luận nhóm; 1 cuộc thảo luận nhóm/ Trung tâm).</w:t>
      </w:r>
      <w:bookmarkEnd w:id="245"/>
      <w:bookmarkEnd w:id="246"/>
      <w:bookmarkEnd w:id="247"/>
      <w:bookmarkEnd w:id="248"/>
    </w:p>
    <w:p w:rsidR="00025058" w:rsidRPr="00307E53" w:rsidRDefault="00307E53" w:rsidP="00307E53">
      <w:pPr>
        <w:spacing w:before="120" w:after="120" w:line="312" w:lineRule="auto"/>
        <w:jc w:val="both"/>
        <w:outlineLvl w:val="1"/>
        <w:rPr>
          <w:sz w:val="28"/>
          <w:szCs w:val="28"/>
        </w:rPr>
      </w:pPr>
      <w:bookmarkStart w:id="249" w:name="_Toc402696506"/>
      <w:bookmarkStart w:id="250" w:name="_Toc402696952"/>
      <w:bookmarkStart w:id="251" w:name="_Toc402697156"/>
      <w:bookmarkStart w:id="252" w:name="_Toc402697304"/>
      <w:r w:rsidRPr="00307E53">
        <w:rPr>
          <w:sz w:val="28"/>
          <w:szCs w:val="28"/>
        </w:rPr>
        <w:t xml:space="preserve">2.3.1.3. </w:t>
      </w:r>
      <w:r>
        <w:rPr>
          <w:sz w:val="28"/>
          <w:szCs w:val="28"/>
        </w:rPr>
        <w:t>Tuyến huyện</w:t>
      </w:r>
      <w:bookmarkEnd w:id="249"/>
      <w:bookmarkEnd w:id="250"/>
      <w:bookmarkEnd w:id="251"/>
      <w:bookmarkEnd w:id="252"/>
    </w:p>
    <w:p w:rsidR="00025058" w:rsidRPr="00307E53" w:rsidRDefault="00307E53" w:rsidP="00307E53">
      <w:pPr>
        <w:spacing w:before="120" w:after="120" w:line="312" w:lineRule="auto"/>
        <w:ind w:firstLine="709"/>
        <w:jc w:val="both"/>
        <w:outlineLvl w:val="1"/>
        <w:rPr>
          <w:sz w:val="28"/>
          <w:szCs w:val="28"/>
        </w:rPr>
      </w:pPr>
      <w:bookmarkStart w:id="253" w:name="_Toc402696507"/>
      <w:bookmarkStart w:id="254" w:name="_Toc402696953"/>
      <w:bookmarkStart w:id="255" w:name="_Toc402697157"/>
      <w:bookmarkStart w:id="256" w:name="_Toc402697305"/>
      <w:r>
        <w:rPr>
          <w:sz w:val="28"/>
          <w:szCs w:val="28"/>
        </w:rPr>
        <w:t xml:space="preserve">- </w:t>
      </w:r>
      <w:r w:rsidR="00025058" w:rsidRPr="00307E53">
        <w:rPr>
          <w:sz w:val="28"/>
          <w:szCs w:val="28"/>
        </w:rPr>
        <w:t>Tại mỗi tỉnh chọn 1 huyện tham gia vào nghiên cứu, tiêu chí chọn huyện như sau:</w:t>
      </w:r>
      <w:bookmarkEnd w:id="253"/>
      <w:bookmarkEnd w:id="254"/>
      <w:bookmarkEnd w:id="255"/>
      <w:bookmarkEnd w:id="256"/>
    </w:p>
    <w:p w:rsidR="00025058" w:rsidRDefault="00025058" w:rsidP="00307E53">
      <w:pPr>
        <w:pStyle w:val="ListParagraph"/>
        <w:spacing w:before="120" w:after="120" w:line="312" w:lineRule="auto"/>
        <w:ind w:left="0" w:firstLine="709"/>
        <w:contextualSpacing w:val="0"/>
        <w:jc w:val="both"/>
        <w:outlineLvl w:val="1"/>
        <w:rPr>
          <w:sz w:val="28"/>
          <w:szCs w:val="28"/>
        </w:rPr>
      </w:pPr>
      <w:bookmarkStart w:id="257" w:name="_Toc402696508"/>
      <w:bookmarkStart w:id="258" w:name="_Toc402696954"/>
      <w:bookmarkStart w:id="259" w:name="_Toc402697158"/>
      <w:bookmarkStart w:id="260" w:name="_Toc402697306"/>
      <w:r>
        <w:rPr>
          <w:sz w:val="28"/>
          <w:szCs w:val="28"/>
        </w:rPr>
        <w:lastRenderedPageBreak/>
        <w:t xml:space="preserve">+ Huyện được chọn phải có </w:t>
      </w:r>
      <w:r w:rsidR="000941C2">
        <w:rPr>
          <w:sz w:val="28"/>
          <w:szCs w:val="28"/>
        </w:rPr>
        <w:t xml:space="preserve">ít nhất 1 trong 3 </w:t>
      </w:r>
      <w:r>
        <w:rPr>
          <w:sz w:val="28"/>
          <w:szCs w:val="28"/>
        </w:rPr>
        <w:t>cơ sở OPC, VCT, MMT</w:t>
      </w:r>
      <w:bookmarkEnd w:id="257"/>
      <w:bookmarkEnd w:id="258"/>
      <w:bookmarkEnd w:id="259"/>
      <w:bookmarkEnd w:id="260"/>
    </w:p>
    <w:p w:rsidR="00025058" w:rsidRDefault="00025058" w:rsidP="00307E53">
      <w:pPr>
        <w:pStyle w:val="ListParagraph"/>
        <w:spacing w:before="120" w:after="120" w:line="312" w:lineRule="auto"/>
        <w:ind w:left="0" w:firstLine="709"/>
        <w:contextualSpacing w:val="0"/>
        <w:jc w:val="both"/>
        <w:outlineLvl w:val="1"/>
        <w:rPr>
          <w:sz w:val="28"/>
          <w:szCs w:val="28"/>
        </w:rPr>
      </w:pPr>
      <w:bookmarkStart w:id="261" w:name="_Toc402696509"/>
      <w:bookmarkStart w:id="262" w:name="_Toc402696955"/>
      <w:bookmarkStart w:id="263" w:name="_Toc402697159"/>
      <w:bookmarkStart w:id="264" w:name="_Toc402697307"/>
      <w:r>
        <w:rPr>
          <w:sz w:val="28"/>
          <w:szCs w:val="28"/>
        </w:rPr>
        <w:t>+ Trong trường hợp tỉnh nào có từ 2 huyện trở l</w:t>
      </w:r>
      <w:r w:rsidR="00307E53">
        <w:rPr>
          <w:sz w:val="28"/>
          <w:szCs w:val="28"/>
        </w:rPr>
        <w:t>ên đáp ứng tiêu chí thì chọn ngẫ</w:t>
      </w:r>
      <w:r>
        <w:rPr>
          <w:sz w:val="28"/>
          <w:szCs w:val="28"/>
        </w:rPr>
        <w:t>u nhiên 1 huyện tham gia vào nghiên cứu.</w:t>
      </w:r>
      <w:bookmarkEnd w:id="261"/>
      <w:bookmarkEnd w:id="262"/>
      <w:bookmarkEnd w:id="263"/>
      <w:bookmarkEnd w:id="264"/>
    </w:p>
    <w:p w:rsidR="00307E53" w:rsidRDefault="00307E53" w:rsidP="00307E53">
      <w:pPr>
        <w:pStyle w:val="ListParagraph"/>
        <w:spacing w:before="120" w:after="120" w:line="312" w:lineRule="auto"/>
        <w:ind w:left="0" w:firstLine="709"/>
        <w:contextualSpacing w:val="0"/>
        <w:jc w:val="both"/>
        <w:outlineLvl w:val="1"/>
        <w:rPr>
          <w:sz w:val="28"/>
          <w:szCs w:val="28"/>
        </w:rPr>
      </w:pPr>
      <w:bookmarkStart w:id="265" w:name="_Toc402696510"/>
      <w:bookmarkStart w:id="266" w:name="_Toc402696956"/>
      <w:bookmarkStart w:id="267" w:name="_Toc402697160"/>
      <w:bookmarkStart w:id="268" w:name="_Toc402697308"/>
      <w:r>
        <w:rPr>
          <w:sz w:val="28"/>
          <w:szCs w:val="28"/>
        </w:rPr>
        <w:t>+ Danh sách các huyện được lựa chọn:</w:t>
      </w:r>
      <w:bookmarkEnd w:id="265"/>
      <w:bookmarkEnd w:id="266"/>
      <w:bookmarkEnd w:id="267"/>
      <w:bookmarkEnd w:id="268"/>
    </w:p>
    <w:tbl>
      <w:tblPr>
        <w:tblStyle w:val="TableGrid"/>
        <w:tblW w:w="0" w:type="auto"/>
        <w:tblInd w:w="1668" w:type="dxa"/>
        <w:tblBorders>
          <w:left w:val="none" w:sz="0" w:space="0" w:color="auto"/>
          <w:right w:val="none" w:sz="0" w:space="0" w:color="auto"/>
          <w:insideV w:val="none" w:sz="0" w:space="0" w:color="auto"/>
        </w:tblBorders>
        <w:tblLook w:val="04A0" w:firstRow="1" w:lastRow="0" w:firstColumn="1" w:lastColumn="0" w:noHBand="0" w:noVBand="1"/>
      </w:tblPr>
      <w:tblGrid>
        <w:gridCol w:w="3142"/>
        <w:gridCol w:w="3095"/>
      </w:tblGrid>
      <w:tr w:rsidR="00307E53" w:rsidTr="00AD258C">
        <w:trPr>
          <w:tblHeader/>
        </w:trPr>
        <w:tc>
          <w:tcPr>
            <w:tcW w:w="3142" w:type="dxa"/>
          </w:tcPr>
          <w:p w:rsidR="00307E53" w:rsidRDefault="00307E53" w:rsidP="004F4C09">
            <w:pPr>
              <w:pStyle w:val="ListParagraph"/>
              <w:spacing w:before="120" w:after="120"/>
              <w:ind w:left="0"/>
              <w:contextualSpacing w:val="0"/>
              <w:jc w:val="center"/>
              <w:outlineLvl w:val="1"/>
              <w:rPr>
                <w:b/>
                <w:sz w:val="28"/>
                <w:szCs w:val="28"/>
              </w:rPr>
            </w:pPr>
            <w:bookmarkStart w:id="269" w:name="_Toc402696511"/>
            <w:bookmarkStart w:id="270" w:name="_Toc402696957"/>
            <w:bookmarkStart w:id="271" w:name="_Toc402697161"/>
            <w:bookmarkStart w:id="272" w:name="_Toc402697309"/>
            <w:r>
              <w:rPr>
                <w:b/>
                <w:sz w:val="28"/>
                <w:szCs w:val="28"/>
              </w:rPr>
              <w:t>Tên tỉnh</w:t>
            </w:r>
            <w:bookmarkEnd w:id="269"/>
            <w:bookmarkEnd w:id="270"/>
            <w:bookmarkEnd w:id="271"/>
            <w:bookmarkEnd w:id="272"/>
          </w:p>
        </w:tc>
        <w:tc>
          <w:tcPr>
            <w:tcW w:w="3095" w:type="dxa"/>
          </w:tcPr>
          <w:p w:rsidR="00307E53" w:rsidRPr="00232DD7" w:rsidRDefault="00307E53" w:rsidP="004F4C09">
            <w:pPr>
              <w:pStyle w:val="ListParagraph"/>
              <w:spacing w:before="120" w:after="120"/>
              <w:ind w:left="0"/>
              <w:contextualSpacing w:val="0"/>
              <w:jc w:val="center"/>
              <w:outlineLvl w:val="1"/>
              <w:rPr>
                <w:b/>
                <w:sz w:val="28"/>
                <w:szCs w:val="28"/>
                <w:highlight w:val="yellow"/>
              </w:rPr>
            </w:pPr>
            <w:bookmarkStart w:id="273" w:name="_Toc402696512"/>
            <w:bookmarkStart w:id="274" w:name="_Toc402696958"/>
            <w:bookmarkStart w:id="275" w:name="_Toc402697162"/>
            <w:bookmarkStart w:id="276" w:name="_Toc402697310"/>
            <w:r w:rsidRPr="00357367">
              <w:rPr>
                <w:b/>
                <w:sz w:val="28"/>
                <w:szCs w:val="28"/>
              </w:rPr>
              <w:t>Tên huyện</w:t>
            </w:r>
            <w:bookmarkEnd w:id="273"/>
            <w:bookmarkEnd w:id="274"/>
            <w:bookmarkEnd w:id="275"/>
            <w:bookmarkEnd w:id="276"/>
            <w:r w:rsidRPr="00357367">
              <w:rPr>
                <w:b/>
                <w:sz w:val="28"/>
                <w:szCs w:val="28"/>
              </w:rPr>
              <w:t xml:space="preserve"> </w:t>
            </w:r>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277" w:name="_Toc402696513"/>
            <w:bookmarkStart w:id="278" w:name="_Toc402696959"/>
            <w:bookmarkStart w:id="279" w:name="_Toc402697163"/>
            <w:bookmarkStart w:id="280" w:name="_Toc402697311"/>
            <w:r w:rsidRPr="00232DD7">
              <w:rPr>
                <w:sz w:val="28"/>
                <w:szCs w:val="28"/>
              </w:rPr>
              <w:t>Lai Châu</w:t>
            </w:r>
            <w:bookmarkEnd w:id="277"/>
            <w:bookmarkEnd w:id="278"/>
            <w:bookmarkEnd w:id="279"/>
            <w:bookmarkEnd w:id="280"/>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281" w:name="_Toc402696514"/>
            <w:bookmarkStart w:id="282" w:name="_Toc402696960"/>
            <w:bookmarkStart w:id="283" w:name="_Toc402697164"/>
            <w:bookmarkStart w:id="284" w:name="_Toc402697312"/>
            <w:r w:rsidRPr="00357367">
              <w:rPr>
                <w:sz w:val="28"/>
                <w:szCs w:val="28"/>
              </w:rPr>
              <w:t>Tp. Lai Châu</w:t>
            </w:r>
            <w:bookmarkEnd w:id="281"/>
            <w:bookmarkEnd w:id="282"/>
            <w:bookmarkEnd w:id="283"/>
            <w:bookmarkEnd w:id="284"/>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285" w:name="_Toc402696515"/>
            <w:bookmarkStart w:id="286" w:name="_Toc402696961"/>
            <w:bookmarkStart w:id="287" w:name="_Toc402697165"/>
            <w:bookmarkStart w:id="288" w:name="_Toc402697313"/>
            <w:r w:rsidRPr="00232DD7">
              <w:rPr>
                <w:sz w:val="28"/>
                <w:szCs w:val="28"/>
              </w:rPr>
              <w:t>Điện Biên</w:t>
            </w:r>
            <w:bookmarkEnd w:id="285"/>
            <w:bookmarkEnd w:id="286"/>
            <w:bookmarkEnd w:id="287"/>
            <w:bookmarkEnd w:id="288"/>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289" w:name="_Toc402696516"/>
            <w:bookmarkStart w:id="290" w:name="_Toc402696962"/>
            <w:bookmarkStart w:id="291" w:name="_Toc402697166"/>
            <w:bookmarkStart w:id="292" w:name="_Toc402697314"/>
            <w:r w:rsidRPr="00357367">
              <w:rPr>
                <w:sz w:val="28"/>
                <w:szCs w:val="28"/>
              </w:rPr>
              <w:t>Huyện Điện Biên</w:t>
            </w:r>
            <w:bookmarkEnd w:id="289"/>
            <w:bookmarkEnd w:id="290"/>
            <w:bookmarkEnd w:id="291"/>
            <w:bookmarkEnd w:id="292"/>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293" w:name="_Toc402696517"/>
            <w:bookmarkStart w:id="294" w:name="_Toc402696963"/>
            <w:bookmarkStart w:id="295" w:name="_Toc402697167"/>
            <w:bookmarkStart w:id="296" w:name="_Toc402697315"/>
            <w:r w:rsidRPr="00232DD7">
              <w:rPr>
                <w:sz w:val="28"/>
                <w:szCs w:val="28"/>
              </w:rPr>
              <w:t>Hà Tĩnh</w:t>
            </w:r>
            <w:bookmarkEnd w:id="293"/>
            <w:bookmarkEnd w:id="294"/>
            <w:bookmarkEnd w:id="295"/>
            <w:bookmarkEnd w:id="296"/>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297" w:name="_Toc402696518"/>
            <w:bookmarkStart w:id="298" w:name="_Toc402696964"/>
            <w:bookmarkStart w:id="299" w:name="_Toc402697168"/>
            <w:bookmarkStart w:id="300" w:name="_Toc402697316"/>
            <w:r w:rsidRPr="00357367">
              <w:rPr>
                <w:sz w:val="28"/>
                <w:szCs w:val="28"/>
              </w:rPr>
              <w:t>Thị xã Hồng Lĩnh</w:t>
            </w:r>
            <w:bookmarkEnd w:id="297"/>
            <w:bookmarkEnd w:id="298"/>
            <w:bookmarkEnd w:id="299"/>
            <w:bookmarkEnd w:id="300"/>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301" w:name="_Toc402696519"/>
            <w:bookmarkStart w:id="302" w:name="_Toc402696965"/>
            <w:bookmarkStart w:id="303" w:name="_Toc402697169"/>
            <w:bookmarkStart w:id="304" w:name="_Toc402697317"/>
            <w:r w:rsidRPr="00232DD7">
              <w:rPr>
                <w:sz w:val="28"/>
                <w:szCs w:val="28"/>
              </w:rPr>
              <w:t>Quảng Bình</w:t>
            </w:r>
            <w:bookmarkEnd w:id="301"/>
            <w:bookmarkEnd w:id="302"/>
            <w:bookmarkEnd w:id="303"/>
            <w:bookmarkEnd w:id="304"/>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305" w:name="_Toc402696520"/>
            <w:bookmarkStart w:id="306" w:name="_Toc402696966"/>
            <w:bookmarkStart w:id="307" w:name="_Toc402697170"/>
            <w:bookmarkStart w:id="308" w:name="_Toc402697318"/>
            <w:r w:rsidRPr="00357367">
              <w:rPr>
                <w:sz w:val="28"/>
                <w:szCs w:val="28"/>
              </w:rPr>
              <w:t>Tp. Đồng Hới</w:t>
            </w:r>
            <w:bookmarkEnd w:id="305"/>
            <w:bookmarkEnd w:id="306"/>
            <w:bookmarkEnd w:id="307"/>
            <w:bookmarkEnd w:id="308"/>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309" w:name="_Toc402696521"/>
            <w:bookmarkStart w:id="310" w:name="_Toc402696967"/>
            <w:bookmarkStart w:id="311" w:name="_Toc402697171"/>
            <w:bookmarkStart w:id="312" w:name="_Toc402697319"/>
            <w:r w:rsidRPr="00232DD7">
              <w:rPr>
                <w:sz w:val="28"/>
                <w:szCs w:val="28"/>
              </w:rPr>
              <w:t>An Giang</w:t>
            </w:r>
            <w:bookmarkEnd w:id="309"/>
            <w:bookmarkEnd w:id="310"/>
            <w:bookmarkEnd w:id="311"/>
            <w:bookmarkEnd w:id="312"/>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313" w:name="_Toc402696522"/>
            <w:bookmarkStart w:id="314" w:name="_Toc402696968"/>
            <w:bookmarkStart w:id="315" w:name="_Toc402697172"/>
            <w:bookmarkStart w:id="316" w:name="_Toc402697320"/>
            <w:r w:rsidRPr="00357367">
              <w:rPr>
                <w:sz w:val="28"/>
                <w:szCs w:val="28"/>
              </w:rPr>
              <w:t>Tp. Long Xuyên</w:t>
            </w:r>
            <w:bookmarkEnd w:id="313"/>
            <w:bookmarkEnd w:id="314"/>
            <w:bookmarkEnd w:id="315"/>
            <w:bookmarkEnd w:id="316"/>
          </w:p>
        </w:tc>
      </w:tr>
      <w:tr w:rsidR="00307E53" w:rsidRPr="00232DD7" w:rsidTr="00AD258C">
        <w:tc>
          <w:tcPr>
            <w:tcW w:w="3142" w:type="dxa"/>
          </w:tcPr>
          <w:p w:rsidR="00307E53" w:rsidRPr="00232DD7" w:rsidRDefault="00307E53" w:rsidP="004F4C09">
            <w:pPr>
              <w:pStyle w:val="ListParagraph"/>
              <w:spacing w:before="120" w:after="120"/>
              <w:ind w:left="0"/>
              <w:contextualSpacing w:val="0"/>
              <w:jc w:val="both"/>
              <w:outlineLvl w:val="1"/>
              <w:rPr>
                <w:sz w:val="28"/>
                <w:szCs w:val="28"/>
              </w:rPr>
            </w:pPr>
            <w:bookmarkStart w:id="317" w:name="_Toc402696523"/>
            <w:bookmarkStart w:id="318" w:name="_Toc402696969"/>
            <w:bookmarkStart w:id="319" w:name="_Toc402697173"/>
            <w:bookmarkStart w:id="320" w:name="_Toc402697321"/>
            <w:r w:rsidRPr="00232DD7">
              <w:rPr>
                <w:sz w:val="28"/>
                <w:szCs w:val="28"/>
              </w:rPr>
              <w:t>Long An</w:t>
            </w:r>
            <w:bookmarkEnd w:id="317"/>
            <w:bookmarkEnd w:id="318"/>
            <w:bookmarkEnd w:id="319"/>
            <w:bookmarkEnd w:id="320"/>
          </w:p>
        </w:tc>
        <w:tc>
          <w:tcPr>
            <w:tcW w:w="3095" w:type="dxa"/>
          </w:tcPr>
          <w:p w:rsidR="00307E53" w:rsidRPr="00357367" w:rsidRDefault="00357367" w:rsidP="004F4C09">
            <w:pPr>
              <w:pStyle w:val="ListParagraph"/>
              <w:spacing w:before="120" w:after="120"/>
              <w:ind w:left="0"/>
              <w:contextualSpacing w:val="0"/>
              <w:jc w:val="both"/>
              <w:outlineLvl w:val="1"/>
              <w:rPr>
                <w:sz w:val="28"/>
                <w:szCs w:val="28"/>
              </w:rPr>
            </w:pPr>
            <w:bookmarkStart w:id="321" w:name="_Toc402696524"/>
            <w:bookmarkStart w:id="322" w:name="_Toc402696970"/>
            <w:bookmarkStart w:id="323" w:name="_Toc402697174"/>
            <w:bookmarkStart w:id="324" w:name="_Toc402697322"/>
            <w:r w:rsidRPr="00357367">
              <w:rPr>
                <w:sz w:val="28"/>
                <w:szCs w:val="28"/>
              </w:rPr>
              <w:t>Tp. Tân An</w:t>
            </w:r>
            <w:bookmarkEnd w:id="321"/>
            <w:bookmarkEnd w:id="322"/>
            <w:bookmarkEnd w:id="323"/>
            <w:bookmarkEnd w:id="324"/>
          </w:p>
        </w:tc>
      </w:tr>
    </w:tbl>
    <w:p w:rsidR="00025058" w:rsidRDefault="00307E53" w:rsidP="00307E53">
      <w:pPr>
        <w:spacing w:before="240" w:after="120" w:line="312" w:lineRule="auto"/>
        <w:ind w:firstLine="709"/>
        <w:jc w:val="both"/>
        <w:outlineLvl w:val="1"/>
        <w:rPr>
          <w:sz w:val="28"/>
          <w:szCs w:val="28"/>
        </w:rPr>
      </w:pPr>
      <w:bookmarkStart w:id="325" w:name="_Toc402696525"/>
      <w:bookmarkStart w:id="326" w:name="_Toc402696971"/>
      <w:bookmarkStart w:id="327" w:name="_Toc402697175"/>
      <w:bookmarkStart w:id="328" w:name="_Toc402697323"/>
      <w:r>
        <w:rPr>
          <w:sz w:val="28"/>
          <w:szCs w:val="28"/>
        </w:rPr>
        <w:t xml:space="preserve">- Thu thập thông tin: </w:t>
      </w:r>
      <w:r w:rsidR="00025058">
        <w:rPr>
          <w:sz w:val="28"/>
          <w:szCs w:val="28"/>
        </w:rPr>
        <w:t>Phỏng vấn sâu với đại diện phụ trách các phòng khám OPC, VCT, MMT của các huyện được chọn (dự kiến 3 đại diện/ huyện).</w:t>
      </w:r>
      <w:bookmarkEnd w:id="325"/>
      <w:bookmarkEnd w:id="326"/>
      <w:bookmarkEnd w:id="327"/>
      <w:bookmarkEnd w:id="328"/>
    </w:p>
    <w:p w:rsidR="00025058" w:rsidRPr="00307E53" w:rsidRDefault="00025058" w:rsidP="00307E53">
      <w:pPr>
        <w:pStyle w:val="ListParagraph"/>
        <w:spacing w:before="120" w:after="120" w:line="312" w:lineRule="auto"/>
        <w:ind w:left="0" w:firstLine="709"/>
        <w:contextualSpacing w:val="0"/>
        <w:jc w:val="both"/>
        <w:outlineLvl w:val="1"/>
        <w:rPr>
          <w:sz w:val="28"/>
          <w:szCs w:val="28"/>
        </w:rPr>
      </w:pPr>
      <w:bookmarkStart w:id="329" w:name="_Toc402696526"/>
      <w:bookmarkStart w:id="330" w:name="_Toc402696972"/>
      <w:bookmarkStart w:id="331" w:name="_Toc402697176"/>
      <w:bookmarkStart w:id="332" w:name="_Toc402697324"/>
      <w:r w:rsidRPr="00307E53">
        <w:rPr>
          <w:sz w:val="28"/>
          <w:szCs w:val="28"/>
        </w:rPr>
        <w:t xml:space="preserve">Ngoài </w:t>
      </w:r>
      <w:r w:rsidR="00307E53">
        <w:rPr>
          <w:sz w:val="28"/>
          <w:szCs w:val="28"/>
        </w:rPr>
        <w:t>ra</w:t>
      </w:r>
      <w:r w:rsidRPr="00307E53">
        <w:rPr>
          <w:sz w:val="28"/>
          <w:szCs w:val="28"/>
        </w:rPr>
        <w:t xml:space="preserve">, nghiên cứu này còn </w:t>
      </w:r>
      <w:r w:rsidR="00307E53">
        <w:rPr>
          <w:sz w:val="28"/>
          <w:szCs w:val="28"/>
        </w:rPr>
        <w:t xml:space="preserve">thu thập thông tin qua việc </w:t>
      </w:r>
      <w:r w:rsidRPr="00307E53">
        <w:rPr>
          <w:sz w:val="28"/>
          <w:szCs w:val="28"/>
        </w:rPr>
        <w:t>sử dụng một số tài liệu sẵn có sau đây:</w:t>
      </w:r>
      <w:bookmarkEnd w:id="329"/>
      <w:bookmarkEnd w:id="330"/>
      <w:bookmarkEnd w:id="331"/>
      <w:bookmarkEnd w:id="332"/>
    </w:p>
    <w:p w:rsidR="00025058" w:rsidRPr="00307E53" w:rsidRDefault="00307E53" w:rsidP="00307E53">
      <w:pPr>
        <w:spacing w:before="120" w:after="120" w:line="312" w:lineRule="auto"/>
        <w:ind w:firstLine="709"/>
        <w:jc w:val="both"/>
        <w:outlineLvl w:val="1"/>
        <w:rPr>
          <w:sz w:val="28"/>
          <w:szCs w:val="28"/>
        </w:rPr>
      </w:pPr>
      <w:bookmarkStart w:id="333" w:name="_Toc402696527"/>
      <w:bookmarkStart w:id="334" w:name="_Toc402696973"/>
      <w:bookmarkStart w:id="335" w:name="_Toc402697177"/>
      <w:bookmarkStart w:id="336" w:name="_Toc402697325"/>
      <w:r>
        <w:rPr>
          <w:sz w:val="28"/>
          <w:szCs w:val="28"/>
        </w:rPr>
        <w:t xml:space="preserve">- </w:t>
      </w:r>
      <w:r w:rsidR="00025058" w:rsidRPr="00307E53">
        <w:rPr>
          <w:sz w:val="28"/>
          <w:szCs w:val="28"/>
        </w:rPr>
        <w:t>Báo cáo thống kê hàng tháng/quý/năm về hoạt động phòng, chống HIV/AIDS của Trung tâm Phòng chống HIV/AIDS, Trung tâm Y tế huyện…</w:t>
      </w:r>
      <w:bookmarkEnd w:id="333"/>
      <w:bookmarkEnd w:id="334"/>
      <w:bookmarkEnd w:id="335"/>
      <w:bookmarkEnd w:id="336"/>
    </w:p>
    <w:p w:rsidR="00025058" w:rsidRPr="00307E53" w:rsidRDefault="00307E53" w:rsidP="004F4C09">
      <w:pPr>
        <w:spacing w:before="120" w:after="120" w:line="288" w:lineRule="auto"/>
        <w:ind w:firstLine="709"/>
        <w:jc w:val="both"/>
        <w:outlineLvl w:val="1"/>
        <w:rPr>
          <w:sz w:val="28"/>
          <w:szCs w:val="28"/>
        </w:rPr>
      </w:pPr>
      <w:bookmarkStart w:id="337" w:name="_Toc402696528"/>
      <w:bookmarkStart w:id="338" w:name="_Toc402696974"/>
      <w:bookmarkStart w:id="339" w:name="_Toc402697178"/>
      <w:bookmarkStart w:id="340" w:name="_Toc402697326"/>
      <w:r>
        <w:rPr>
          <w:sz w:val="28"/>
          <w:szCs w:val="28"/>
        </w:rPr>
        <w:t xml:space="preserve">- </w:t>
      </w:r>
      <w:r w:rsidR="00025058" w:rsidRPr="00307E53">
        <w:rPr>
          <w:sz w:val="28"/>
          <w:szCs w:val="28"/>
        </w:rPr>
        <w:t>Các báo cáo nghiên cứu liên quan đến nhân lực của hệ thống phòng chống HIV/AIDS.</w:t>
      </w:r>
      <w:bookmarkEnd w:id="337"/>
      <w:bookmarkEnd w:id="338"/>
      <w:bookmarkEnd w:id="339"/>
      <w:bookmarkEnd w:id="340"/>
    </w:p>
    <w:p w:rsidR="009F76CB" w:rsidRPr="004F4C09" w:rsidRDefault="009F76CB" w:rsidP="004F4C09">
      <w:pPr>
        <w:pStyle w:val="Heading2"/>
        <w:spacing w:before="120" w:after="120" w:line="288" w:lineRule="auto"/>
        <w:rPr>
          <w:rFonts w:ascii="Times New Roman" w:hAnsi="Times New Roman" w:cs="Times New Roman"/>
          <w:b/>
          <w:color w:val="auto"/>
          <w:sz w:val="28"/>
          <w:szCs w:val="28"/>
        </w:rPr>
      </w:pPr>
      <w:bookmarkStart w:id="341" w:name="_Toc402696529"/>
      <w:bookmarkStart w:id="342" w:name="_Toc402696975"/>
      <w:bookmarkStart w:id="343" w:name="_Toc402697179"/>
      <w:bookmarkStart w:id="344" w:name="_Toc402697327"/>
      <w:r w:rsidRPr="004F4C09">
        <w:rPr>
          <w:rFonts w:ascii="Times New Roman" w:hAnsi="Times New Roman" w:cs="Times New Roman"/>
          <w:b/>
          <w:color w:val="auto"/>
          <w:sz w:val="28"/>
          <w:szCs w:val="28"/>
        </w:rPr>
        <w:t>2.4. Phân tích và xử lý số liệu</w:t>
      </w:r>
      <w:bookmarkEnd w:id="341"/>
      <w:bookmarkEnd w:id="342"/>
      <w:bookmarkEnd w:id="343"/>
      <w:bookmarkEnd w:id="344"/>
    </w:p>
    <w:p w:rsidR="009F76CB" w:rsidRPr="004F4C09" w:rsidRDefault="009F76CB" w:rsidP="004F4C09">
      <w:pPr>
        <w:pStyle w:val="Heading3"/>
        <w:spacing w:before="120" w:after="120" w:line="288" w:lineRule="auto"/>
        <w:rPr>
          <w:i w:val="0"/>
        </w:rPr>
      </w:pPr>
      <w:bookmarkStart w:id="345" w:name="_Toc402696530"/>
      <w:bookmarkStart w:id="346" w:name="_Toc402696976"/>
      <w:bookmarkStart w:id="347" w:name="_Toc402697180"/>
      <w:bookmarkStart w:id="348" w:name="_Toc402697328"/>
      <w:r w:rsidRPr="004F4C09">
        <w:rPr>
          <w:i w:val="0"/>
        </w:rPr>
        <w:t>2.4.1. Xử lý số liệu định tính</w:t>
      </w:r>
      <w:bookmarkEnd w:id="345"/>
      <w:bookmarkEnd w:id="346"/>
      <w:bookmarkEnd w:id="347"/>
      <w:bookmarkEnd w:id="348"/>
    </w:p>
    <w:p w:rsidR="009F76CB" w:rsidRPr="00444680" w:rsidRDefault="009F76CB" w:rsidP="004F4C09">
      <w:pPr>
        <w:spacing w:before="120" w:after="120" w:line="288" w:lineRule="auto"/>
        <w:ind w:firstLine="709"/>
        <w:jc w:val="both"/>
        <w:rPr>
          <w:sz w:val="28"/>
          <w:szCs w:val="28"/>
        </w:rPr>
      </w:pPr>
      <w:r w:rsidRPr="00444680">
        <w:rPr>
          <w:sz w:val="28"/>
          <w:szCs w:val="28"/>
        </w:rPr>
        <w:t>Số liệu định tính được ghi chép lại, phân tích theo phương pháp “Phân tích nội dung” (Content analysis), sau đó trích dẫn nội dung theo phương pháp “Hiện tượng học” (Phenomenology).</w:t>
      </w:r>
    </w:p>
    <w:p w:rsidR="009F76CB" w:rsidRPr="00F5531B" w:rsidRDefault="009F76CB" w:rsidP="009F76CB">
      <w:pPr>
        <w:tabs>
          <w:tab w:val="left" w:pos="1995"/>
        </w:tabs>
        <w:spacing w:before="120" w:after="120" w:line="312" w:lineRule="auto"/>
        <w:rPr>
          <w:b/>
          <w:i/>
          <w:sz w:val="28"/>
          <w:szCs w:val="28"/>
        </w:rPr>
      </w:pPr>
      <w:bookmarkStart w:id="349" w:name="_Toc402696531"/>
      <w:bookmarkStart w:id="350" w:name="_Toc402696977"/>
      <w:bookmarkStart w:id="351" w:name="_Toc402697181"/>
      <w:bookmarkStart w:id="352" w:name="_Toc402697329"/>
      <w:r w:rsidRPr="004F4C09">
        <w:rPr>
          <w:rStyle w:val="Heading3Char"/>
          <w:i w:val="0"/>
        </w:rPr>
        <w:t>2.4.2. Xử lý số liệu định lượng</w:t>
      </w:r>
      <w:bookmarkEnd w:id="349"/>
      <w:bookmarkEnd w:id="350"/>
      <w:bookmarkEnd w:id="351"/>
      <w:bookmarkEnd w:id="352"/>
      <w:r w:rsidRPr="00F5531B">
        <w:rPr>
          <w:b/>
          <w:sz w:val="28"/>
          <w:szCs w:val="28"/>
        </w:rPr>
        <w:t>:</w:t>
      </w:r>
      <w:r>
        <w:rPr>
          <w:b/>
          <w:sz w:val="28"/>
          <w:szCs w:val="28"/>
        </w:rPr>
        <w:t xml:space="preserve"> </w:t>
      </w:r>
      <w:r w:rsidRPr="00F5531B">
        <w:rPr>
          <w:sz w:val="28"/>
          <w:szCs w:val="28"/>
        </w:rPr>
        <w:t>gồm các bước sau</w:t>
      </w:r>
    </w:p>
    <w:p w:rsidR="009F76CB" w:rsidRPr="009F76CB" w:rsidRDefault="009F76CB" w:rsidP="009F76CB">
      <w:pPr>
        <w:tabs>
          <w:tab w:val="left" w:pos="-3544"/>
        </w:tabs>
        <w:spacing w:before="120" w:after="120" w:line="312" w:lineRule="auto"/>
        <w:ind w:firstLine="709"/>
        <w:jc w:val="both"/>
        <w:outlineLvl w:val="1"/>
        <w:rPr>
          <w:sz w:val="28"/>
          <w:szCs w:val="28"/>
        </w:rPr>
      </w:pPr>
      <w:bookmarkStart w:id="353" w:name="_Toc402696532"/>
      <w:bookmarkStart w:id="354" w:name="_Toc402696978"/>
      <w:bookmarkStart w:id="355" w:name="_Toc402697182"/>
      <w:bookmarkStart w:id="356" w:name="_Toc402697330"/>
      <w:r>
        <w:rPr>
          <w:sz w:val="28"/>
          <w:szCs w:val="28"/>
        </w:rPr>
        <w:t xml:space="preserve">- </w:t>
      </w:r>
      <w:r w:rsidRPr="009F76CB">
        <w:rPr>
          <w:sz w:val="28"/>
          <w:szCs w:val="28"/>
        </w:rPr>
        <w:t>Làm sạch số liệu lần 1 trước khi nhập liệu</w:t>
      </w:r>
      <w:r>
        <w:rPr>
          <w:sz w:val="28"/>
          <w:szCs w:val="28"/>
        </w:rPr>
        <w:t>.</w:t>
      </w:r>
      <w:bookmarkEnd w:id="353"/>
      <w:bookmarkEnd w:id="354"/>
      <w:bookmarkEnd w:id="355"/>
      <w:bookmarkEnd w:id="356"/>
    </w:p>
    <w:p w:rsidR="009F76CB" w:rsidRPr="009F76CB" w:rsidRDefault="009F76CB" w:rsidP="009F76CB">
      <w:pPr>
        <w:tabs>
          <w:tab w:val="left" w:pos="-3544"/>
        </w:tabs>
        <w:spacing w:before="120" w:after="120" w:line="312" w:lineRule="auto"/>
        <w:ind w:firstLine="709"/>
        <w:jc w:val="both"/>
        <w:outlineLvl w:val="1"/>
        <w:rPr>
          <w:sz w:val="28"/>
          <w:szCs w:val="28"/>
        </w:rPr>
      </w:pPr>
      <w:bookmarkStart w:id="357" w:name="_Toc402696533"/>
      <w:bookmarkStart w:id="358" w:name="_Toc402696979"/>
      <w:bookmarkStart w:id="359" w:name="_Toc402697183"/>
      <w:bookmarkStart w:id="360" w:name="_Toc402697331"/>
      <w:r>
        <w:rPr>
          <w:sz w:val="28"/>
          <w:szCs w:val="28"/>
        </w:rPr>
        <w:lastRenderedPageBreak/>
        <w:t xml:space="preserve">- </w:t>
      </w:r>
      <w:r w:rsidRPr="009F76CB">
        <w:rPr>
          <w:sz w:val="28"/>
          <w:szCs w:val="28"/>
        </w:rPr>
        <w:t>Nhập liệu bằng phần mềm EPI</w:t>
      </w:r>
      <w:r>
        <w:rPr>
          <w:sz w:val="28"/>
          <w:szCs w:val="28"/>
        </w:rPr>
        <w:t xml:space="preserve"> </w:t>
      </w:r>
      <w:r w:rsidRPr="009F76CB">
        <w:rPr>
          <w:sz w:val="28"/>
          <w:szCs w:val="28"/>
        </w:rPr>
        <w:t>INFO</w:t>
      </w:r>
      <w:r>
        <w:rPr>
          <w:sz w:val="28"/>
          <w:szCs w:val="28"/>
        </w:rPr>
        <w:t>.</w:t>
      </w:r>
      <w:bookmarkEnd w:id="357"/>
      <w:bookmarkEnd w:id="358"/>
      <w:bookmarkEnd w:id="359"/>
      <w:bookmarkEnd w:id="360"/>
    </w:p>
    <w:p w:rsidR="009F76CB" w:rsidRPr="009F76CB" w:rsidRDefault="009F76CB" w:rsidP="009F76CB">
      <w:pPr>
        <w:tabs>
          <w:tab w:val="left" w:pos="-3544"/>
        </w:tabs>
        <w:spacing w:before="120" w:after="120" w:line="312" w:lineRule="auto"/>
        <w:ind w:firstLine="709"/>
        <w:jc w:val="both"/>
        <w:outlineLvl w:val="1"/>
        <w:rPr>
          <w:sz w:val="28"/>
          <w:szCs w:val="28"/>
        </w:rPr>
      </w:pPr>
      <w:bookmarkStart w:id="361" w:name="_Toc402696534"/>
      <w:bookmarkStart w:id="362" w:name="_Toc402696980"/>
      <w:bookmarkStart w:id="363" w:name="_Toc402697184"/>
      <w:bookmarkStart w:id="364" w:name="_Toc402697332"/>
      <w:r>
        <w:rPr>
          <w:sz w:val="28"/>
          <w:szCs w:val="28"/>
        </w:rPr>
        <w:t xml:space="preserve">- </w:t>
      </w:r>
      <w:r w:rsidRPr="009F76CB">
        <w:rPr>
          <w:sz w:val="28"/>
          <w:szCs w:val="28"/>
        </w:rPr>
        <w:t>Chuyển dạng số liệu sang STATA</w:t>
      </w:r>
      <w:r>
        <w:rPr>
          <w:sz w:val="28"/>
          <w:szCs w:val="28"/>
        </w:rPr>
        <w:t>.</w:t>
      </w:r>
      <w:bookmarkEnd w:id="361"/>
      <w:bookmarkEnd w:id="362"/>
      <w:bookmarkEnd w:id="363"/>
      <w:bookmarkEnd w:id="364"/>
    </w:p>
    <w:p w:rsidR="009F76CB" w:rsidRPr="009F76CB" w:rsidRDefault="009F76CB" w:rsidP="009F76CB">
      <w:pPr>
        <w:tabs>
          <w:tab w:val="left" w:pos="-3544"/>
        </w:tabs>
        <w:spacing w:before="120" w:after="120" w:line="312" w:lineRule="auto"/>
        <w:ind w:firstLine="709"/>
        <w:jc w:val="both"/>
        <w:outlineLvl w:val="1"/>
        <w:rPr>
          <w:sz w:val="28"/>
          <w:szCs w:val="28"/>
        </w:rPr>
      </w:pPr>
      <w:bookmarkStart w:id="365" w:name="_Toc402696535"/>
      <w:bookmarkStart w:id="366" w:name="_Toc402696981"/>
      <w:bookmarkStart w:id="367" w:name="_Toc402697185"/>
      <w:bookmarkStart w:id="368" w:name="_Toc402697333"/>
      <w:r>
        <w:rPr>
          <w:sz w:val="28"/>
          <w:szCs w:val="28"/>
        </w:rPr>
        <w:t xml:space="preserve">- </w:t>
      </w:r>
      <w:r w:rsidRPr="009F76CB">
        <w:rPr>
          <w:sz w:val="28"/>
          <w:szCs w:val="28"/>
        </w:rPr>
        <w:t>Làm sạch số liệu lần 2 trong STATA</w:t>
      </w:r>
      <w:r>
        <w:rPr>
          <w:sz w:val="28"/>
          <w:szCs w:val="28"/>
        </w:rPr>
        <w:t>.</w:t>
      </w:r>
      <w:bookmarkEnd w:id="365"/>
      <w:bookmarkEnd w:id="366"/>
      <w:bookmarkEnd w:id="367"/>
      <w:bookmarkEnd w:id="368"/>
    </w:p>
    <w:p w:rsidR="009F76CB" w:rsidRPr="009F76CB" w:rsidRDefault="009F76CB" w:rsidP="009F76CB">
      <w:pPr>
        <w:tabs>
          <w:tab w:val="left" w:pos="-3544"/>
        </w:tabs>
        <w:spacing w:before="120" w:after="120" w:line="312" w:lineRule="auto"/>
        <w:ind w:firstLine="709"/>
        <w:jc w:val="both"/>
        <w:outlineLvl w:val="1"/>
        <w:rPr>
          <w:sz w:val="28"/>
          <w:szCs w:val="28"/>
        </w:rPr>
      </w:pPr>
      <w:bookmarkStart w:id="369" w:name="_Toc402696536"/>
      <w:bookmarkStart w:id="370" w:name="_Toc402696982"/>
      <w:bookmarkStart w:id="371" w:name="_Toc402697186"/>
      <w:bookmarkStart w:id="372" w:name="_Toc402697334"/>
      <w:r>
        <w:rPr>
          <w:sz w:val="28"/>
          <w:szCs w:val="28"/>
        </w:rPr>
        <w:t xml:space="preserve">- </w:t>
      </w:r>
      <w:r w:rsidRPr="009F76CB">
        <w:rPr>
          <w:sz w:val="28"/>
          <w:szCs w:val="28"/>
        </w:rPr>
        <w:t>Phân tích số liệu: sử dụng cả thống kê mô tả (tần suất, tỷ lệ %, TB,</w:t>
      </w:r>
      <w:r>
        <w:rPr>
          <w:sz w:val="28"/>
          <w:szCs w:val="28"/>
        </w:rPr>
        <w:t xml:space="preserve"> SD, Khoảng biến thiên, biểu đồ</w:t>
      </w:r>
      <w:r w:rsidRPr="009F76CB">
        <w:rPr>
          <w:sz w:val="28"/>
          <w:szCs w:val="28"/>
        </w:rPr>
        <w:t>) và thống kê suy luận (test Chi2 và/hoặc test t-student hoặc ANOVA… tuỳ theo loại biến số) để xác định thực trạng nhân lực và nhu cầu đào tạo theo các đặc trưng sau:</w:t>
      </w:r>
      <w:bookmarkEnd w:id="369"/>
      <w:bookmarkEnd w:id="370"/>
      <w:bookmarkEnd w:id="371"/>
      <w:bookmarkEnd w:id="372"/>
    </w:p>
    <w:p w:rsidR="009F76CB" w:rsidRPr="00200528" w:rsidRDefault="009F76CB" w:rsidP="009F76CB">
      <w:pPr>
        <w:pStyle w:val="ListParagraph"/>
        <w:spacing w:before="120" w:after="120" w:line="312" w:lineRule="auto"/>
        <w:ind w:left="0" w:firstLine="709"/>
        <w:contextualSpacing w:val="0"/>
        <w:jc w:val="both"/>
        <w:outlineLvl w:val="1"/>
        <w:rPr>
          <w:sz w:val="28"/>
          <w:szCs w:val="28"/>
        </w:rPr>
      </w:pPr>
      <w:r>
        <w:rPr>
          <w:sz w:val="28"/>
          <w:szCs w:val="28"/>
        </w:rPr>
        <w:tab/>
      </w:r>
      <w:bookmarkStart w:id="373" w:name="_Toc402696537"/>
      <w:bookmarkStart w:id="374" w:name="_Toc402696983"/>
      <w:bookmarkStart w:id="375" w:name="_Toc402697187"/>
      <w:bookmarkStart w:id="376" w:name="_Toc402697335"/>
      <w:r>
        <w:rPr>
          <w:sz w:val="28"/>
          <w:szCs w:val="28"/>
        </w:rPr>
        <w:t xml:space="preserve">+ </w:t>
      </w:r>
      <w:r w:rsidRPr="00790506">
        <w:rPr>
          <w:sz w:val="28"/>
          <w:szCs w:val="28"/>
        </w:rPr>
        <w:t xml:space="preserve">Thực </w:t>
      </w:r>
      <w:r w:rsidRPr="00200528">
        <w:rPr>
          <w:sz w:val="28"/>
          <w:szCs w:val="28"/>
        </w:rPr>
        <w:t>trạng nhân lực và nhu cầu đào tạo chung</w:t>
      </w:r>
      <w:r>
        <w:rPr>
          <w:sz w:val="28"/>
          <w:szCs w:val="28"/>
        </w:rPr>
        <w:t>.</w:t>
      </w:r>
      <w:bookmarkEnd w:id="373"/>
      <w:bookmarkEnd w:id="374"/>
      <w:bookmarkEnd w:id="375"/>
      <w:bookmarkEnd w:id="376"/>
    </w:p>
    <w:p w:rsidR="009F76CB" w:rsidRPr="00F5531B" w:rsidRDefault="009F76CB" w:rsidP="009F76CB">
      <w:pPr>
        <w:pStyle w:val="ListParagraph"/>
        <w:spacing w:before="120" w:after="120" w:line="312" w:lineRule="auto"/>
        <w:ind w:left="0" w:firstLine="709"/>
        <w:contextualSpacing w:val="0"/>
        <w:jc w:val="both"/>
        <w:outlineLvl w:val="1"/>
        <w:rPr>
          <w:b/>
          <w:sz w:val="28"/>
          <w:szCs w:val="28"/>
        </w:rPr>
      </w:pPr>
      <w:r>
        <w:rPr>
          <w:sz w:val="28"/>
          <w:szCs w:val="28"/>
        </w:rPr>
        <w:tab/>
      </w:r>
      <w:bookmarkStart w:id="377" w:name="_Toc402696538"/>
      <w:bookmarkStart w:id="378" w:name="_Toc402696984"/>
      <w:bookmarkStart w:id="379" w:name="_Toc402697188"/>
      <w:bookmarkStart w:id="380" w:name="_Toc402697336"/>
      <w:r w:rsidRPr="00F5531B">
        <w:rPr>
          <w:sz w:val="28"/>
          <w:szCs w:val="28"/>
        </w:rPr>
        <w:t>+ Thực trạng nhân lực và nhu cầu đào</w:t>
      </w:r>
      <w:r>
        <w:rPr>
          <w:sz w:val="28"/>
          <w:szCs w:val="28"/>
        </w:rPr>
        <w:t xml:space="preserve"> tạo theo tuyến (tỉnh và huyện).</w:t>
      </w:r>
      <w:bookmarkEnd w:id="377"/>
      <w:bookmarkEnd w:id="378"/>
      <w:bookmarkEnd w:id="379"/>
      <w:bookmarkEnd w:id="380"/>
    </w:p>
    <w:p w:rsidR="00444680" w:rsidRPr="004F4C09" w:rsidRDefault="009F76CB" w:rsidP="004F4C09">
      <w:pPr>
        <w:pStyle w:val="Heading2"/>
        <w:spacing w:before="120" w:after="120" w:line="288" w:lineRule="auto"/>
        <w:rPr>
          <w:rFonts w:ascii="Times New Roman" w:hAnsi="Times New Roman" w:cs="Times New Roman"/>
          <w:b/>
          <w:color w:val="auto"/>
          <w:sz w:val="28"/>
          <w:szCs w:val="28"/>
        </w:rPr>
      </w:pPr>
      <w:bookmarkStart w:id="381" w:name="_Toc402696539"/>
      <w:bookmarkStart w:id="382" w:name="_Toc402696985"/>
      <w:bookmarkStart w:id="383" w:name="_Toc402697189"/>
      <w:bookmarkStart w:id="384" w:name="_Toc402697337"/>
      <w:r w:rsidRPr="004F4C09">
        <w:rPr>
          <w:rFonts w:ascii="Times New Roman" w:hAnsi="Times New Roman" w:cs="Times New Roman"/>
          <w:b/>
          <w:color w:val="auto"/>
          <w:sz w:val="28"/>
          <w:szCs w:val="28"/>
        </w:rPr>
        <w:t xml:space="preserve">2.5. </w:t>
      </w:r>
      <w:r w:rsidR="00444680" w:rsidRPr="004F4C09">
        <w:rPr>
          <w:rFonts w:ascii="Times New Roman" w:hAnsi="Times New Roman" w:cs="Times New Roman"/>
          <w:b/>
          <w:color w:val="auto"/>
          <w:sz w:val="28"/>
          <w:szCs w:val="28"/>
        </w:rPr>
        <w:t>Sai số và cách khắc phục</w:t>
      </w:r>
      <w:bookmarkEnd w:id="381"/>
      <w:bookmarkEnd w:id="382"/>
      <w:bookmarkEnd w:id="383"/>
      <w:bookmarkEnd w:id="384"/>
    </w:p>
    <w:p w:rsidR="00444680" w:rsidRPr="004F4C09" w:rsidRDefault="009F76CB" w:rsidP="004F4C09">
      <w:pPr>
        <w:pStyle w:val="Heading3"/>
        <w:spacing w:before="120" w:after="120" w:line="288" w:lineRule="auto"/>
        <w:rPr>
          <w:i w:val="0"/>
        </w:rPr>
      </w:pPr>
      <w:bookmarkStart w:id="385" w:name="_Toc402696540"/>
      <w:bookmarkStart w:id="386" w:name="_Toc402696986"/>
      <w:bookmarkStart w:id="387" w:name="_Toc402697190"/>
      <w:bookmarkStart w:id="388" w:name="_Toc402697338"/>
      <w:r w:rsidRPr="004F4C09">
        <w:rPr>
          <w:i w:val="0"/>
        </w:rPr>
        <w:t>2.5.1. Sai số có thể gặp trong quá trình nghiên cứu</w:t>
      </w:r>
      <w:bookmarkEnd w:id="385"/>
      <w:bookmarkEnd w:id="386"/>
      <w:bookmarkEnd w:id="387"/>
      <w:bookmarkEnd w:id="388"/>
      <w:r w:rsidR="00444680" w:rsidRPr="004F4C09">
        <w:rPr>
          <w:i w:val="0"/>
        </w:rPr>
        <w:tab/>
      </w:r>
    </w:p>
    <w:p w:rsidR="00444680" w:rsidRPr="009F76CB" w:rsidRDefault="009F76CB" w:rsidP="009F76CB">
      <w:pPr>
        <w:tabs>
          <w:tab w:val="left" w:pos="-3544"/>
        </w:tabs>
        <w:spacing w:before="120" w:after="120" w:line="312" w:lineRule="auto"/>
        <w:ind w:firstLine="709"/>
        <w:jc w:val="both"/>
        <w:outlineLvl w:val="1"/>
        <w:rPr>
          <w:sz w:val="28"/>
          <w:szCs w:val="28"/>
        </w:rPr>
      </w:pPr>
      <w:bookmarkStart w:id="389" w:name="_Toc402696541"/>
      <w:bookmarkStart w:id="390" w:name="_Toc402696987"/>
      <w:bookmarkStart w:id="391" w:name="_Toc402697191"/>
      <w:bookmarkStart w:id="392" w:name="_Toc402697339"/>
      <w:r>
        <w:rPr>
          <w:sz w:val="28"/>
          <w:szCs w:val="28"/>
        </w:rPr>
        <w:t xml:space="preserve">- </w:t>
      </w:r>
      <w:r w:rsidR="00444680" w:rsidRPr="009F76CB">
        <w:rPr>
          <w:sz w:val="28"/>
          <w:szCs w:val="28"/>
        </w:rPr>
        <w:t>Sai số trong thiết kế công cụ thu thập số liệu</w:t>
      </w:r>
      <w:r>
        <w:rPr>
          <w:sz w:val="28"/>
          <w:szCs w:val="28"/>
        </w:rPr>
        <w:t>.</w:t>
      </w:r>
      <w:bookmarkEnd w:id="389"/>
      <w:bookmarkEnd w:id="390"/>
      <w:bookmarkEnd w:id="391"/>
      <w:bookmarkEnd w:id="392"/>
    </w:p>
    <w:p w:rsidR="00444680" w:rsidRPr="009F76CB" w:rsidRDefault="009F76CB" w:rsidP="009F76CB">
      <w:pPr>
        <w:tabs>
          <w:tab w:val="left" w:pos="-3544"/>
        </w:tabs>
        <w:spacing w:before="120" w:after="120" w:line="312" w:lineRule="auto"/>
        <w:ind w:firstLine="709"/>
        <w:jc w:val="both"/>
        <w:outlineLvl w:val="1"/>
        <w:rPr>
          <w:sz w:val="28"/>
          <w:szCs w:val="28"/>
        </w:rPr>
      </w:pPr>
      <w:bookmarkStart w:id="393" w:name="_Toc402696542"/>
      <w:bookmarkStart w:id="394" w:name="_Toc402696988"/>
      <w:bookmarkStart w:id="395" w:name="_Toc402697192"/>
      <w:bookmarkStart w:id="396" w:name="_Toc402697340"/>
      <w:r>
        <w:rPr>
          <w:sz w:val="28"/>
          <w:szCs w:val="28"/>
        </w:rPr>
        <w:t xml:space="preserve">- </w:t>
      </w:r>
      <w:r w:rsidR="00444680" w:rsidRPr="009F76CB">
        <w:rPr>
          <w:sz w:val="28"/>
          <w:szCs w:val="28"/>
        </w:rPr>
        <w:t xml:space="preserve">Câu hỏi không rõ </w:t>
      </w:r>
      <w:r>
        <w:rPr>
          <w:sz w:val="28"/>
          <w:szCs w:val="28"/>
        </w:rPr>
        <w:t>rang.</w:t>
      </w:r>
      <w:bookmarkEnd w:id="393"/>
      <w:bookmarkEnd w:id="394"/>
      <w:bookmarkEnd w:id="395"/>
      <w:bookmarkEnd w:id="396"/>
    </w:p>
    <w:p w:rsidR="00444680" w:rsidRPr="009F76CB" w:rsidRDefault="009F76CB" w:rsidP="009F76CB">
      <w:pPr>
        <w:tabs>
          <w:tab w:val="left" w:pos="-3544"/>
        </w:tabs>
        <w:spacing w:before="120" w:after="120" w:line="312" w:lineRule="auto"/>
        <w:ind w:firstLine="709"/>
        <w:jc w:val="both"/>
        <w:outlineLvl w:val="1"/>
        <w:rPr>
          <w:sz w:val="28"/>
          <w:szCs w:val="28"/>
        </w:rPr>
      </w:pPr>
      <w:bookmarkStart w:id="397" w:name="_Toc402696543"/>
      <w:bookmarkStart w:id="398" w:name="_Toc402696989"/>
      <w:bookmarkStart w:id="399" w:name="_Toc402697193"/>
      <w:bookmarkStart w:id="400" w:name="_Toc402697341"/>
      <w:r>
        <w:rPr>
          <w:sz w:val="28"/>
          <w:szCs w:val="28"/>
        </w:rPr>
        <w:t xml:space="preserve">- </w:t>
      </w:r>
      <w:r w:rsidR="00444680" w:rsidRPr="009F76CB">
        <w:rPr>
          <w:sz w:val="28"/>
          <w:szCs w:val="28"/>
        </w:rPr>
        <w:t>Sai số nhớ lại</w:t>
      </w:r>
      <w:r>
        <w:rPr>
          <w:sz w:val="28"/>
          <w:szCs w:val="28"/>
        </w:rPr>
        <w:t>.</w:t>
      </w:r>
      <w:bookmarkEnd w:id="397"/>
      <w:bookmarkEnd w:id="398"/>
      <w:bookmarkEnd w:id="399"/>
      <w:bookmarkEnd w:id="400"/>
    </w:p>
    <w:p w:rsidR="00444680" w:rsidRPr="009F76CB" w:rsidRDefault="009F76CB" w:rsidP="009F76CB">
      <w:pPr>
        <w:tabs>
          <w:tab w:val="left" w:pos="-3544"/>
        </w:tabs>
        <w:spacing w:before="120" w:after="120" w:line="312" w:lineRule="auto"/>
        <w:ind w:firstLine="709"/>
        <w:jc w:val="both"/>
        <w:outlineLvl w:val="1"/>
        <w:rPr>
          <w:sz w:val="28"/>
          <w:szCs w:val="28"/>
        </w:rPr>
      </w:pPr>
      <w:bookmarkStart w:id="401" w:name="_Toc402696544"/>
      <w:bookmarkStart w:id="402" w:name="_Toc402696990"/>
      <w:bookmarkStart w:id="403" w:name="_Toc402697194"/>
      <w:bookmarkStart w:id="404" w:name="_Toc402697342"/>
      <w:r>
        <w:rPr>
          <w:sz w:val="28"/>
          <w:szCs w:val="28"/>
        </w:rPr>
        <w:t xml:space="preserve">- </w:t>
      </w:r>
      <w:r w:rsidR="00444680" w:rsidRPr="009F76CB">
        <w:rPr>
          <w:sz w:val="28"/>
          <w:szCs w:val="28"/>
        </w:rPr>
        <w:t>Số liệu không trung thực</w:t>
      </w:r>
      <w:r>
        <w:rPr>
          <w:sz w:val="28"/>
          <w:szCs w:val="28"/>
        </w:rPr>
        <w:t>.</w:t>
      </w:r>
      <w:bookmarkEnd w:id="401"/>
      <w:bookmarkEnd w:id="402"/>
      <w:bookmarkEnd w:id="403"/>
      <w:bookmarkEnd w:id="404"/>
    </w:p>
    <w:p w:rsidR="00444680" w:rsidRPr="009F76CB" w:rsidRDefault="009F76CB" w:rsidP="009F76CB">
      <w:pPr>
        <w:tabs>
          <w:tab w:val="left" w:pos="-3544"/>
        </w:tabs>
        <w:spacing w:before="120" w:after="120" w:line="312" w:lineRule="auto"/>
        <w:ind w:firstLine="709"/>
        <w:jc w:val="both"/>
        <w:outlineLvl w:val="1"/>
        <w:rPr>
          <w:sz w:val="28"/>
          <w:szCs w:val="28"/>
        </w:rPr>
      </w:pPr>
      <w:bookmarkStart w:id="405" w:name="_Toc402696545"/>
      <w:bookmarkStart w:id="406" w:name="_Toc402696991"/>
      <w:bookmarkStart w:id="407" w:name="_Toc402697195"/>
      <w:bookmarkStart w:id="408" w:name="_Toc402697343"/>
      <w:r>
        <w:rPr>
          <w:sz w:val="28"/>
          <w:szCs w:val="28"/>
        </w:rPr>
        <w:t xml:space="preserve">- </w:t>
      </w:r>
      <w:r w:rsidR="00444680" w:rsidRPr="009F76CB">
        <w:rPr>
          <w:sz w:val="28"/>
          <w:szCs w:val="28"/>
        </w:rPr>
        <w:t>Kỹ năng phỏng vấn chưa tốt</w:t>
      </w:r>
      <w:r>
        <w:rPr>
          <w:sz w:val="28"/>
          <w:szCs w:val="28"/>
        </w:rPr>
        <w:t>.</w:t>
      </w:r>
      <w:bookmarkEnd w:id="405"/>
      <w:bookmarkEnd w:id="406"/>
      <w:bookmarkEnd w:id="407"/>
      <w:bookmarkEnd w:id="408"/>
    </w:p>
    <w:p w:rsidR="00444680" w:rsidRPr="004F4C09" w:rsidRDefault="009F76CB" w:rsidP="004F4C09">
      <w:pPr>
        <w:pStyle w:val="Heading3"/>
        <w:spacing w:before="120" w:after="120" w:line="288" w:lineRule="auto"/>
        <w:rPr>
          <w:i w:val="0"/>
        </w:rPr>
      </w:pPr>
      <w:bookmarkStart w:id="409" w:name="_Toc402696546"/>
      <w:bookmarkStart w:id="410" w:name="_Toc402696992"/>
      <w:bookmarkStart w:id="411" w:name="_Toc402697196"/>
      <w:bookmarkStart w:id="412" w:name="_Toc402697344"/>
      <w:r w:rsidRPr="004F4C09">
        <w:rPr>
          <w:i w:val="0"/>
        </w:rPr>
        <w:t>2.5.2. Cách khắc phục sai số</w:t>
      </w:r>
      <w:bookmarkEnd w:id="409"/>
      <w:bookmarkEnd w:id="410"/>
      <w:bookmarkEnd w:id="411"/>
      <w:bookmarkEnd w:id="412"/>
    </w:p>
    <w:p w:rsidR="00444680" w:rsidRPr="00790506" w:rsidRDefault="009F76CB" w:rsidP="009F76CB">
      <w:pPr>
        <w:tabs>
          <w:tab w:val="left" w:pos="-3544"/>
        </w:tabs>
        <w:spacing w:before="120" w:after="120" w:line="312" w:lineRule="auto"/>
        <w:ind w:firstLine="709"/>
        <w:jc w:val="both"/>
        <w:outlineLvl w:val="1"/>
        <w:rPr>
          <w:sz w:val="28"/>
          <w:szCs w:val="28"/>
        </w:rPr>
      </w:pPr>
      <w:bookmarkStart w:id="413" w:name="_Toc402696547"/>
      <w:bookmarkStart w:id="414" w:name="_Toc402696993"/>
      <w:bookmarkStart w:id="415" w:name="_Toc402697197"/>
      <w:bookmarkStart w:id="416" w:name="_Toc402697345"/>
      <w:r>
        <w:rPr>
          <w:sz w:val="28"/>
          <w:szCs w:val="28"/>
        </w:rPr>
        <w:t xml:space="preserve">- </w:t>
      </w:r>
      <w:r w:rsidR="00444680" w:rsidRPr="00790506">
        <w:rPr>
          <w:sz w:val="28"/>
          <w:szCs w:val="28"/>
        </w:rPr>
        <w:t>Kiểm tra tất cả các công cụ thu thập số liệu trước khi tiến hành thu thập số liệu.</w:t>
      </w:r>
      <w:bookmarkEnd w:id="413"/>
      <w:bookmarkEnd w:id="414"/>
      <w:bookmarkEnd w:id="415"/>
      <w:bookmarkEnd w:id="416"/>
    </w:p>
    <w:p w:rsidR="00444680" w:rsidRPr="00790506" w:rsidRDefault="009F76CB" w:rsidP="009F76CB">
      <w:pPr>
        <w:tabs>
          <w:tab w:val="left" w:pos="-3544"/>
        </w:tabs>
        <w:spacing w:before="120" w:after="120" w:line="312" w:lineRule="auto"/>
        <w:ind w:firstLine="709"/>
        <w:jc w:val="both"/>
        <w:outlineLvl w:val="1"/>
        <w:rPr>
          <w:sz w:val="28"/>
          <w:szCs w:val="28"/>
        </w:rPr>
      </w:pPr>
      <w:bookmarkStart w:id="417" w:name="_Toc402696548"/>
      <w:bookmarkStart w:id="418" w:name="_Toc402696994"/>
      <w:bookmarkStart w:id="419" w:name="_Toc402697198"/>
      <w:bookmarkStart w:id="420" w:name="_Toc402697346"/>
      <w:r>
        <w:rPr>
          <w:sz w:val="28"/>
          <w:szCs w:val="28"/>
        </w:rPr>
        <w:t xml:space="preserve">- </w:t>
      </w:r>
      <w:r w:rsidR="00444680" w:rsidRPr="00790506">
        <w:rPr>
          <w:sz w:val="28"/>
          <w:szCs w:val="28"/>
        </w:rPr>
        <w:t>Lựa chọn người phỏng vấn đáp ứng các tiêu chí và phải được đào tạo tốt về kỹ năng phỏng vấn.</w:t>
      </w:r>
      <w:bookmarkEnd w:id="417"/>
      <w:bookmarkEnd w:id="418"/>
      <w:bookmarkEnd w:id="419"/>
      <w:bookmarkEnd w:id="420"/>
    </w:p>
    <w:p w:rsidR="00444680" w:rsidRPr="00790506" w:rsidRDefault="009F76CB" w:rsidP="009F76CB">
      <w:pPr>
        <w:tabs>
          <w:tab w:val="left" w:pos="-3544"/>
        </w:tabs>
        <w:spacing w:before="120" w:after="120" w:line="312" w:lineRule="auto"/>
        <w:ind w:firstLine="709"/>
        <w:jc w:val="both"/>
        <w:outlineLvl w:val="1"/>
        <w:rPr>
          <w:sz w:val="28"/>
          <w:szCs w:val="28"/>
        </w:rPr>
      </w:pPr>
      <w:bookmarkStart w:id="421" w:name="_Toc402696549"/>
      <w:bookmarkStart w:id="422" w:name="_Toc402696995"/>
      <w:bookmarkStart w:id="423" w:name="_Toc402697199"/>
      <w:bookmarkStart w:id="424" w:name="_Toc402697347"/>
      <w:r>
        <w:rPr>
          <w:sz w:val="28"/>
          <w:szCs w:val="28"/>
        </w:rPr>
        <w:t xml:space="preserve">- </w:t>
      </w:r>
      <w:r w:rsidR="00444680" w:rsidRPr="00790506">
        <w:rPr>
          <w:sz w:val="28"/>
          <w:szCs w:val="28"/>
        </w:rPr>
        <w:t>Nhắc đi nhắc lại câu hỏi phỏng vấn</w:t>
      </w:r>
      <w:r>
        <w:rPr>
          <w:sz w:val="28"/>
          <w:szCs w:val="28"/>
        </w:rPr>
        <w:t>.</w:t>
      </w:r>
      <w:bookmarkEnd w:id="421"/>
      <w:bookmarkEnd w:id="422"/>
      <w:bookmarkEnd w:id="423"/>
      <w:bookmarkEnd w:id="424"/>
    </w:p>
    <w:p w:rsidR="00444680" w:rsidRPr="00790506" w:rsidRDefault="009F76CB" w:rsidP="009F76CB">
      <w:pPr>
        <w:tabs>
          <w:tab w:val="left" w:pos="-3544"/>
        </w:tabs>
        <w:spacing w:before="120" w:after="120" w:line="312" w:lineRule="auto"/>
        <w:ind w:firstLine="709"/>
        <w:jc w:val="both"/>
        <w:outlineLvl w:val="1"/>
        <w:rPr>
          <w:sz w:val="28"/>
          <w:szCs w:val="28"/>
        </w:rPr>
      </w:pPr>
      <w:bookmarkStart w:id="425" w:name="_Toc402696550"/>
      <w:bookmarkStart w:id="426" w:name="_Toc402696996"/>
      <w:bookmarkStart w:id="427" w:name="_Toc402697200"/>
      <w:bookmarkStart w:id="428" w:name="_Toc402697348"/>
      <w:r>
        <w:rPr>
          <w:sz w:val="28"/>
          <w:szCs w:val="28"/>
        </w:rPr>
        <w:t xml:space="preserve">- </w:t>
      </w:r>
      <w:r w:rsidR="00444680" w:rsidRPr="00790506">
        <w:rPr>
          <w:sz w:val="28"/>
          <w:szCs w:val="28"/>
        </w:rPr>
        <w:t>Kiểm tra và kiểm tra lại số liệu</w:t>
      </w:r>
      <w:r>
        <w:rPr>
          <w:sz w:val="28"/>
          <w:szCs w:val="28"/>
        </w:rPr>
        <w:t>.</w:t>
      </w:r>
      <w:bookmarkEnd w:id="425"/>
      <w:bookmarkEnd w:id="426"/>
      <w:bookmarkEnd w:id="427"/>
      <w:bookmarkEnd w:id="428"/>
    </w:p>
    <w:p w:rsidR="00444680" w:rsidRPr="00790506" w:rsidRDefault="009F76CB" w:rsidP="009F76CB">
      <w:pPr>
        <w:tabs>
          <w:tab w:val="left" w:pos="-3544"/>
        </w:tabs>
        <w:spacing w:before="120" w:after="120" w:line="312" w:lineRule="auto"/>
        <w:ind w:firstLine="709"/>
        <w:jc w:val="both"/>
        <w:outlineLvl w:val="1"/>
        <w:rPr>
          <w:sz w:val="28"/>
          <w:szCs w:val="28"/>
        </w:rPr>
      </w:pPr>
      <w:bookmarkStart w:id="429" w:name="_Toc402696551"/>
      <w:bookmarkStart w:id="430" w:name="_Toc402696997"/>
      <w:bookmarkStart w:id="431" w:name="_Toc402697201"/>
      <w:bookmarkStart w:id="432" w:name="_Toc402697349"/>
      <w:r>
        <w:rPr>
          <w:sz w:val="28"/>
          <w:szCs w:val="28"/>
        </w:rPr>
        <w:t xml:space="preserve">- </w:t>
      </w:r>
      <w:r w:rsidR="00444680" w:rsidRPr="00790506">
        <w:rPr>
          <w:sz w:val="28"/>
          <w:szCs w:val="28"/>
        </w:rPr>
        <w:t>Nhập số liệu thử và kiểm định tính tin cậy trước khi nhập liệu chính thức.</w:t>
      </w:r>
      <w:bookmarkEnd w:id="429"/>
      <w:bookmarkEnd w:id="430"/>
      <w:bookmarkEnd w:id="431"/>
      <w:bookmarkEnd w:id="432"/>
    </w:p>
    <w:p w:rsidR="00444680" w:rsidRPr="004F4C09" w:rsidRDefault="009F76CB" w:rsidP="004F4C09">
      <w:pPr>
        <w:pStyle w:val="Heading2"/>
        <w:spacing w:before="120" w:after="120" w:line="288" w:lineRule="auto"/>
        <w:rPr>
          <w:rFonts w:ascii="Times New Roman" w:hAnsi="Times New Roman" w:cs="Times New Roman"/>
          <w:b/>
          <w:color w:val="auto"/>
          <w:sz w:val="28"/>
          <w:szCs w:val="28"/>
        </w:rPr>
      </w:pPr>
      <w:bookmarkStart w:id="433" w:name="_Toc402696552"/>
      <w:bookmarkStart w:id="434" w:name="_Toc402696998"/>
      <w:bookmarkStart w:id="435" w:name="_Toc402697202"/>
      <w:bookmarkStart w:id="436" w:name="_Toc402697350"/>
      <w:r w:rsidRPr="004F4C09">
        <w:rPr>
          <w:rFonts w:ascii="Times New Roman" w:hAnsi="Times New Roman" w:cs="Times New Roman"/>
          <w:b/>
          <w:color w:val="auto"/>
          <w:sz w:val="28"/>
          <w:szCs w:val="28"/>
        </w:rPr>
        <w:lastRenderedPageBreak/>
        <w:t xml:space="preserve">2.6. </w:t>
      </w:r>
      <w:r w:rsidR="00444680" w:rsidRPr="004F4C09">
        <w:rPr>
          <w:rFonts w:ascii="Times New Roman" w:hAnsi="Times New Roman" w:cs="Times New Roman"/>
          <w:b/>
          <w:color w:val="auto"/>
          <w:sz w:val="28"/>
          <w:szCs w:val="28"/>
        </w:rPr>
        <w:t>Đạo đức nghiên cứu</w:t>
      </w:r>
      <w:bookmarkEnd w:id="433"/>
      <w:bookmarkEnd w:id="434"/>
      <w:bookmarkEnd w:id="435"/>
      <w:bookmarkEnd w:id="436"/>
    </w:p>
    <w:p w:rsidR="00444680" w:rsidRPr="009F76CB" w:rsidRDefault="009F76CB" w:rsidP="009F76CB">
      <w:pPr>
        <w:spacing w:before="120" w:after="120" w:line="312" w:lineRule="auto"/>
        <w:ind w:firstLine="709"/>
        <w:jc w:val="both"/>
        <w:outlineLvl w:val="1"/>
        <w:rPr>
          <w:sz w:val="28"/>
          <w:szCs w:val="28"/>
        </w:rPr>
      </w:pPr>
      <w:bookmarkStart w:id="437" w:name="_Toc402696553"/>
      <w:bookmarkStart w:id="438" w:name="_Toc402696999"/>
      <w:bookmarkStart w:id="439" w:name="_Toc402697203"/>
      <w:bookmarkStart w:id="440" w:name="_Toc402697351"/>
      <w:r>
        <w:rPr>
          <w:sz w:val="28"/>
          <w:szCs w:val="28"/>
        </w:rPr>
        <w:t xml:space="preserve">- </w:t>
      </w:r>
      <w:r w:rsidR="00444680" w:rsidRPr="009F76CB">
        <w:rPr>
          <w:sz w:val="28"/>
          <w:szCs w:val="28"/>
        </w:rPr>
        <w:t>Nghiên cứu này tuân thủ theo quy trình xét duy</w:t>
      </w:r>
      <w:r>
        <w:rPr>
          <w:sz w:val="28"/>
          <w:szCs w:val="28"/>
        </w:rPr>
        <w:t>ệt đạo đức của Cục PC HIV/AIDS,</w:t>
      </w:r>
      <w:r w:rsidR="00444680" w:rsidRPr="009F76CB">
        <w:rPr>
          <w:sz w:val="28"/>
          <w:szCs w:val="28"/>
        </w:rPr>
        <w:t xml:space="preserve"> Bộ Y tế.</w:t>
      </w:r>
      <w:bookmarkEnd w:id="437"/>
      <w:bookmarkEnd w:id="438"/>
      <w:bookmarkEnd w:id="439"/>
      <w:bookmarkEnd w:id="440"/>
      <w:r w:rsidR="00444680" w:rsidRPr="009F76CB">
        <w:rPr>
          <w:sz w:val="28"/>
          <w:szCs w:val="28"/>
        </w:rPr>
        <w:t xml:space="preserve"> </w:t>
      </w:r>
    </w:p>
    <w:p w:rsidR="00444680" w:rsidRPr="009F76CB" w:rsidRDefault="009F76CB" w:rsidP="009F76CB">
      <w:pPr>
        <w:spacing w:before="120" w:after="120" w:line="312" w:lineRule="auto"/>
        <w:ind w:firstLine="709"/>
        <w:jc w:val="both"/>
        <w:outlineLvl w:val="1"/>
        <w:rPr>
          <w:sz w:val="28"/>
          <w:szCs w:val="28"/>
        </w:rPr>
      </w:pPr>
      <w:bookmarkStart w:id="441" w:name="_Toc402696554"/>
      <w:bookmarkStart w:id="442" w:name="_Toc402697000"/>
      <w:bookmarkStart w:id="443" w:name="_Toc402697204"/>
      <w:bookmarkStart w:id="444" w:name="_Toc402697352"/>
      <w:r>
        <w:rPr>
          <w:sz w:val="28"/>
          <w:szCs w:val="28"/>
        </w:rPr>
        <w:t xml:space="preserve">- </w:t>
      </w:r>
      <w:r w:rsidR="00444680" w:rsidRPr="009F76CB">
        <w:rPr>
          <w:sz w:val="28"/>
          <w:szCs w:val="28"/>
        </w:rPr>
        <w:t>ĐTNC được giải thích về mục đích và nội dung của nghiên cứu trước khi tiến hành phỏng vấn và chỉ tiến hành khi có sự chấp nhận hợp tác tham gia của ĐTNC.</w:t>
      </w:r>
      <w:bookmarkEnd w:id="441"/>
      <w:bookmarkEnd w:id="442"/>
      <w:bookmarkEnd w:id="443"/>
      <w:bookmarkEnd w:id="444"/>
    </w:p>
    <w:p w:rsidR="00444680" w:rsidRPr="009F76CB" w:rsidRDefault="009F76CB" w:rsidP="009F76CB">
      <w:pPr>
        <w:spacing w:before="120" w:after="120" w:line="312" w:lineRule="auto"/>
        <w:ind w:firstLine="709"/>
        <w:jc w:val="both"/>
        <w:outlineLvl w:val="1"/>
        <w:rPr>
          <w:sz w:val="28"/>
          <w:szCs w:val="28"/>
        </w:rPr>
      </w:pPr>
      <w:bookmarkStart w:id="445" w:name="_Toc402696555"/>
      <w:bookmarkStart w:id="446" w:name="_Toc402697001"/>
      <w:bookmarkStart w:id="447" w:name="_Toc402697205"/>
      <w:bookmarkStart w:id="448" w:name="_Toc402697353"/>
      <w:r>
        <w:rPr>
          <w:sz w:val="28"/>
          <w:szCs w:val="28"/>
        </w:rPr>
        <w:t xml:space="preserve">- </w:t>
      </w:r>
      <w:r w:rsidR="00444680" w:rsidRPr="009F76CB">
        <w:rPr>
          <w:sz w:val="28"/>
          <w:szCs w:val="28"/>
        </w:rPr>
        <w:t>Các phiếu hỏi được mã hóa, không để lại thông tin cá nhân, không ai biết các câu trả lời của ĐTNC. Các thông tin trong phiếu trả lời của ĐTNC được đảm bảo bí mật và an toàn.</w:t>
      </w:r>
      <w:bookmarkEnd w:id="445"/>
      <w:bookmarkEnd w:id="446"/>
      <w:bookmarkEnd w:id="447"/>
      <w:bookmarkEnd w:id="448"/>
    </w:p>
    <w:p w:rsidR="00444680" w:rsidRPr="009F76CB" w:rsidRDefault="009F76CB" w:rsidP="009F76CB">
      <w:pPr>
        <w:spacing w:before="120" w:after="120" w:line="312" w:lineRule="auto"/>
        <w:ind w:firstLine="709"/>
        <w:jc w:val="both"/>
        <w:outlineLvl w:val="1"/>
        <w:rPr>
          <w:sz w:val="28"/>
          <w:szCs w:val="28"/>
        </w:rPr>
      </w:pPr>
      <w:bookmarkStart w:id="449" w:name="_Toc402696556"/>
      <w:bookmarkStart w:id="450" w:name="_Toc402697002"/>
      <w:bookmarkStart w:id="451" w:name="_Toc402697206"/>
      <w:bookmarkStart w:id="452" w:name="_Toc402697354"/>
      <w:r>
        <w:rPr>
          <w:sz w:val="28"/>
          <w:szCs w:val="28"/>
        </w:rPr>
        <w:t xml:space="preserve">- </w:t>
      </w:r>
      <w:r w:rsidR="00444680" w:rsidRPr="009F76CB">
        <w:rPr>
          <w:sz w:val="28"/>
          <w:szCs w:val="28"/>
        </w:rPr>
        <w:t>Người có quyền tiếp cận các số liệu và thông tin cá nhân của ĐTNC chỉ có chủ nhiệm đề tài.</w:t>
      </w:r>
      <w:bookmarkEnd w:id="449"/>
      <w:bookmarkEnd w:id="450"/>
      <w:bookmarkEnd w:id="451"/>
      <w:bookmarkEnd w:id="452"/>
    </w:p>
    <w:p w:rsidR="00444680" w:rsidRPr="009F76CB" w:rsidRDefault="009F76CB" w:rsidP="009F76CB">
      <w:pPr>
        <w:spacing w:before="120" w:after="120" w:line="312" w:lineRule="auto"/>
        <w:ind w:firstLine="709"/>
        <w:jc w:val="both"/>
        <w:outlineLvl w:val="1"/>
        <w:rPr>
          <w:sz w:val="28"/>
          <w:szCs w:val="28"/>
        </w:rPr>
      </w:pPr>
      <w:bookmarkStart w:id="453" w:name="_Toc402696557"/>
      <w:bookmarkStart w:id="454" w:name="_Toc402697003"/>
      <w:bookmarkStart w:id="455" w:name="_Toc402697207"/>
      <w:bookmarkStart w:id="456" w:name="_Toc402697355"/>
      <w:r>
        <w:rPr>
          <w:sz w:val="28"/>
          <w:szCs w:val="28"/>
        </w:rPr>
        <w:t xml:space="preserve">- </w:t>
      </w:r>
      <w:r w:rsidR="00444680" w:rsidRPr="009F76CB">
        <w:rPr>
          <w:sz w:val="28"/>
          <w:szCs w:val="28"/>
        </w:rPr>
        <w:t xml:space="preserve">Kết quả nghiên cứu chỉ phục vụ cho mục đích </w:t>
      </w:r>
      <w:r>
        <w:rPr>
          <w:sz w:val="28"/>
          <w:szCs w:val="28"/>
        </w:rPr>
        <w:t xml:space="preserve">quy hoạch phát triển nhân lực và </w:t>
      </w:r>
      <w:r w:rsidR="00444680" w:rsidRPr="009F76CB">
        <w:rPr>
          <w:sz w:val="28"/>
          <w:szCs w:val="28"/>
        </w:rPr>
        <w:t xml:space="preserve">đáp ứng nhu cầu đào tạo </w:t>
      </w:r>
      <w:r>
        <w:rPr>
          <w:sz w:val="28"/>
          <w:szCs w:val="28"/>
        </w:rPr>
        <w:t>nhân lực của các TT PC HIV/AIDS nói riêng và của hệ thống phòng, chống HIV/AIDS trong toàn quốc nói chung.</w:t>
      </w:r>
      <w:bookmarkEnd w:id="453"/>
      <w:bookmarkEnd w:id="454"/>
      <w:bookmarkEnd w:id="455"/>
      <w:bookmarkEnd w:id="456"/>
    </w:p>
    <w:p w:rsidR="00F5531B" w:rsidRDefault="00F5531B">
      <w:pPr>
        <w:spacing w:after="160" w:line="259" w:lineRule="auto"/>
        <w:rPr>
          <w:sz w:val="28"/>
          <w:szCs w:val="28"/>
        </w:rPr>
      </w:pPr>
      <w:r>
        <w:rPr>
          <w:sz w:val="28"/>
          <w:szCs w:val="28"/>
        </w:rPr>
        <w:br w:type="page"/>
      </w:r>
    </w:p>
    <w:p w:rsidR="00A649B5" w:rsidRPr="004F4C09" w:rsidRDefault="00A649B5" w:rsidP="004F4C09">
      <w:pPr>
        <w:pStyle w:val="Heading1"/>
        <w:spacing w:before="0"/>
        <w:jc w:val="center"/>
      </w:pPr>
      <w:bookmarkStart w:id="457" w:name="_Toc402696558"/>
      <w:bookmarkStart w:id="458" w:name="_Toc402697004"/>
      <w:bookmarkStart w:id="459" w:name="_Toc402697208"/>
      <w:bookmarkStart w:id="460" w:name="_Toc402697356"/>
      <w:r w:rsidRPr="004F4C09">
        <w:lastRenderedPageBreak/>
        <w:t>CHƯƠNG 3</w:t>
      </w:r>
      <w:bookmarkEnd w:id="457"/>
      <w:bookmarkEnd w:id="458"/>
      <w:bookmarkEnd w:id="459"/>
      <w:bookmarkEnd w:id="460"/>
    </w:p>
    <w:p w:rsidR="00F5531B" w:rsidRPr="004F4C09" w:rsidRDefault="00F5531B" w:rsidP="004F4C09">
      <w:pPr>
        <w:pStyle w:val="Heading1"/>
        <w:spacing w:before="0"/>
        <w:jc w:val="center"/>
      </w:pPr>
      <w:bookmarkStart w:id="461" w:name="_Toc402696559"/>
      <w:bookmarkStart w:id="462" w:name="_Toc402697005"/>
      <w:bookmarkStart w:id="463" w:name="_Toc402697209"/>
      <w:bookmarkStart w:id="464" w:name="_Toc402697357"/>
      <w:r w:rsidRPr="004F4C09">
        <w:t>KẾT QUẢ NGHIÊN CỨU</w:t>
      </w:r>
      <w:bookmarkEnd w:id="461"/>
      <w:bookmarkEnd w:id="462"/>
      <w:bookmarkEnd w:id="463"/>
      <w:bookmarkEnd w:id="464"/>
    </w:p>
    <w:p w:rsidR="00F5531B" w:rsidRPr="004F4C09" w:rsidRDefault="00350C38" w:rsidP="004F4C09">
      <w:pPr>
        <w:pStyle w:val="Heading2"/>
        <w:spacing w:before="120" w:after="120" w:line="312" w:lineRule="auto"/>
        <w:jc w:val="both"/>
        <w:rPr>
          <w:rFonts w:ascii="Times New Roman" w:hAnsi="Times New Roman" w:cs="Times New Roman"/>
          <w:b/>
          <w:color w:val="auto"/>
          <w:sz w:val="28"/>
          <w:szCs w:val="28"/>
        </w:rPr>
      </w:pPr>
      <w:bookmarkStart w:id="465" w:name="_Toc402696560"/>
      <w:bookmarkStart w:id="466" w:name="_Toc402697006"/>
      <w:bookmarkStart w:id="467" w:name="_Toc402697210"/>
      <w:bookmarkStart w:id="468" w:name="_Toc402697358"/>
      <w:r w:rsidRPr="004F4C09">
        <w:rPr>
          <w:rFonts w:ascii="Times New Roman" w:hAnsi="Times New Roman" w:cs="Times New Roman"/>
          <w:b/>
          <w:color w:val="auto"/>
          <w:sz w:val="28"/>
          <w:szCs w:val="28"/>
        </w:rPr>
        <w:t xml:space="preserve">3.1. </w:t>
      </w:r>
      <w:r w:rsidR="00CB50D8" w:rsidRPr="004F4C09">
        <w:rPr>
          <w:rFonts w:ascii="Times New Roman" w:hAnsi="Times New Roman" w:cs="Times New Roman"/>
          <w:b/>
          <w:color w:val="auto"/>
          <w:sz w:val="28"/>
          <w:szCs w:val="28"/>
        </w:rPr>
        <w:t>Thực trạng nhân lực</w:t>
      </w:r>
      <w:r w:rsidR="009E3481" w:rsidRPr="004F4C09">
        <w:rPr>
          <w:rFonts w:ascii="Times New Roman" w:hAnsi="Times New Roman" w:cs="Times New Roman"/>
          <w:b/>
          <w:color w:val="auto"/>
          <w:sz w:val="28"/>
          <w:szCs w:val="28"/>
        </w:rPr>
        <w:t xml:space="preserve"> của cán bộ đang công tác trong hệ thống phòng, chống HIV/AIDS địa phương</w:t>
      </w:r>
      <w:bookmarkEnd w:id="465"/>
      <w:bookmarkEnd w:id="466"/>
      <w:bookmarkEnd w:id="467"/>
      <w:bookmarkEnd w:id="468"/>
    </w:p>
    <w:p w:rsidR="00CB50D8" w:rsidRPr="004F4C09" w:rsidRDefault="00350C38" w:rsidP="004F4C09">
      <w:pPr>
        <w:pStyle w:val="Heading3"/>
        <w:spacing w:before="120" w:after="120" w:line="288" w:lineRule="auto"/>
        <w:rPr>
          <w:i w:val="0"/>
        </w:rPr>
      </w:pPr>
      <w:bookmarkStart w:id="469" w:name="_Toc402696561"/>
      <w:bookmarkStart w:id="470" w:name="_Toc402697007"/>
      <w:bookmarkStart w:id="471" w:name="_Toc402697211"/>
      <w:bookmarkStart w:id="472" w:name="_Toc402697359"/>
      <w:r w:rsidRPr="004F4C09">
        <w:rPr>
          <w:i w:val="0"/>
        </w:rPr>
        <w:t xml:space="preserve">3.1.1. </w:t>
      </w:r>
      <w:r w:rsidR="002D7C2E" w:rsidRPr="004F4C09">
        <w:rPr>
          <w:i w:val="0"/>
        </w:rPr>
        <w:t>Thông tin chung về cán bộ</w:t>
      </w:r>
      <w:bookmarkEnd w:id="469"/>
      <w:bookmarkEnd w:id="470"/>
      <w:bookmarkEnd w:id="471"/>
      <w:bookmarkEnd w:id="472"/>
    </w:p>
    <w:p w:rsidR="00F5531B" w:rsidRPr="004F4C09" w:rsidRDefault="007D3B13" w:rsidP="004F4C09">
      <w:pPr>
        <w:pStyle w:val="Heading4"/>
        <w:spacing w:before="120" w:after="120" w:line="312" w:lineRule="auto"/>
        <w:jc w:val="center"/>
        <w:rPr>
          <w:rFonts w:ascii="Times New Roman" w:hAnsi="Times New Roman" w:cs="Times New Roman"/>
          <w:i w:val="0"/>
          <w:color w:val="auto"/>
          <w:sz w:val="28"/>
          <w:szCs w:val="28"/>
        </w:rPr>
      </w:pPr>
      <w:bookmarkStart w:id="473" w:name="_Toc402697008"/>
      <w:bookmarkStart w:id="474" w:name="_Toc402697212"/>
      <w:bookmarkStart w:id="475" w:name="_Toc402697360"/>
      <w:r w:rsidRPr="004F4C09">
        <w:rPr>
          <w:rFonts w:ascii="Times New Roman" w:hAnsi="Times New Roman" w:cs="Times New Roman"/>
          <w:i w:val="0"/>
          <w:color w:val="auto"/>
          <w:sz w:val="28"/>
          <w:szCs w:val="28"/>
        </w:rPr>
        <w:t>Bảng 3</w:t>
      </w:r>
      <w:r w:rsidR="00DC01F7" w:rsidRPr="004F4C09">
        <w:rPr>
          <w:rFonts w:ascii="Times New Roman" w:hAnsi="Times New Roman" w:cs="Times New Roman"/>
          <w:i w:val="0"/>
          <w:color w:val="auto"/>
          <w:sz w:val="28"/>
          <w:szCs w:val="28"/>
        </w:rPr>
        <w:t>.1</w:t>
      </w:r>
      <w:r w:rsidR="00350C38" w:rsidRPr="004F4C09">
        <w:rPr>
          <w:rFonts w:ascii="Times New Roman" w:hAnsi="Times New Roman" w:cs="Times New Roman"/>
          <w:i w:val="0"/>
          <w:color w:val="auto"/>
          <w:sz w:val="28"/>
          <w:szCs w:val="28"/>
        </w:rPr>
        <w:t>.</w:t>
      </w:r>
      <w:r w:rsidR="00DC01F7" w:rsidRPr="004F4C09">
        <w:rPr>
          <w:rFonts w:ascii="Times New Roman" w:hAnsi="Times New Roman" w:cs="Times New Roman"/>
          <w:i w:val="0"/>
          <w:color w:val="auto"/>
          <w:sz w:val="28"/>
          <w:szCs w:val="28"/>
        </w:rPr>
        <w:t xml:space="preserve"> </w:t>
      </w:r>
      <w:r w:rsidR="002D7C2E" w:rsidRPr="004F4C09">
        <w:rPr>
          <w:rFonts w:ascii="Times New Roman" w:hAnsi="Times New Roman" w:cs="Times New Roman"/>
          <w:i w:val="0"/>
          <w:color w:val="auto"/>
          <w:sz w:val="28"/>
          <w:szCs w:val="28"/>
        </w:rPr>
        <w:t>Thông tin chung về cán bộ</w:t>
      </w:r>
      <w:bookmarkEnd w:id="473"/>
      <w:bookmarkEnd w:id="474"/>
      <w:bookmarkEnd w:id="475"/>
    </w:p>
    <w:tbl>
      <w:tblPr>
        <w:tblStyle w:val="TableGrid"/>
        <w:tblW w:w="8728"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1720"/>
        <w:gridCol w:w="1876"/>
        <w:gridCol w:w="1871"/>
      </w:tblGrid>
      <w:tr w:rsidR="002B587F" w:rsidRPr="00D053F8" w:rsidTr="00522FE7">
        <w:tc>
          <w:tcPr>
            <w:tcW w:w="3261" w:type="dxa"/>
            <w:shd w:val="clear" w:color="auto" w:fill="F2F2F2" w:themeFill="background1" w:themeFillShade="F2"/>
          </w:tcPr>
          <w:p w:rsidR="002B587F" w:rsidRPr="00D053F8" w:rsidRDefault="002B587F" w:rsidP="00964D9F">
            <w:pPr>
              <w:spacing w:before="60" w:after="60"/>
              <w:jc w:val="both"/>
              <w:rPr>
                <w:b/>
                <w:color w:val="000000"/>
                <w:sz w:val="26"/>
                <w:szCs w:val="26"/>
              </w:rPr>
            </w:pPr>
            <w:r w:rsidRPr="00D053F8">
              <w:rPr>
                <w:b/>
                <w:color w:val="000000"/>
                <w:sz w:val="26"/>
                <w:szCs w:val="26"/>
              </w:rPr>
              <w:t>Đặc điểm</w:t>
            </w:r>
          </w:p>
        </w:tc>
        <w:tc>
          <w:tcPr>
            <w:tcW w:w="1720" w:type="dxa"/>
            <w:shd w:val="clear" w:color="auto" w:fill="F2F2F2" w:themeFill="background1" w:themeFillShade="F2"/>
          </w:tcPr>
          <w:p w:rsidR="002B587F" w:rsidRPr="00D053F8" w:rsidRDefault="002B587F" w:rsidP="00964D9F">
            <w:pPr>
              <w:spacing w:before="60" w:after="60"/>
              <w:jc w:val="center"/>
              <w:rPr>
                <w:b/>
                <w:sz w:val="26"/>
                <w:szCs w:val="26"/>
                <w:lang w:val="vi-VN"/>
              </w:rPr>
            </w:pPr>
            <w:r w:rsidRPr="00D053F8">
              <w:rPr>
                <w:b/>
                <w:sz w:val="26"/>
                <w:szCs w:val="26"/>
                <w:lang w:val="vi-VN"/>
              </w:rPr>
              <w:t>Chung</w:t>
            </w:r>
          </w:p>
        </w:tc>
        <w:tc>
          <w:tcPr>
            <w:tcW w:w="1876" w:type="dxa"/>
            <w:shd w:val="clear" w:color="auto" w:fill="F2F2F2" w:themeFill="background1" w:themeFillShade="F2"/>
          </w:tcPr>
          <w:p w:rsidR="002B587F" w:rsidRPr="00D053F8" w:rsidRDefault="002B587F" w:rsidP="00964D9F">
            <w:pPr>
              <w:spacing w:before="60" w:after="60"/>
              <w:jc w:val="center"/>
              <w:rPr>
                <w:b/>
                <w:sz w:val="26"/>
                <w:szCs w:val="26"/>
                <w:lang w:val="de-DE"/>
              </w:rPr>
            </w:pPr>
            <w:r w:rsidRPr="00D053F8">
              <w:rPr>
                <w:b/>
                <w:sz w:val="26"/>
                <w:szCs w:val="26"/>
                <w:lang w:val="vi-VN"/>
              </w:rPr>
              <w:t>Tuyến tỉnh</w:t>
            </w:r>
          </w:p>
        </w:tc>
        <w:tc>
          <w:tcPr>
            <w:tcW w:w="1871" w:type="dxa"/>
            <w:shd w:val="clear" w:color="auto" w:fill="F2F2F2" w:themeFill="background1" w:themeFillShade="F2"/>
          </w:tcPr>
          <w:p w:rsidR="002B587F" w:rsidRPr="00D053F8" w:rsidRDefault="002B587F" w:rsidP="00964D9F">
            <w:pPr>
              <w:spacing w:before="60" w:after="60"/>
              <w:jc w:val="center"/>
              <w:rPr>
                <w:b/>
                <w:sz w:val="26"/>
                <w:szCs w:val="26"/>
                <w:lang w:val="de-DE"/>
              </w:rPr>
            </w:pPr>
            <w:r w:rsidRPr="00D053F8">
              <w:rPr>
                <w:b/>
                <w:sz w:val="26"/>
                <w:szCs w:val="26"/>
                <w:lang w:val="vi-VN"/>
              </w:rPr>
              <w:t>Tuyến huyện</w:t>
            </w:r>
          </w:p>
        </w:tc>
      </w:tr>
      <w:tr w:rsidR="002B587F" w:rsidRPr="00795840" w:rsidTr="00522FE7">
        <w:tc>
          <w:tcPr>
            <w:tcW w:w="3261" w:type="dxa"/>
            <w:tcBorders>
              <w:bottom w:val="single" w:sz="4" w:space="0" w:color="auto"/>
            </w:tcBorders>
          </w:tcPr>
          <w:p w:rsidR="002B587F" w:rsidRPr="00795840" w:rsidRDefault="002B587F" w:rsidP="002B587F">
            <w:pPr>
              <w:pStyle w:val="Default"/>
              <w:spacing w:before="60" w:after="60"/>
              <w:jc w:val="both"/>
              <w:rPr>
                <w:rFonts w:ascii="Times New Roman" w:hAnsi="Times New Roman" w:cs="Times New Roman"/>
                <w:color w:val="auto"/>
                <w:sz w:val="26"/>
                <w:szCs w:val="26"/>
              </w:rPr>
            </w:pPr>
            <w:r>
              <w:rPr>
                <w:rFonts w:ascii="Times New Roman" w:hAnsi="Times New Roman" w:cs="Times New Roman"/>
                <w:color w:val="auto"/>
                <w:sz w:val="26"/>
                <w:szCs w:val="26"/>
              </w:rPr>
              <w:t>Tuổi</w:t>
            </w:r>
          </w:p>
        </w:tc>
        <w:tc>
          <w:tcPr>
            <w:tcW w:w="1720" w:type="dxa"/>
            <w:tcBorders>
              <w:bottom w:val="single" w:sz="4" w:space="0" w:color="auto"/>
            </w:tcBorders>
          </w:tcPr>
          <w:p w:rsidR="002B587F" w:rsidRPr="00795840" w:rsidRDefault="002B587F" w:rsidP="00964D9F">
            <w:pPr>
              <w:spacing w:before="60" w:after="60"/>
              <w:jc w:val="center"/>
              <w:rPr>
                <w:sz w:val="26"/>
                <w:szCs w:val="26"/>
                <w:lang w:val="de-DE"/>
              </w:rPr>
            </w:pPr>
            <w:r>
              <w:rPr>
                <w:sz w:val="26"/>
                <w:szCs w:val="26"/>
                <w:lang w:val="de-DE"/>
              </w:rPr>
              <w:t>284 (34</w:t>
            </w:r>
            <w:r w:rsidR="004E0AAB">
              <w:rPr>
                <w:sz w:val="26"/>
                <w:szCs w:val="26"/>
                <w:lang w:val="de-DE"/>
              </w:rPr>
              <w:t>,2</w:t>
            </w:r>
            <w:r>
              <w:rPr>
                <w:sz w:val="26"/>
                <w:szCs w:val="26"/>
                <w:lang w:val="de-DE"/>
              </w:rPr>
              <w:t>)</w:t>
            </w:r>
          </w:p>
        </w:tc>
        <w:tc>
          <w:tcPr>
            <w:tcW w:w="1876" w:type="dxa"/>
            <w:tcBorders>
              <w:bottom w:val="single" w:sz="4" w:space="0" w:color="auto"/>
            </w:tcBorders>
          </w:tcPr>
          <w:p w:rsidR="002B587F" w:rsidRPr="00795840" w:rsidRDefault="002B587F" w:rsidP="00964D9F">
            <w:pPr>
              <w:spacing w:before="60" w:after="60"/>
              <w:jc w:val="center"/>
              <w:rPr>
                <w:sz w:val="26"/>
                <w:szCs w:val="26"/>
              </w:rPr>
            </w:pPr>
            <w:r>
              <w:rPr>
                <w:sz w:val="26"/>
                <w:szCs w:val="26"/>
              </w:rPr>
              <w:t>210 (33,6)</w:t>
            </w:r>
          </w:p>
        </w:tc>
        <w:tc>
          <w:tcPr>
            <w:tcW w:w="1871" w:type="dxa"/>
            <w:tcBorders>
              <w:bottom w:val="single" w:sz="4" w:space="0" w:color="auto"/>
            </w:tcBorders>
          </w:tcPr>
          <w:p w:rsidR="002B587F" w:rsidRPr="00795840" w:rsidRDefault="002B587F" w:rsidP="00964D9F">
            <w:pPr>
              <w:spacing w:before="60" w:after="60"/>
              <w:jc w:val="center"/>
              <w:rPr>
                <w:sz w:val="26"/>
                <w:szCs w:val="26"/>
              </w:rPr>
            </w:pPr>
            <w:r>
              <w:rPr>
                <w:sz w:val="26"/>
                <w:szCs w:val="26"/>
              </w:rPr>
              <w:t>74 (34,8)</w:t>
            </w:r>
          </w:p>
        </w:tc>
      </w:tr>
      <w:tr w:rsidR="004E0AAB" w:rsidRPr="00795840" w:rsidTr="00522FE7">
        <w:tc>
          <w:tcPr>
            <w:tcW w:w="3261" w:type="dxa"/>
            <w:tcBorders>
              <w:bottom w:val="nil"/>
            </w:tcBorders>
          </w:tcPr>
          <w:p w:rsidR="004E0AAB" w:rsidRDefault="004E0AAB" w:rsidP="004E0AAB">
            <w:pPr>
              <w:pStyle w:val="Default"/>
              <w:spacing w:before="60" w:after="60"/>
              <w:jc w:val="both"/>
              <w:rPr>
                <w:rFonts w:ascii="Times New Roman" w:hAnsi="Times New Roman" w:cs="Times New Roman"/>
                <w:color w:val="auto"/>
                <w:sz w:val="26"/>
                <w:szCs w:val="26"/>
              </w:rPr>
            </w:pPr>
            <w:r>
              <w:rPr>
                <w:rFonts w:ascii="Times New Roman" w:hAnsi="Times New Roman" w:cs="Times New Roman"/>
                <w:color w:val="auto"/>
                <w:sz w:val="26"/>
                <w:szCs w:val="26"/>
              </w:rPr>
              <w:t>Giới</w:t>
            </w:r>
          </w:p>
        </w:tc>
        <w:tc>
          <w:tcPr>
            <w:tcW w:w="1720" w:type="dxa"/>
            <w:tcBorders>
              <w:bottom w:val="nil"/>
            </w:tcBorders>
          </w:tcPr>
          <w:p w:rsidR="004E0AAB" w:rsidRPr="00795840" w:rsidRDefault="004E0AAB" w:rsidP="004E0AAB">
            <w:pPr>
              <w:spacing w:before="60" w:after="60"/>
              <w:jc w:val="center"/>
              <w:rPr>
                <w:sz w:val="26"/>
                <w:szCs w:val="26"/>
                <w:lang w:val="de-DE"/>
              </w:rPr>
            </w:pPr>
            <w:r>
              <w:rPr>
                <w:sz w:val="26"/>
                <w:szCs w:val="26"/>
                <w:lang w:val="de-DE"/>
              </w:rPr>
              <w:t>n = 279</w:t>
            </w:r>
          </w:p>
        </w:tc>
        <w:tc>
          <w:tcPr>
            <w:tcW w:w="1876" w:type="dxa"/>
            <w:tcBorders>
              <w:bottom w:val="nil"/>
            </w:tcBorders>
          </w:tcPr>
          <w:p w:rsidR="004E0AAB" w:rsidRPr="00795840" w:rsidRDefault="004E0AAB" w:rsidP="004E0AAB">
            <w:pPr>
              <w:spacing w:before="60" w:after="60"/>
              <w:jc w:val="center"/>
              <w:rPr>
                <w:sz w:val="26"/>
                <w:szCs w:val="26"/>
              </w:rPr>
            </w:pPr>
            <w:r>
              <w:rPr>
                <w:sz w:val="26"/>
                <w:szCs w:val="26"/>
                <w:lang w:val="de-DE"/>
              </w:rPr>
              <w:t>n = 205</w:t>
            </w:r>
          </w:p>
        </w:tc>
        <w:tc>
          <w:tcPr>
            <w:tcW w:w="1871" w:type="dxa"/>
            <w:tcBorders>
              <w:bottom w:val="nil"/>
            </w:tcBorders>
          </w:tcPr>
          <w:p w:rsidR="004E0AAB" w:rsidRPr="00795840" w:rsidRDefault="004E0AAB" w:rsidP="004E0AAB">
            <w:pPr>
              <w:spacing w:before="60" w:after="60"/>
              <w:jc w:val="center"/>
              <w:rPr>
                <w:sz w:val="26"/>
                <w:szCs w:val="26"/>
              </w:rPr>
            </w:pPr>
            <w:r>
              <w:rPr>
                <w:sz w:val="26"/>
                <w:szCs w:val="26"/>
              </w:rPr>
              <w:t>n = 74</w:t>
            </w:r>
          </w:p>
        </w:tc>
      </w:tr>
      <w:tr w:rsidR="004E0AAB" w:rsidRPr="00795840" w:rsidTr="00522FE7">
        <w:tc>
          <w:tcPr>
            <w:tcW w:w="3261" w:type="dxa"/>
            <w:tcBorders>
              <w:top w:val="nil"/>
              <w:bottom w:val="nil"/>
            </w:tcBorders>
          </w:tcPr>
          <w:p w:rsidR="004E0AAB" w:rsidRDefault="004E0AAB" w:rsidP="004E0AAB">
            <w:pPr>
              <w:pStyle w:val="Default"/>
              <w:spacing w:before="60" w:after="60"/>
              <w:jc w:val="right"/>
              <w:rPr>
                <w:rFonts w:ascii="Times New Roman" w:hAnsi="Times New Roman" w:cs="Times New Roman"/>
                <w:color w:val="auto"/>
                <w:sz w:val="26"/>
                <w:szCs w:val="26"/>
              </w:rPr>
            </w:pPr>
            <w:r>
              <w:rPr>
                <w:rFonts w:ascii="Times New Roman" w:hAnsi="Times New Roman" w:cs="Times New Roman"/>
                <w:color w:val="auto"/>
                <w:sz w:val="26"/>
                <w:szCs w:val="26"/>
              </w:rPr>
              <w:t>Nam</w:t>
            </w:r>
          </w:p>
        </w:tc>
        <w:tc>
          <w:tcPr>
            <w:tcW w:w="1720" w:type="dxa"/>
            <w:tcBorders>
              <w:top w:val="nil"/>
              <w:bottom w:val="nil"/>
            </w:tcBorders>
          </w:tcPr>
          <w:p w:rsidR="004E0AAB" w:rsidRPr="00795840" w:rsidRDefault="004E0AAB" w:rsidP="004E0AAB">
            <w:pPr>
              <w:spacing w:before="60" w:after="60"/>
              <w:jc w:val="center"/>
              <w:rPr>
                <w:sz w:val="26"/>
                <w:szCs w:val="26"/>
                <w:lang w:val="de-DE"/>
              </w:rPr>
            </w:pPr>
            <w:r>
              <w:rPr>
                <w:sz w:val="26"/>
                <w:szCs w:val="26"/>
                <w:lang w:val="de-DE"/>
              </w:rPr>
              <w:t>116 (42,9%)</w:t>
            </w:r>
          </w:p>
        </w:tc>
        <w:tc>
          <w:tcPr>
            <w:tcW w:w="1876" w:type="dxa"/>
            <w:tcBorders>
              <w:top w:val="nil"/>
              <w:bottom w:val="nil"/>
            </w:tcBorders>
          </w:tcPr>
          <w:p w:rsidR="004E0AAB" w:rsidRPr="00795840" w:rsidRDefault="004E0AAB" w:rsidP="004E0AAB">
            <w:pPr>
              <w:spacing w:before="60" w:after="60"/>
              <w:jc w:val="center"/>
              <w:rPr>
                <w:sz w:val="26"/>
                <w:szCs w:val="26"/>
              </w:rPr>
            </w:pPr>
            <w:r w:rsidRPr="00F66171">
              <w:rPr>
                <w:sz w:val="26"/>
                <w:szCs w:val="26"/>
                <w:lang w:val="de-DE"/>
              </w:rPr>
              <w:t>82 (40</w:t>
            </w:r>
            <w:r>
              <w:rPr>
                <w:sz w:val="26"/>
                <w:szCs w:val="26"/>
                <w:lang w:val="de-DE"/>
              </w:rPr>
              <w:t>,0</w:t>
            </w:r>
            <w:r w:rsidRPr="00F66171">
              <w:rPr>
                <w:sz w:val="26"/>
                <w:szCs w:val="26"/>
                <w:lang w:val="de-DE"/>
              </w:rPr>
              <w:t>%)</w:t>
            </w:r>
          </w:p>
        </w:tc>
        <w:tc>
          <w:tcPr>
            <w:tcW w:w="1871" w:type="dxa"/>
            <w:tcBorders>
              <w:top w:val="nil"/>
              <w:bottom w:val="nil"/>
            </w:tcBorders>
          </w:tcPr>
          <w:p w:rsidR="004E0AAB" w:rsidRPr="00795840" w:rsidRDefault="004E0AAB" w:rsidP="004E0AAB">
            <w:pPr>
              <w:spacing w:before="60" w:after="60"/>
              <w:jc w:val="center"/>
              <w:rPr>
                <w:sz w:val="26"/>
                <w:szCs w:val="26"/>
              </w:rPr>
            </w:pPr>
            <w:r w:rsidRPr="005865EC">
              <w:rPr>
                <w:sz w:val="26"/>
                <w:szCs w:val="26"/>
                <w:lang w:val="de-DE"/>
              </w:rPr>
              <w:t>34 (45,9%)</w:t>
            </w:r>
          </w:p>
        </w:tc>
      </w:tr>
      <w:tr w:rsidR="004E0AAB" w:rsidRPr="00795840" w:rsidTr="00522FE7">
        <w:tc>
          <w:tcPr>
            <w:tcW w:w="3261" w:type="dxa"/>
            <w:tcBorders>
              <w:top w:val="nil"/>
              <w:bottom w:val="single" w:sz="4" w:space="0" w:color="auto"/>
            </w:tcBorders>
          </w:tcPr>
          <w:p w:rsidR="004E0AAB" w:rsidRDefault="004E0AAB" w:rsidP="004E0AAB">
            <w:pPr>
              <w:pStyle w:val="Default"/>
              <w:spacing w:before="60" w:after="60"/>
              <w:jc w:val="right"/>
              <w:rPr>
                <w:rFonts w:ascii="Times New Roman" w:hAnsi="Times New Roman" w:cs="Times New Roman"/>
                <w:color w:val="auto"/>
                <w:sz w:val="26"/>
                <w:szCs w:val="26"/>
              </w:rPr>
            </w:pPr>
            <w:r>
              <w:rPr>
                <w:rFonts w:ascii="Times New Roman" w:hAnsi="Times New Roman" w:cs="Times New Roman"/>
                <w:color w:val="auto"/>
                <w:sz w:val="26"/>
                <w:szCs w:val="26"/>
              </w:rPr>
              <w:t>Nữ</w:t>
            </w:r>
          </w:p>
        </w:tc>
        <w:tc>
          <w:tcPr>
            <w:tcW w:w="1720" w:type="dxa"/>
            <w:tcBorders>
              <w:top w:val="nil"/>
              <w:bottom w:val="single" w:sz="4" w:space="0" w:color="auto"/>
            </w:tcBorders>
          </w:tcPr>
          <w:p w:rsidR="004E0AAB" w:rsidRPr="00795840" w:rsidRDefault="004E0AAB" w:rsidP="004E0AAB">
            <w:pPr>
              <w:spacing w:before="60" w:after="60"/>
              <w:jc w:val="center"/>
              <w:rPr>
                <w:sz w:val="26"/>
                <w:szCs w:val="26"/>
                <w:lang w:val="de-DE"/>
              </w:rPr>
            </w:pPr>
            <w:r>
              <w:rPr>
                <w:sz w:val="26"/>
                <w:szCs w:val="26"/>
                <w:lang w:val="de-DE"/>
              </w:rPr>
              <w:t>163 (57,1%)</w:t>
            </w:r>
          </w:p>
        </w:tc>
        <w:tc>
          <w:tcPr>
            <w:tcW w:w="1876" w:type="dxa"/>
            <w:tcBorders>
              <w:top w:val="nil"/>
              <w:bottom w:val="single" w:sz="4" w:space="0" w:color="auto"/>
            </w:tcBorders>
          </w:tcPr>
          <w:p w:rsidR="004E0AAB" w:rsidRPr="00795840" w:rsidRDefault="004E0AAB" w:rsidP="004E0AAB">
            <w:pPr>
              <w:spacing w:before="60" w:after="60"/>
              <w:jc w:val="center"/>
              <w:rPr>
                <w:sz w:val="26"/>
                <w:szCs w:val="26"/>
              </w:rPr>
            </w:pPr>
            <w:r w:rsidRPr="00F66171">
              <w:rPr>
                <w:sz w:val="26"/>
                <w:szCs w:val="26"/>
                <w:lang w:val="de-DE"/>
              </w:rPr>
              <w:t>123 (60</w:t>
            </w:r>
            <w:r>
              <w:rPr>
                <w:sz w:val="26"/>
                <w:szCs w:val="26"/>
                <w:lang w:val="de-DE"/>
              </w:rPr>
              <w:t>,0</w:t>
            </w:r>
            <w:r w:rsidRPr="00F66171">
              <w:rPr>
                <w:sz w:val="26"/>
                <w:szCs w:val="26"/>
                <w:lang w:val="de-DE"/>
              </w:rPr>
              <w:t>%)</w:t>
            </w:r>
          </w:p>
        </w:tc>
        <w:tc>
          <w:tcPr>
            <w:tcW w:w="1871" w:type="dxa"/>
            <w:tcBorders>
              <w:top w:val="nil"/>
              <w:bottom w:val="single" w:sz="4" w:space="0" w:color="auto"/>
            </w:tcBorders>
          </w:tcPr>
          <w:p w:rsidR="004E0AAB" w:rsidRPr="00795840" w:rsidRDefault="004E0AAB" w:rsidP="004E0AAB">
            <w:pPr>
              <w:spacing w:before="60" w:after="60"/>
              <w:jc w:val="center"/>
              <w:rPr>
                <w:sz w:val="26"/>
                <w:szCs w:val="26"/>
              </w:rPr>
            </w:pPr>
            <w:r w:rsidRPr="005865EC">
              <w:rPr>
                <w:sz w:val="26"/>
                <w:szCs w:val="26"/>
                <w:lang w:val="de-DE"/>
              </w:rPr>
              <w:t>40 (54,1%)</w:t>
            </w:r>
          </w:p>
        </w:tc>
      </w:tr>
      <w:tr w:rsidR="004E0AAB" w:rsidRPr="00795840" w:rsidTr="00522FE7">
        <w:tc>
          <w:tcPr>
            <w:tcW w:w="3261" w:type="dxa"/>
            <w:tcBorders>
              <w:bottom w:val="nil"/>
            </w:tcBorders>
          </w:tcPr>
          <w:p w:rsidR="004E0AAB" w:rsidRDefault="004E0AAB" w:rsidP="004E0AAB">
            <w:pPr>
              <w:pStyle w:val="Default"/>
              <w:spacing w:before="60" w:after="60"/>
              <w:jc w:val="both"/>
              <w:rPr>
                <w:rFonts w:ascii="Times New Roman" w:hAnsi="Times New Roman" w:cs="Times New Roman"/>
                <w:color w:val="auto"/>
                <w:sz w:val="26"/>
                <w:szCs w:val="26"/>
              </w:rPr>
            </w:pPr>
            <w:r>
              <w:rPr>
                <w:rFonts w:ascii="Times New Roman" w:hAnsi="Times New Roman" w:cs="Times New Roman"/>
                <w:color w:val="auto"/>
                <w:sz w:val="26"/>
                <w:szCs w:val="26"/>
              </w:rPr>
              <w:t>Dân tộc</w:t>
            </w:r>
          </w:p>
        </w:tc>
        <w:tc>
          <w:tcPr>
            <w:tcW w:w="1720" w:type="dxa"/>
            <w:tcBorders>
              <w:bottom w:val="nil"/>
            </w:tcBorders>
          </w:tcPr>
          <w:p w:rsidR="004E0AAB" w:rsidRPr="00795840" w:rsidRDefault="004E0AAB" w:rsidP="004E0AAB">
            <w:pPr>
              <w:spacing w:before="60" w:after="60"/>
              <w:jc w:val="center"/>
              <w:rPr>
                <w:sz w:val="26"/>
                <w:szCs w:val="26"/>
                <w:lang w:val="de-DE"/>
              </w:rPr>
            </w:pPr>
            <w:r>
              <w:rPr>
                <w:sz w:val="26"/>
                <w:szCs w:val="26"/>
                <w:lang w:val="de-DE"/>
              </w:rPr>
              <w:t>n = 27</w:t>
            </w:r>
            <w:r w:rsidR="00EA50F1">
              <w:rPr>
                <w:sz w:val="26"/>
                <w:szCs w:val="26"/>
                <w:lang w:val="de-DE"/>
              </w:rPr>
              <w:t>7</w:t>
            </w:r>
          </w:p>
        </w:tc>
        <w:tc>
          <w:tcPr>
            <w:tcW w:w="1876" w:type="dxa"/>
            <w:tcBorders>
              <w:bottom w:val="nil"/>
            </w:tcBorders>
          </w:tcPr>
          <w:p w:rsidR="004E0AAB" w:rsidRPr="00795840" w:rsidRDefault="004E0AAB" w:rsidP="004E0AAB">
            <w:pPr>
              <w:spacing w:before="60" w:after="60"/>
              <w:jc w:val="center"/>
              <w:rPr>
                <w:sz w:val="26"/>
                <w:szCs w:val="26"/>
              </w:rPr>
            </w:pPr>
            <w:r>
              <w:rPr>
                <w:sz w:val="26"/>
                <w:szCs w:val="26"/>
                <w:lang w:val="de-DE"/>
              </w:rPr>
              <w:t xml:space="preserve">n = 206 </w:t>
            </w:r>
          </w:p>
        </w:tc>
        <w:tc>
          <w:tcPr>
            <w:tcW w:w="1871" w:type="dxa"/>
            <w:tcBorders>
              <w:bottom w:val="nil"/>
            </w:tcBorders>
          </w:tcPr>
          <w:p w:rsidR="004E0AAB" w:rsidRPr="00795840" w:rsidRDefault="004E0AAB" w:rsidP="004E0AAB">
            <w:pPr>
              <w:spacing w:before="60" w:after="60"/>
              <w:jc w:val="center"/>
              <w:rPr>
                <w:sz w:val="26"/>
                <w:szCs w:val="26"/>
              </w:rPr>
            </w:pPr>
            <w:r>
              <w:rPr>
                <w:sz w:val="26"/>
                <w:szCs w:val="26"/>
              </w:rPr>
              <w:t>n = 71</w:t>
            </w:r>
          </w:p>
        </w:tc>
      </w:tr>
      <w:tr w:rsidR="004E0AAB" w:rsidRPr="00795840" w:rsidTr="00522FE7">
        <w:tc>
          <w:tcPr>
            <w:tcW w:w="3261" w:type="dxa"/>
            <w:tcBorders>
              <w:top w:val="nil"/>
              <w:bottom w:val="nil"/>
            </w:tcBorders>
          </w:tcPr>
          <w:p w:rsidR="004E0AAB" w:rsidRDefault="004E0AAB" w:rsidP="004E0AAB">
            <w:pPr>
              <w:pStyle w:val="Default"/>
              <w:spacing w:before="60" w:after="60"/>
              <w:jc w:val="right"/>
              <w:rPr>
                <w:rFonts w:ascii="Times New Roman" w:hAnsi="Times New Roman" w:cs="Times New Roman"/>
                <w:color w:val="auto"/>
                <w:sz w:val="26"/>
                <w:szCs w:val="26"/>
              </w:rPr>
            </w:pPr>
            <w:r>
              <w:rPr>
                <w:rFonts w:ascii="Times New Roman" w:hAnsi="Times New Roman" w:cs="Times New Roman"/>
                <w:color w:val="auto"/>
                <w:sz w:val="26"/>
                <w:szCs w:val="26"/>
              </w:rPr>
              <w:t>Kinh</w:t>
            </w:r>
          </w:p>
        </w:tc>
        <w:tc>
          <w:tcPr>
            <w:tcW w:w="1720" w:type="dxa"/>
            <w:tcBorders>
              <w:top w:val="nil"/>
              <w:bottom w:val="nil"/>
            </w:tcBorders>
          </w:tcPr>
          <w:p w:rsidR="004E0AAB" w:rsidRPr="00795840" w:rsidRDefault="004E0AAB" w:rsidP="004E0AAB">
            <w:pPr>
              <w:spacing w:before="60" w:after="60"/>
              <w:jc w:val="center"/>
              <w:rPr>
                <w:sz w:val="26"/>
                <w:szCs w:val="26"/>
                <w:lang w:val="de-DE"/>
              </w:rPr>
            </w:pPr>
            <w:r>
              <w:rPr>
                <w:sz w:val="26"/>
                <w:szCs w:val="26"/>
                <w:lang w:val="de-DE"/>
              </w:rPr>
              <w:t xml:space="preserve">264 </w:t>
            </w:r>
            <w:r w:rsidR="00EA50F1">
              <w:rPr>
                <w:sz w:val="26"/>
                <w:szCs w:val="26"/>
                <w:lang w:val="de-DE"/>
              </w:rPr>
              <w:t>(95,3</w:t>
            </w:r>
            <w:r>
              <w:rPr>
                <w:sz w:val="26"/>
                <w:szCs w:val="26"/>
                <w:lang w:val="de-DE"/>
              </w:rPr>
              <w:t>%)</w:t>
            </w:r>
          </w:p>
        </w:tc>
        <w:tc>
          <w:tcPr>
            <w:tcW w:w="1876" w:type="dxa"/>
            <w:tcBorders>
              <w:top w:val="nil"/>
              <w:bottom w:val="nil"/>
            </w:tcBorders>
          </w:tcPr>
          <w:p w:rsidR="004E0AAB" w:rsidRPr="00795840" w:rsidRDefault="004E0AAB" w:rsidP="004E0AAB">
            <w:pPr>
              <w:spacing w:before="60" w:after="60"/>
              <w:jc w:val="center"/>
              <w:rPr>
                <w:sz w:val="26"/>
                <w:szCs w:val="26"/>
              </w:rPr>
            </w:pPr>
            <w:r w:rsidRPr="00214F1E">
              <w:rPr>
                <w:sz w:val="26"/>
                <w:szCs w:val="26"/>
                <w:lang w:val="de-DE"/>
              </w:rPr>
              <w:t>198 (96,1%)</w:t>
            </w:r>
          </w:p>
        </w:tc>
        <w:tc>
          <w:tcPr>
            <w:tcW w:w="1871" w:type="dxa"/>
            <w:tcBorders>
              <w:top w:val="nil"/>
              <w:bottom w:val="nil"/>
            </w:tcBorders>
          </w:tcPr>
          <w:p w:rsidR="004E0AAB" w:rsidRPr="00795840" w:rsidRDefault="004E0AAB" w:rsidP="004E0AAB">
            <w:pPr>
              <w:spacing w:before="60" w:after="60"/>
              <w:jc w:val="center"/>
              <w:rPr>
                <w:sz w:val="26"/>
                <w:szCs w:val="26"/>
              </w:rPr>
            </w:pPr>
            <w:r w:rsidRPr="00674C57">
              <w:rPr>
                <w:sz w:val="26"/>
                <w:szCs w:val="26"/>
                <w:lang w:val="de-DE"/>
              </w:rPr>
              <w:t>66 (93%)</w:t>
            </w:r>
          </w:p>
        </w:tc>
      </w:tr>
      <w:tr w:rsidR="004E0AAB" w:rsidRPr="00795840" w:rsidTr="00522FE7">
        <w:tc>
          <w:tcPr>
            <w:tcW w:w="3261" w:type="dxa"/>
            <w:tcBorders>
              <w:top w:val="nil"/>
              <w:bottom w:val="single" w:sz="4" w:space="0" w:color="auto"/>
            </w:tcBorders>
          </w:tcPr>
          <w:p w:rsidR="004E0AAB" w:rsidRDefault="004E0AAB" w:rsidP="004E0AAB">
            <w:pPr>
              <w:pStyle w:val="Default"/>
              <w:spacing w:before="60" w:after="60"/>
              <w:jc w:val="right"/>
              <w:rPr>
                <w:rFonts w:ascii="Times New Roman" w:hAnsi="Times New Roman" w:cs="Times New Roman"/>
                <w:color w:val="auto"/>
                <w:sz w:val="26"/>
                <w:szCs w:val="26"/>
              </w:rPr>
            </w:pPr>
            <w:r>
              <w:rPr>
                <w:rFonts w:ascii="Times New Roman" w:hAnsi="Times New Roman" w:cs="Times New Roman"/>
                <w:color w:val="auto"/>
                <w:sz w:val="26"/>
                <w:szCs w:val="26"/>
              </w:rPr>
              <w:t>Khác</w:t>
            </w:r>
          </w:p>
        </w:tc>
        <w:tc>
          <w:tcPr>
            <w:tcW w:w="1720" w:type="dxa"/>
            <w:tcBorders>
              <w:top w:val="nil"/>
              <w:bottom w:val="single" w:sz="4" w:space="0" w:color="auto"/>
            </w:tcBorders>
          </w:tcPr>
          <w:p w:rsidR="004E0AAB" w:rsidRPr="00795840" w:rsidRDefault="00EA50F1" w:rsidP="004E0AAB">
            <w:pPr>
              <w:spacing w:before="60" w:after="60"/>
              <w:jc w:val="center"/>
              <w:rPr>
                <w:sz w:val="26"/>
                <w:szCs w:val="26"/>
                <w:lang w:val="de-DE"/>
              </w:rPr>
            </w:pPr>
            <w:r>
              <w:rPr>
                <w:sz w:val="26"/>
                <w:szCs w:val="26"/>
                <w:lang w:val="de-DE"/>
              </w:rPr>
              <w:t>13 (4,7%)</w:t>
            </w:r>
          </w:p>
        </w:tc>
        <w:tc>
          <w:tcPr>
            <w:tcW w:w="1876" w:type="dxa"/>
            <w:tcBorders>
              <w:top w:val="nil"/>
              <w:bottom w:val="single" w:sz="4" w:space="0" w:color="auto"/>
            </w:tcBorders>
          </w:tcPr>
          <w:p w:rsidR="004E0AAB" w:rsidRPr="00795840" w:rsidRDefault="004E0AAB" w:rsidP="004E0AAB">
            <w:pPr>
              <w:spacing w:before="60" w:after="60"/>
              <w:jc w:val="center"/>
              <w:rPr>
                <w:sz w:val="26"/>
                <w:szCs w:val="26"/>
              </w:rPr>
            </w:pPr>
            <w:r w:rsidRPr="00214F1E">
              <w:rPr>
                <w:sz w:val="26"/>
                <w:szCs w:val="26"/>
                <w:lang w:val="de-DE"/>
              </w:rPr>
              <w:t>8 (3,9%)</w:t>
            </w:r>
          </w:p>
        </w:tc>
        <w:tc>
          <w:tcPr>
            <w:tcW w:w="1871" w:type="dxa"/>
            <w:tcBorders>
              <w:top w:val="nil"/>
              <w:bottom w:val="single" w:sz="4" w:space="0" w:color="auto"/>
            </w:tcBorders>
          </w:tcPr>
          <w:p w:rsidR="004E0AAB" w:rsidRPr="00795840" w:rsidRDefault="004E0AAB" w:rsidP="004E0AAB">
            <w:pPr>
              <w:spacing w:before="60" w:after="60"/>
              <w:jc w:val="center"/>
              <w:rPr>
                <w:sz w:val="26"/>
                <w:szCs w:val="26"/>
              </w:rPr>
            </w:pPr>
            <w:r w:rsidRPr="00674C57">
              <w:rPr>
                <w:sz w:val="26"/>
                <w:szCs w:val="26"/>
                <w:lang w:val="de-DE"/>
              </w:rPr>
              <w:t>5 (7%)</w:t>
            </w:r>
          </w:p>
        </w:tc>
      </w:tr>
      <w:tr w:rsidR="00EA50F1" w:rsidRPr="00795840" w:rsidTr="00522FE7">
        <w:tc>
          <w:tcPr>
            <w:tcW w:w="3261" w:type="dxa"/>
            <w:tcBorders>
              <w:bottom w:val="nil"/>
            </w:tcBorders>
          </w:tcPr>
          <w:p w:rsidR="00EA50F1" w:rsidRDefault="00EA50F1" w:rsidP="00EA50F1">
            <w:pPr>
              <w:pStyle w:val="Default"/>
              <w:spacing w:before="60" w:after="60"/>
              <w:jc w:val="both"/>
              <w:rPr>
                <w:rFonts w:ascii="Times New Roman" w:hAnsi="Times New Roman" w:cs="Times New Roman"/>
                <w:color w:val="auto"/>
                <w:sz w:val="26"/>
                <w:szCs w:val="26"/>
              </w:rPr>
            </w:pPr>
            <w:r>
              <w:rPr>
                <w:rFonts w:ascii="Times New Roman" w:hAnsi="Times New Roman" w:cs="Times New Roman"/>
                <w:color w:val="auto"/>
                <w:sz w:val="26"/>
                <w:szCs w:val="26"/>
              </w:rPr>
              <w:t>Trình độ học vấn</w:t>
            </w:r>
          </w:p>
        </w:tc>
        <w:tc>
          <w:tcPr>
            <w:tcW w:w="1720" w:type="dxa"/>
            <w:tcBorders>
              <w:bottom w:val="nil"/>
            </w:tcBorders>
          </w:tcPr>
          <w:p w:rsidR="00EA50F1" w:rsidRPr="00795840" w:rsidRDefault="00350C38" w:rsidP="00350C38">
            <w:pPr>
              <w:spacing w:before="60" w:after="60"/>
              <w:jc w:val="center"/>
              <w:rPr>
                <w:sz w:val="26"/>
                <w:szCs w:val="26"/>
                <w:lang w:val="de-DE"/>
              </w:rPr>
            </w:pPr>
            <w:r>
              <w:rPr>
                <w:sz w:val="26"/>
                <w:szCs w:val="26"/>
              </w:rPr>
              <w:t>n</w:t>
            </w:r>
            <w:r w:rsidR="00EA50F1">
              <w:rPr>
                <w:sz w:val="26"/>
                <w:szCs w:val="26"/>
              </w:rPr>
              <w:t>=</w:t>
            </w:r>
            <w:r w:rsidR="00EA50F1" w:rsidRPr="00E97B9A">
              <w:rPr>
                <w:sz w:val="26"/>
                <w:szCs w:val="26"/>
              </w:rPr>
              <w:t>279</w:t>
            </w:r>
          </w:p>
        </w:tc>
        <w:tc>
          <w:tcPr>
            <w:tcW w:w="1876" w:type="dxa"/>
            <w:tcBorders>
              <w:bottom w:val="nil"/>
            </w:tcBorders>
          </w:tcPr>
          <w:p w:rsidR="00EA50F1" w:rsidRPr="00795840" w:rsidRDefault="00EA50F1" w:rsidP="00EA50F1">
            <w:pPr>
              <w:spacing w:before="60" w:after="60"/>
              <w:jc w:val="center"/>
              <w:rPr>
                <w:sz w:val="26"/>
                <w:szCs w:val="26"/>
              </w:rPr>
            </w:pPr>
            <w:r>
              <w:rPr>
                <w:sz w:val="26"/>
                <w:szCs w:val="26"/>
              </w:rPr>
              <w:t>n</w:t>
            </w:r>
            <w:r w:rsidRPr="008A7715">
              <w:rPr>
                <w:sz w:val="26"/>
                <w:szCs w:val="26"/>
              </w:rPr>
              <w:t>=204</w:t>
            </w:r>
          </w:p>
        </w:tc>
        <w:tc>
          <w:tcPr>
            <w:tcW w:w="1871" w:type="dxa"/>
            <w:tcBorders>
              <w:bottom w:val="nil"/>
            </w:tcBorders>
          </w:tcPr>
          <w:p w:rsidR="00EA50F1" w:rsidRPr="00795840" w:rsidRDefault="00EA50F1" w:rsidP="00EA50F1">
            <w:pPr>
              <w:spacing w:before="60" w:after="60"/>
              <w:jc w:val="center"/>
              <w:rPr>
                <w:sz w:val="26"/>
                <w:szCs w:val="26"/>
              </w:rPr>
            </w:pPr>
            <w:r>
              <w:rPr>
                <w:sz w:val="26"/>
                <w:szCs w:val="26"/>
              </w:rPr>
              <w:t>n</w:t>
            </w:r>
            <w:r w:rsidRPr="008B0E26">
              <w:rPr>
                <w:sz w:val="26"/>
                <w:szCs w:val="26"/>
              </w:rPr>
              <w:t>=75</w:t>
            </w:r>
          </w:p>
        </w:tc>
      </w:tr>
      <w:tr w:rsidR="00EA50F1" w:rsidRPr="00795840" w:rsidTr="00522FE7">
        <w:tc>
          <w:tcPr>
            <w:tcW w:w="3261" w:type="dxa"/>
            <w:tcBorders>
              <w:top w:val="nil"/>
              <w:bottom w:val="nil"/>
            </w:tcBorders>
          </w:tcPr>
          <w:p w:rsidR="00EA50F1" w:rsidRDefault="00296C9A" w:rsidP="00296C9A">
            <w:pPr>
              <w:pStyle w:val="Default"/>
              <w:spacing w:before="60" w:after="60"/>
              <w:jc w:val="right"/>
              <w:rPr>
                <w:rFonts w:ascii="Times New Roman" w:hAnsi="Times New Roman" w:cs="Times New Roman"/>
                <w:color w:val="auto"/>
                <w:sz w:val="26"/>
                <w:szCs w:val="26"/>
              </w:rPr>
            </w:pPr>
            <w:r>
              <w:rPr>
                <w:rFonts w:ascii="Times New Roman" w:hAnsi="Times New Roman" w:cs="Times New Roman"/>
                <w:color w:val="auto"/>
                <w:sz w:val="26"/>
                <w:szCs w:val="26"/>
              </w:rPr>
              <w:t>Sơ cấp</w:t>
            </w:r>
          </w:p>
        </w:tc>
        <w:tc>
          <w:tcPr>
            <w:tcW w:w="1720" w:type="dxa"/>
            <w:tcBorders>
              <w:top w:val="nil"/>
              <w:bottom w:val="nil"/>
            </w:tcBorders>
          </w:tcPr>
          <w:p w:rsidR="00EA50F1" w:rsidRPr="00795840" w:rsidRDefault="00EA50F1" w:rsidP="00EA50F1">
            <w:pPr>
              <w:spacing w:before="60" w:after="60"/>
              <w:jc w:val="center"/>
              <w:rPr>
                <w:sz w:val="26"/>
                <w:szCs w:val="26"/>
                <w:lang w:val="de-DE"/>
              </w:rPr>
            </w:pPr>
            <w:r w:rsidRPr="00E97B9A">
              <w:rPr>
                <w:sz w:val="26"/>
                <w:szCs w:val="26"/>
              </w:rPr>
              <w:t xml:space="preserve">4 </w:t>
            </w:r>
            <w:r w:rsidRPr="00E97B9A">
              <w:rPr>
                <w:sz w:val="26"/>
                <w:szCs w:val="26"/>
                <w:lang w:val="de-DE"/>
              </w:rPr>
              <w:t>(</w:t>
            </w:r>
            <w:r w:rsidRPr="00E97B9A">
              <w:rPr>
                <w:color w:val="000000"/>
                <w:sz w:val="26"/>
                <w:szCs w:val="26"/>
              </w:rPr>
              <w:t>1,4%)</w:t>
            </w:r>
          </w:p>
        </w:tc>
        <w:tc>
          <w:tcPr>
            <w:tcW w:w="1876" w:type="dxa"/>
            <w:tcBorders>
              <w:top w:val="nil"/>
              <w:bottom w:val="nil"/>
            </w:tcBorders>
          </w:tcPr>
          <w:p w:rsidR="00EA50F1" w:rsidRPr="00795840" w:rsidRDefault="00EA50F1" w:rsidP="00EA50F1">
            <w:pPr>
              <w:spacing w:before="60" w:after="60"/>
              <w:jc w:val="center"/>
              <w:rPr>
                <w:sz w:val="26"/>
                <w:szCs w:val="26"/>
              </w:rPr>
            </w:pPr>
            <w:r w:rsidRPr="008A7715">
              <w:rPr>
                <w:sz w:val="26"/>
                <w:szCs w:val="26"/>
              </w:rPr>
              <w:t xml:space="preserve">3 </w:t>
            </w:r>
            <w:r w:rsidRPr="008A7715">
              <w:rPr>
                <w:sz w:val="26"/>
                <w:szCs w:val="26"/>
                <w:lang w:val="de-DE"/>
              </w:rPr>
              <w:t>(</w:t>
            </w:r>
            <w:r w:rsidRPr="008A7715">
              <w:rPr>
                <w:color w:val="000000"/>
                <w:sz w:val="26"/>
                <w:szCs w:val="26"/>
              </w:rPr>
              <w:t>1,5%)</w:t>
            </w:r>
          </w:p>
        </w:tc>
        <w:tc>
          <w:tcPr>
            <w:tcW w:w="1871" w:type="dxa"/>
            <w:tcBorders>
              <w:top w:val="nil"/>
              <w:bottom w:val="nil"/>
            </w:tcBorders>
          </w:tcPr>
          <w:p w:rsidR="00EA50F1" w:rsidRPr="00795840" w:rsidRDefault="00EA50F1" w:rsidP="00EA50F1">
            <w:pPr>
              <w:spacing w:before="60" w:after="60"/>
              <w:jc w:val="center"/>
              <w:rPr>
                <w:sz w:val="26"/>
                <w:szCs w:val="26"/>
              </w:rPr>
            </w:pPr>
            <w:r w:rsidRPr="008B0E26">
              <w:rPr>
                <w:sz w:val="26"/>
                <w:szCs w:val="26"/>
              </w:rPr>
              <w:t xml:space="preserve">1 </w:t>
            </w:r>
            <w:r w:rsidRPr="008B0E26">
              <w:rPr>
                <w:sz w:val="26"/>
                <w:szCs w:val="26"/>
                <w:lang w:val="de-DE"/>
              </w:rPr>
              <w:t>(</w:t>
            </w:r>
            <w:r w:rsidRPr="008B0E26">
              <w:rPr>
                <w:color w:val="000000"/>
                <w:sz w:val="26"/>
                <w:szCs w:val="26"/>
              </w:rPr>
              <w:t>1,3%)</w:t>
            </w:r>
          </w:p>
        </w:tc>
      </w:tr>
      <w:tr w:rsidR="00EA50F1" w:rsidRPr="00795840" w:rsidTr="00522FE7">
        <w:tc>
          <w:tcPr>
            <w:tcW w:w="3261" w:type="dxa"/>
            <w:tcBorders>
              <w:top w:val="nil"/>
              <w:bottom w:val="nil"/>
            </w:tcBorders>
          </w:tcPr>
          <w:p w:rsidR="00EA50F1" w:rsidRDefault="00EA50F1" w:rsidP="00EA50F1">
            <w:pPr>
              <w:pStyle w:val="Default"/>
              <w:spacing w:before="60" w:after="60"/>
              <w:jc w:val="right"/>
              <w:rPr>
                <w:rFonts w:ascii="Times New Roman" w:hAnsi="Times New Roman" w:cs="Times New Roman"/>
                <w:color w:val="auto"/>
                <w:sz w:val="26"/>
                <w:szCs w:val="26"/>
              </w:rPr>
            </w:pPr>
            <w:r w:rsidRPr="0098370C">
              <w:rPr>
                <w:rFonts w:ascii="Times New Roman" w:hAnsi="Times New Roman" w:cs="Times New Roman"/>
                <w:color w:val="auto"/>
                <w:sz w:val="26"/>
                <w:szCs w:val="26"/>
              </w:rPr>
              <w:t xml:space="preserve">Trung </w:t>
            </w:r>
            <w:r w:rsidR="00296C9A">
              <w:rPr>
                <w:rFonts w:ascii="Times New Roman" w:hAnsi="Times New Roman" w:cs="Times New Roman"/>
                <w:color w:val="auto"/>
                <w:sz w:val="26"/>
                <w:szCs w:val="26"/>
              </w:rPr>
              <w:t>cấp</w:t>
            </w:r>
          </w:p>
        </w:tc>
        <w:tc>
          <w:tcPr>
            <w:tcW w:w="1720" w:type="dxa"/>
            <w:tcBorders>
              <w:top w:val="nil"/>
              <w:bottom w:val="nil"/>
            </w:tcBorders>
          </w:tcPr>
          <w:p w:rsidR="00EA50F1" w:rsidRPr="00795840" w:rsidRDefault="00EA50F1" w:rsidP="00EA50F1">
            <w:pPr>
              <w:spacing w:before="60" w:after="60"/>
              <w:jc w:val="center"/>
              <w:rPr>
                <w:sz w:val="26"/>
                <w:szCs w:val="26"/>
                <w:lang w:val="de-DE"/>
              </w:rPr>
            </w:pPr>
            <w:r w:rsidRPr="00E97B9A">
              <w:rPr>
                <w:sz w:val="26"/>
                <w:szCs w:val="26"/>
              </w:rPr>
              <w:t xml:space="preserve">152 </w:t>
            </w:r>
            <w:r w:rsidRPr="00E97B9A">
              <w:rPr>
                <w:sz w:val="26"/>
                <w:szCs w:val="26"/>
                <w:lang w:val="de-DE"/>
              </w:rPr>
              <w:t>(</w:t>
            </w:r>
            <w:r w:rsidRPr="00E97B9A">
              <w:rPr>
                <w:color w:val="000000"/>
                <w:sz w:val="26"/>
                <w:szCs w:val="26"/>
              </w:rPr>
              <w:t>54,5%)</w:t>
            </w:r>
          </w:p>
        </w:tc>
        <w:tc>
          <w:tcPr>
            <w:tcW w:w="1876" w:type="dxa"/>
            <w:tcBorders>
              <w:top w:val="nil"/>
              <w:bottom w:val="nil"/>
            </w:tcBorders>
          </w:tcPr>
          <w:p w:rsidR="00EA50F1" w:rsidRPr="00795840" w:rsidRDefault="00EA50F1" w:rsidP="00EA50F1">
            <w:pPr>
              <w:spacing w:before="60" w:after="60"/>
              <w:jc w:val="center"/>
              <w:rPr>
                <w:sz w:val="26"/>
                <w:szCs w:val="26"/>
              </w:rPr>
            </w:pPr>
            <w:r w:rsidRPr="008A7715">
              <w:rPr>
                <w:sz w:val="26"/>
                <w:szCs w:val="26"/>
              </w:rPr>
              <w:t xml:space="preserve">102 </w:t>
            </w:r>
            <w:r w:rsidRPr="008A7715">
              <w:rPr>
                <w:sz w:val="26"/>
                <w:szCs w:val="26"/>
                <w:lang w:val="de-DE"/>
              </w:rPr>
              <w:t>(</w:t>
            </w:r>
            <w:r w:rsidRPr="008A7715">
              <w:rPr>
                <w:color w:val="000000"/>
                <w:sz w:val="26"/>
                <w:szCs w:val="26"/>
              </w:rPr>
              <w:t>50,0%)</w:t>
            </w:r>
          </w:p>
        </w:tc>
        <w:tc>
          <w:tcPr>
            <w:tcW w:w="1871" w:type="dxa"/>
            <w:tcBorders>
              <w:top w:val="nil"/>
              <w:bottom w:val="nil"/>
            </w:tcBorders>
          </w:tcPr>
          <w:p w:rsidR="00EA50F1" w:rsidRPr="00795840" w:rsidRDefault="00EA50F1" w:rsidP="00EA50F1">
            <w:pPr>
              <w:spacing w:before="60" w:after="60"/>
              <w:jc w:val="center"/>
              <w:rPr>
                <w:sz w:val="26"/>
                <w:szCs w:val="26"/>
              </w:rPr>
            </w:pPr>
            <w:r w:rsidRPr="008B0E26">
              <w:rPr>
                <w:sz w:val="26"/>
                <w:szCs w:val="26"/>
              </w:rPr>
              <w:t xml:space="preserve">50 </w:t>
            </w:r>
            <w:r w:rsidRPr="008B0E26">
              <w:rPr>
                <w:sz w:val="26"/>
                <w:szCs w:val="26"/>
                <w:lang w:val="de-DE"/>
              </w:rPr>
              <w:t>(</w:t>
            </w:r>
            <w:r w:rsidRPr="008B0E26">
              <w:rPr>
                <w:color w:val="000000"/>
                <w:sz w:val="26"/>
                <w:szCs w:val="26"/>
              </w:rPr>
              <w:t>66,7%)</w:t>
            </w:r>
          </w:p>
        </w:tc>
      </w:tr>
      <w:tr w:rsidR="00EA50F1" w:rsidRPr="00795840" w:rsidTr="00522FE7">
        <w:tc>
          <w:tcPr>
            <w:tcW w:w="3261" w:type="dxa"/>
            <w:tcBorders>
              <w:top w:val="nil"/>
              <w:bottom w:val="nil"/>
            </w:tcBorders>
          </w:tcPr>
          <w:p w:rsidR="00EA50F1" w:rsidRDefault="00EA50F1" w:rsidP="00EA50F1">
            <w:pPr>
              <w:pStyle w:val="Default"/>
              <w:spacing w:before="60" w:after="60"/>
              <w:jc w:val="right"/>
              <w:rPr>
                <w:rFonts w:ascii="Times New Roman" w:hAnsi="Times New Roman" w:cs="Times New Roman"/>
                <w:color w:val="auto"/>
                <w:sz w:val="26"/>
                <w:szCs w:val="26"/>
              </w:rPr>
            </w:pPr>
            <w:r w:rsidRPr="0098370C">
              <w:rPr>
                <w:rFonts w:ascii="Times New Roman" w:hAnsi="Times New Roman" w:cs="Times New Roman"/>
                <w:color w:val="auto"/>
                <w:sz w:val="26"/>
                <w:szCs w:val="26"/>
              </w:rPr>
              <w:t>Cao đẳng</w:t>
            </w:r>
          </w:p>
        </w:tc>
        <w:tc>
          <w:tcPr>
            <w:tcW w:w="1720" w:type="dxa"/>
            <w:tcBorders>
              <w:top w:val="nil"/>
              <w:bottom w:val="nil"/>
            </w:tcBorders>
          </w:tcPr>
          <w:p w:rsidR="00EA50F1" w:rsidRPr="00795840" w:rsidRDefault="00EA50F1" w:rsidP="00EA50F1">
            <w:pPr>
              <w:spacing w:before="60" w:after="60"/>
              <w:jc w:val="center"/>
              <w:rPr>
                <w:sz w:val="26"/>
                <w:szCs w:val="26"/>
                <w:lang w:val="de-DE"/>
              </w:rPr>
            </w:pPr>
            <w:r w:rsidRPr="00E97B9A">
              <w:rPr>
                <w:sz w:val="26"/>
                <w:szCs w:val="26"/>
              </w:rPr>
              <w:t xml:space="preserve">12 </w:t>
            </w:r>
            <w:r w:rsidRPr="00E97B9A">
              <w:rPr>
                <w:sz w:val="26"/>
                <w:szCs w:val="26"/>
                <w:lang w:val="de-DE"/>
              </w:rPr>
              <w:t>(</w:t>
            </w:r>
            <w:r w:rsidRPr="00E97B9A">
              <w:rPr>
                <w:color w:val="000000"/>
                <w:sz w:val="26"/>
                <w:szCs w:val="26"/>
              </w:rPr>
              <w:t>4,3%)</w:t>
            </w:r>
          </w:p>
        </w:tc>
        <w:tc>
          <w:tcPr>
            <w:tcW w:w="1876" w:type="dxa"/>
            <w:tcBorders>
              <w:top w:val="nil"/>
              <w:bottom w:val="nil"/>
            </w:tcBorders>
          </w:tcPr>
          <w:p w:rsidR="00EA50F1" w:rsidRPr="00795840" w:rsidRDefault="00EA50F1" w:rsidP="00EA50F1">
            <w:pPr>
              <w:spacing w:before="60" w:after="60"/>
              <w:jc w:val="center"/>
              <w:rPr>
                <w:sz w:val="26"/>
                <w:szCs w:val="26"/>
              </w:rPr>
            </w:pPr>
            <w:r w:rsidRPr="008A7715">
              <w:rPr>
                <w:sz w:val="26"/>
                <w:szCs w:val="26"/>
              </w:rPr>
              <w:t xml:space="preserve">7 </w:t>
            </w:r>
            <w:r w:rsidRPr="008A7715">
              <w:rPr>
                <w:sz w:val="26"/>
                <w:szCs w:val="26"/>
                <w:lang w:val="de-DE"/>
              </w:rPr>
              <w:t>(</w:t>
            </w:r>
            <w:r w:rsidRPr="008A7715">
              <w:rPr>
                <w:color w:val="000000"/>
                <w:sz w:val="26"/>
                <w:szCs w:val="26"/>
              </w:rPr>
              <w:t>3,4%)</w:t>
            </w:r>
          </w:p>
        </w:tc>
        <w:tc>
          <w:tcPr>
            <w:tcW w:w="1871" w:type="dxa"/>
            <w:tcBorders>
              <w:top w:val="nil"/>
              <w:bottom w:val="nil"/>
            </w:tcBorders>
          </w:tcPr>
          <w:p w:rsidR="00EA50F1" w:rsidRPr="00795840" w:rsidRDefault="00EA50F1" w:rsidP="00EA50F1">
            <w:pPr>
              <w:spacing w:before="60" w:after="60"/>
              <w:jc w:val="center"/>
              <w:rPr>
                <w:sz w:val="26"/>
                <w:szCs w:val="26"/>
              </w:rPr>
            </w:pPr>
            <w:r w:rsidRPr="008B0E26">
              <w:rPr>
                <w:sz w:val="26"/>
                <w:szCs w:val="26"/>
              </w:rPr>
              <w:t xml:space="preserve">5 </w:t>
            </w:r>
            <w:r w:rsidRPr="008B0E26">
              <w:rPr>
                <w:sz w:val="26"/>
                <w:szCs w:val="26"/>
                <w:lang w:val="de-DE"/>
              </w:rPr>
              <w:t>(</w:t>
            </w:r>
            <w:r w:rsidRPr="008B0E26">
              <w:rPr>
                <w:color w:val="000000"/>
                <w:sz w:val="26"/>
                <w:szCs w:val="26"/>
              </w:rPr>
              <w:t>6,7%)</w:t>
            </w:r>
          </w:p>
        </w:tc>
      </w:tr>
      <w:tr w:rsidR="00EA50F1" w:rsidRPr="00795840" w:rsidTr="00522FE7">
        <w:tc>
          <w:tcPr>
            <w:tcW w:w="3261" w:type="dxa"/>
            <w:tcBorders>
              <w:top w:val="nil"/>
              <w:bottom w:val="nil"/>
            </w:tcBorders>
          </w:tcPr>
          <w:p w:rsidR="00EA50F1" w:rsidRDefault="00EA50F1" w:rsidP="00EA50F1">
            <w:pPr>
              <w:pStyle w:val="Default"/>
              <w:spacing w:before="60" w:after="60"/>
              <w:jc w:val="right"/>
              <w:rPr>
                <w:rFonts w:ascii="Times New Roman" w:hAnsi="Times New Roman" w:cs="Times New Roman"/>
                <w:color w:val="auto"/>
                <w:sz w:val="26"/>
                <w:szCs w:val="26"/>
              </w:rPr>
            </w:pPr>
            <w:r w:rsidRPr="0098370C">
              <w:rPr>
                <w:rFonts w:ascii="Times New Roman" w:hAnsi="Times New Roman" w:cs="Times New Roman"/>
                <w:color w:val="auto"/>
                <w:sz w:val="26"/>
                <w:szCs w:val="26"/>
              </w:rPr>
              <w:t>Đại học/tương đương</w:t>
            </w:r>
          </w:p>
        </w:tc>
        <w:tc>
          <w:tcPr>
            <w:tcW w:w="1720" w:type="dxa"/>
            <w:tcBorders>
              <w:top w:val="nil"/>
              <w:bottom w:val="nil"/>
            </w:tcBorders>
          </w:tcPr>
          <w:p w:rsidR="00EA50F1" w:rsidRPr="00795840" w:rsidRDefault="00EA50F1" w:rsidP="00EA50F1">
            <w:pPr>
              <w:spacing w:before="60" w:after="60"/>
              <w:jc w:val="center"/>
              <w:rPr>
                <w:sz w:val="26"/>
                <w:szCs w:val="26"/>
                <w:lang w:val="de-DE"/>
              </w:rPr>
            </w:pPr>
            <w:r w:rsidRPr="00E97B9A">
              <w:rPr>
                <w:sz w:val="26"/>
                <w:szCs w:val="26"/>
              </w:rPr>
              <w:t xml:space="preserve">91 </w:t>
            </w:r>
            <w:r w:rsidRPr="00E97B9A">
              <w:rPr>
                <w:sz w:val="26"/>
                <w:szCs w:val="26"/>
                <w:lang w:val="de-DE"/>
              </w:rPr>
              <w:t>(</w:t>
            </w:r>
            <w:r w:rsidRPr="00E97B9A">
              <w:rPr>
                <w:color w:val="000000"/>
                <w:sz w:val="26"/>
                <w:szCs w:val="26"/>
              </w:rPr>
              <w:t>32,6%)</w:t>
            </w:r>
          </w:p>
        </w:tc>
        <w:tc>
          <w:tcPr>
            <w:tcW w:w="1876" w:type="dxa"/>
            <w:tcBorders>
              <w:top w:val="nil"/>
              <w:bottom w:val="nil"/>
            </w:tcBorders>
          </w:tcPr>
          <w:p w:rsidR="00EA50F1" w:rsidRPr="00795840" w:rsidRDefault="00EA50F1" w:rsidP="00EA50F1">
            <w:pPr>
              <w:spacing w:before="60" w:after="60"/>
              <w:jc w:val="center"/>
              <w:rPr>
                <w:sz w:val="26"/>
                <w:szCs w:val="26"/>
              </w:rPr>
            </w:pPr>
            <w:r w:rsidRPr="008A7715">
              <w:rPr>
                <w:sz w:val="26"/>
                <w:szCs w:val="26"/>
              </w:rPr>
              <w:t xml:space="preserve">76 </w:t>
            </w:r>
            <w:r w:rsidRPr="008A7715">
              <w:rPr>
                <w:sz w:val="26"/>
                <w:szCs w:val="26"/>
                <w:lang w:val="de-DE"/>
              </w:rPr>
              <w:t>(</w:t>
            </w:r>
            <w:r w:rsidRPr="008A7715">
              <w:rPr>
                <w:color w:val="000000"/>
                <w:sz w:val="26"/>
                <w:szCs w:val="26"/>
              </w:rPr>
              <w:t>37,3%)</w:t>
            </w:r>
          </w:p>
        </w:tc>
        <w:tc>
          <w:tcPr>
            <w:tcW w:w="1871" w:type="dxa"/>
            <w:tcBorders>
              <w:top w:val="nil"/>
              <w:bottom w:val="nil"/>
            </w:tcBorders>
          </w:tcPr>
          <w:p w:rsidR="00EA50F1" w:rsidRPr="00795840" w:rsidRDefault="00EA50F1" w:rsidP="00EA50F1">
            <w:pPr>
              <w:spacing w:before="60" w:after="60"/>
              <w:jc w:val="center"/>
              <w:rPr>
                <w:sz w:val="26"/>
                <w:szCs w:val="26"/>
              </w:rPr>
            </w:pPr>
            <w:r w:rsidRPr="008B0E26">
              <w:rPr>
                <w:sz w:val="26"/>
                <w:szCs w:val="26"/>
              </w:rPr>
              <w:t xml:space="preserve">15 </w:t>
            </w:r>
            <w:r w:rsidRPr="008B0E26">
              <w:rPr>
                <w:sz w:val="26"/>
                <w:szCs w:val="26"/>
                <w:lang w:val="de-DE"/>
              </w:rPr>
              <w:t>(</w:t>
            </w:r>
            <w:r w:rsidRPr="008B0E26">
              <w:rPr>
                <w:color w:val="000000"/>
                <w:sz w:val="26"/>
                <w:szCs w:val="26"/>
              </w:rPr>
              <w:t>20,0%)</w:t>
            </w:r>
          </w:p>
        </w:tc>
      </w:tr>
      <w:tr w:rsidR="00EA50F1" w:rsidRPr="00795840" w:rsidTr="00522FE7">
        <w:tc>
          <w:tcPr>
            <w:tcW w:w="3261" w:type="dxa"/>
            <w:tcBorders>
              <w:top w:val="nil"/>
            </w:tcBorders>
          </w:tcPr>
          <w:p w:rsidR="00EA50F1" w:rsidRDefault="00EA50F1" w:rsidP="00EA50F1">
            <w:pPr>
              <w:pStyle w:val="Default"/>
              <w:spacing w:before="60" w:after="60"/>
              <w:jc w:val="right"/>
              <w:rPr>
                <w:rFonts w:ascii="Times New Roman" w:hAnsi="Times New Roman" w:cs="Times New Roman"/>
                <w:color w:val="auto"/>
                <w:sz w:val="26"/>
                <w:szCs w:val="26"/>
              </w:rPr>
            </w:pPr>
            <w:r w:rsidRPr="0098370C">
              <w:rPr>
                <w:rFonts w:ascii="Times New Roman" w:hAnsi="Times New Roman" w:cs="Times New Roman"/>
                <w:color w:val="auto"/>
                <w:sz w:val="26"/>
                <w:szCs w:val="26"/>
              </w:rPr>
              <w:t>Sau đại học</w:t>
            </w:r>
          </w:p>
        </w:tc>
        <w:tc>
          <w:tcPr>
            <w:tcW w:w="1720" w:type="dxa"/>
            <w:tcBorders>
              <w:top w:val="nil"/>
            </w:tcBorders>
          </w:tcPr>
          <w:p w:rsidR="00EA50F1" w:rsidRPr="00795840" w:rsidRDefault="00EA50F1" w:rsidP="00EA50F1">
            <w:pPr>
              <w:spacing w:before="60" w:after="60"/>
              <w:jc w:val="center"/>
              <w:rPr>
                <w:sz w:val="26"/>
                <w:szCs w:val="26"/>
                <w:lang w:val="de-DE"/>
              </w:rPr>
            </w:pPr>
            <w:r w:rsidRPr="00E97B9A">
              <w:rPr>
                <w:sz w:val="26"/>
                <w:szCs w:val="26"/>
              </w:rPr>
              <w:t xml:space="preserve">20 </w:t>
            </w:r>
            <w:r w:rsidRPr="00E97B9A">
              <w:rPr>
                <w:sz w:val="26"/>
                <w:szCs w:val="26"/>
                <w:lang w:val="de-DE"/>
              </w:rPr>
              <w:t>(</w:t>
            </w:r>
            <w:r w:rsidRPr="00E97B9A">
              <w:rPr>
                <w:color w:val="000000"/>
                <w:sz w:val="26"/>
                <w:szCs w:val="26"/>
              </w:rPr>
              <w:t>7,2%)</w:t>
            </w:r>
          </w:p>
        </w:tc>
        <w:tc>
          <w:tcPr>
            <w:tcW w:w="1876" w:type="dxa"/>
            <w:tcBorders>
              <w:top w:val="nil"/>
            </w:tcBorders>
          </w:tcPr>
          <w:p w:rsidR="00EA50F1" w:rsidRPr="00795840" w:rsidRDefault="00EA50F1" w:rsidP="00EA50F1">
            <w:pPr>
              <w:spacing w:before="60" w:after="60"/>
              <w:jc w:val="center"/>
              <w:rPr>
                <w:sz w:val="26"/>
                <w:szCs w:val="26"/>
              </w:rPr>
            </w:pPr>
            <w:r w:rsidRPr="008A7715">
              <w:rPr>
                <w:sz w:val="26"/>
                <w:szCs w:val="26"/>
              </w:rPr>
              <w:t xml:space="preserve">16 </w:t>
            </w:r>
            <w:r w:rsidRPr="008A7715">
              <w:rPr>
                <w:sz w:val="26"/>
                <w:szCs w:val="26"/>
                <w:lang w:val="de-DE"/>
              </w:rPr>
              <w:t>(</w:t>
            </w:r>
            <w:r w:rsidRPr="008A7715">
              <w:rPr>
                <w:color w:val="000000"/>
                <w:sz w:val="26"/>
                <w:szCs w:val="26"/>
              </w:rPr>
              <w:t>7,8%)</w:t>
            </w:r>
          </w:p>
        </w:tc>
        <w:tc>
          <w:tcPr>
            <w:tcW w:w="1871" w:type="dxa"/>
            <w:tcBorders>
              <w:top w:val="nil"/>
            </w:tcBorders>
          </w:tcPr>
          <w:p w:rsidR="00EA50F1" w:rsidRPr="00795840" w:rsidRDefault="00EA50F1" w:rsidP="00EA50F1">
            <w:pPr>
              <w:spacing w:before="60" w:after="60"/>
              <w:jc w:val="center"/>
              <w:rPr>
                <w:sz w:val="26"/>
                <w:szCs w:val="26"/>
              </w:rPr>
            </w:pPr>
            <w:r w:rsidRPr="008B0E26">
              <w:rPr>
                <w:sz w:val="26"/>
                <w:szCs w:val="26"/>
              </w:rPr>
              <w:t xml:space="preserve">4 </w:t>
            </w:r>
            <w:r w:rsidRPr="008B0E26">
              <w:rPr>
                <w:sz w:val="26"/>
                <w:szCs w:val="26"/>
                <w:lang w:val="de-DE"/>
              </w:rPr>
              <w:t>(</w:t>
            </w:r>
            <w:r w:rsidRPr="008B0E26">
              <w:rPr>
                <w:color w:val="000000"/>
                <w:sz w:val="26"/>
                <w:szCs w:val="26"/>
              </w:rPr>
              <w:t>5,3%)</w:t>
            </w:r>
          </w:p>
        </w:tc>
      </w:tr>
    </w:tbl>
    <w:p w:rsidR="00350C38" w:rsidRDefault="00350C38" w:rsidP="00552330">
      <w:pPr>
        <w:spacing w:before="120" w:after="120" w:line="312" w:lineRule="auto"/>
        <w:ind w:firstLine="709"/>
        <w:jc w:val="both"/>
        <w:rPr>
          <w:color w:val="000000"/>
          <w:sz w:val="28"/>
          <w:szCs w:val="28"/>
        </w:rPr>
      </w:pPr>
      <w:r>
        <w:rPr>
          <w:color w:val="000000"/>
          <w:sz w:val="28"/>
          <w:szCs w:val="28"/>
        </w:rPr>
        <w:t xml:space="preserve">Kết quả </w:t>
      </w:r>
      <w:r w:rsidR="00CE4A6A">
        <w:rPr>
          <w:color w:val="000000"/>
          <w:sz w:val="28"/>
          <w:szCs w:val="28"/>
        </w:rPr>
        <w:t>b</w:t>
      </w:r>
      <w:r w:rsidR="00031973">
        <w:rPr>
          <w:color w:val="000000"/>
          <w:sz w:val="28"/>
          <w:szCs w:val="28"/>
          <w:lang w:val="vi-VN"/>
        </w:rPr>
        <w:t>ảng 3</w:t>
      </w:r>
      <w:r w:rsidR="00EA50F1">
        <w:rPr>
          <w:color w:val="000000"/>
          <w:sz w:val="28"/>
          <w:szCs w:val="28"/>
          <w:lang w:val="vi-VN"/>
        </w:rPr>
        <w:t>.1</w:t>
      </w:r>
      <w:r w:rsidR="003B433C">
        <w:rPr>
          <w:color w:val="000000"/>
          <w:sz w:val="28"/>
          <w:szCs w:val="28"/>
        </w:rPr>
        <w:t xml:space="preserve"> </w:t>
      </w:r>
      <w:r w:rsidR="00D3621E" w:rsidRPr="00566002">
        <w:rPr>
          <w:color w:val="000000"/>
          <w:sz w:val="28"/>
          <w:szCs w:val="28"/>
          <w:lang w:val="vi-VN"/>
        </w:rPr>
        <w:t>cho thấy</w:t>
      </w:r>
      <w:r>
        <w:rPr>
          <w:color w:val="000000"/>
          <w:sz w:val="28"/>
          <w:szCs w:val="28"/>
        </w:rPr>
        <w:t>:</w:t>
      </w:r>
    </w:p>
    <w:p w:rsidR="00EF328E" w:rsidRDefault="00EF328E" w:rsidP="00EF328E">
      <w:pPr>
        <w:spacing w:before="120" w:after="120" w:line="312" w:lineRule="auto"/>
        <w:ind w:firstLine="709"/>
        <w:jc w:val="both"/>
        <w:rPr>
          <w:color w:val="000000"/>
          <w:sz w:val="28"/>
          <w:szCs w:val="28"/>
        </w:rPr>
      </w:pPr>
      <w:r>
        <w:rPr>
          <w:color w:val="000000"/>
          <w:sz w:val="28"/>
          <w:szCs w:val="28"/>
        </w:rPr>
        <w:t>- Về tuổi của cán bộ: C</w:t>
      </w:r>
      <w:r w:rsidRPr="00D3621E">
        <w:rPr>
          <w:color w:val="000000"/>
          <w:sz w:val="28"/>
          <w:szCs w:val="28"/>
          <w:lang w:val="vi-VN"/>
        </w:rPr>
        <w:t>án bộ y tế ở tuyến huyện c</w:t>
      </w:r>
      <w:r>
        <w:rPr>
          <w:color w:val="000000"/>
          <w:sz w:val="28"/>
          <w:szCs w:val="28"/>
          <w:lang w:val="vi-VN"/>
        </w:rPr>
        <w:t>ó tuổi trung bình là 34,8</w:t>
      </w:r>
      <w:r w:rsidRPr="00D3621E">
        <w:rPr>
          <w:color w:val="000000"/>
          <w:sz w:val="28"/>
          <w:szCs w:val="28"/>
          <w:lang w:val="vi-VN"/>
        </w:rPr>
        <w:t xml:space="preserve"> cao hơn nhân</w:t>
      </w:r>
      <w:r>
        <w:rPr>
          <w:color w:val="000000"/>
          <w:sz w:val="28"/>
          <w:szCs w:val="28"/>
          <w:lang w:val="vi-VN"/>
        </w:rPr>
        <w:t xml:space="preserve"> viên y tế tuyến tỉnh 3</w:t>
      </w:r>
      <w:r>
        <w:rPr>
          <w:color w:val="000000"/>
          <w:sz w:val="28"/>
          <w:szCs w:val="28"/>
        </w:rPr>
        <w:t>4</w:t>
      </w:r>
      <w:r>
        <w:rPr>
          <w:color w:val="000000"/>
          <w:sz w:val="28"/>
          <w:szCs w:val="28"/>
          <w:lang w:val="vi-VN"/>
        </w:rPr>
        <w:t>,</w:t>
      </w:r>
      <w:r>
        <w:rPr>
          <w:color w:val="000000"/>
          <w:sz w:val="28"/>
          <w:szCs w:val="28"/>
        </w:rPr>
        <w:t>2</w:t>
      </w:r>
      <w:r w:rsidRPr="00D3621E">
        <w:rPr>
          <w:color w:val="000000"/>
          <w:sz w:val="28"/>
          <w:szCs w:val="28"/>
          <w:lang w:val="vi-VN"/>
        </w:rPr>
        <w:t xml:space="preserve">; tuổi thấp nhất </w:t>
      </w:r>
      <w:r>
        <w:rPr>
          <w:color w:val="000000"/>
          <w:sz w:val="28"/>
          <w:szCs w:val="28"/>
        </w:rPr>
        <w:t xml:space="preserve">ở </w:t>
      </w:r>
      <w:r w:rsidRPr="003B433C">
        <w:rPr>
          <w:color w:val="000000"/>
          <w:sz w:val="28"/>
          <w:szCs w:val="28"/>
          <w:lang w:val="vi-VN"/>
        </w:rPr>
        <w:t>cả tuyến tỉnh và huyện</w:t>
      </w:r>
      <w:r>
        <w:rPr>
          <w:color w:val="000000"/>
          <w:sz w:val="28"/>
          <w:szCs w:val="28"/>
        </w:rPr>
        <w:t xml:space="preserve"> </w:t>
      </w:r>
      <w:r w:rsidRPr="00D3621E">
        <w:rPr>
          <w:color w:val="000000"/>
          <w:sz w:val="28"/>
          <w:szCs w:val="28"/>
          <w:lang w:val="vi-VN"/>
        </w:rPr>
        <w:t>là 21</w:t>
      </w:r>
      <w:r>
        <w:rPr>
          <w:color w:val="000000"/>
          <w:sz w:val="28"/>
          <w:szCs w:val="28"/>
        </w:rPr>
        <w:t xml:space="preserve"> tuổi</w:t>
      </w:r>
      <w:r w:rsidRPr="003B433C">
        <w:rPr>
          <w:color w:val="000000"/>
          <w:sz w:val="28"/>
          <w:szCs w:val="28"/>
          <w:lang w:val="vi-VN"/>
        </w:rPr>
        <w:t xml:space="preserve">, tuổi cao nhất ở tuyến tỉnh và huyện tương ứng với 56 và 53 tuổi. </w:t>
      </w:r>
    </w:p>
    <w:p w:rsidR="004F268E" w:rsidRDefault="004F268E" w:rsidP="00552330">
      <w:pPr>
        <w:spacing w:before="120" w:after="120" w:line="312" w:lineRule="auto"/>
        <w:ind w:firstLine="709"/>
        <w:jc w:val="both"/>
        <w:rPr>
          <w:color w:val="000000"/>
          <w:sz w:val="28"/>
          <w:szCs w:val="28"/>
        </w:rPr>
      </w:pPr>
      <w:r>
        <w:rPr>
          <w:color w:val="000000"/>
          <w:sz w:val="28"/>
          <w:szCs w:val="28"/>
        </w:rPr>
        <w:t xml:space="preserve">- Cơ cấu về giới: </w:t>
      </w:r>
      <w:r w:rsidR="00D3621E" w:rsidRPr="003B433C">
        <w:rPr>
          <w:color w:val="000000"/>
          <w:sz w:val="28"/>
          <w:szCs w:val="28"/>
          <w:lang w:val="vi-VN"/>
        </w:rPr>
        <w:t>Ở cả hai tuyến, tỷ lệ nữ giới chiếm ưu thế hơ</w:t>
      </w:r>
      <w:r w:rsidR="003B433C" w:rsidRPr="003B433C">
        <w:rPr>
          <w:color w:val="000000"/>
          <w:sz w:val="28"/>
          <w:szCs w:val="28"/>
          <w:lang w:val="vi-VN"/>
        </w:rPr>
        <w:t>n (tỷ lệ nữ là 54% ở tuyến tỉnh và 60</w:t>
      </w:r>
      <w:r w:rsidR="003B433C" w:rsidRPr="003B433C">
        <w:rPr>
          <w:color w:val="000000"/>
          <w:sz w:val="28"/>
          <w:szCs w:val="28"/>
        </w:rPr>
        <w:t xml:space="preserve"> ở tuyến huyện)</w:t>
      </w:r>
      <w:r w:rsidR="00D3621E" w:rsidRPr="003B433C">
        <w:rPr>
          <w:color w:val="000000"/>
          <w:sz w:val="28"/>
          <w:szCs w:val="28"/>
          <w:lang w:val="vi-VN"/>
        </w:rPr>
        <w:t xml:space="preserve">. </w:t>
      </w:r>
    </w:p>
    <w:p w:rsidR="00296C9A" w:rsidRDefault="004F268E" w:rsidP="00552330">
      <w:pPr>
        <w:spacing w:before="120" w:after="120" w:line="312" w:lineRule="auto"/>
        <w:ind w:firstLine="709"/>
        <w:jc w:val="both"/>
        <w:rPr>
          <w:color w:val="000000"/>
          <w:sz w:val="28"/>
          <w:szCs w:val="28"/>
        </w:rPr>
      </w:pPr>
      <w:r>
        <w:rPr>
          <w:color w:val="000000"/>
          <w:sz w:val="28"/>
          <w:szCs w:val="28"/>
        </w:rPr>
        <w:t xml:space="preserve">- Về dân tộc: </w:t>
      </w:r>
      <w:r w:rsidR="00D3621E" w:rsidRPr="003B433C">
        <w:rPr>
          <w:color w:val="000000"/>
          <w:sz w:val="28"/>
          <w:szCs w:val="28"/>
          <w:lang w:val="vi-VN"/>
        </w:rPr>
        <w:t>Hầu hết nhân viên y tế</w:t>
      </w:r>
      <w:r w:rsidR="00522FE7">
        <w:rPr>
          <w:color w:val="000000"/>
          <w:sz w:val="28"/>
          <w:szCs w:val="28"/>
          <w:lang w:val="vi-VN"/>
        </w:rPr>
        <w:t xml:space="preserve"> là dân tộc Kinh, chiếm trên 95</w:t>
      </w:r>
      <w:r w:rsidR="00D3621E" w:rsidRPr="003B433C">
        <w:rPr>
          <w:color w:val="000000"/>
          <w:sz w:val="28"/>
          <w:szCs w:val="28"/>
          <w:lang w:val="vi-VN"/>
        </w:rPr>
        <w:t>%, một tỷ lệ nhỏ nhân viên y tế</w:t>
      </w:r>
      <w:r w:rsidR="00D3621E" w:rsidRPr="00D3621E">
        <w:rPr>
          <w:color w:val="000000"/>
          <w:sz w:val="28"/>
          <w:szCs w:val="28"/>
          <w:lang w:val="vi-VN"/>
        </w:rPr>
        <w:t xml:space="preserve"> thuộc các dân tộc khác như Thái, Mường, Chăm, Hoa. </w:t>
      </w:r>
    </w:p>
    <w:p w:rsidR="00296C9A" w:rsidRDefault="00296C9A" w:rsidP="00552330">
      <w:pPr>
        <w:spacing w:before="120" w:after="120" w:line="312" w:lineRule="auto"/>
        <w:ind w:firstLine="709"/>
        <w:jc w:val="both"/>
        <w:rPr>
          <w:color w:val="000000"/>
          <w:sz w:val="28"/>
          <w:szCs w:val="28"/>
        </w:rPr>
      </w:pPr>
      <w:r>
        <w:rPr>
          <w:color w:val="000000"/>
          <w:sz w:val="28"/>
          <w:szCs w:val="28"/>
        </w:rPr>
        <w:lastRenderedPageBreak/>
        <w:t xml:space="preserve">- </w:t>
      </w:r>
      <w:r w:rsidR="00522FE7">
        <w:rPr>
          <w:color w:val="000000"/>
          <w:sz w:val="28"/>
          <w:szCs w:val="28"/>
        </w:rPr>
        <w:t>Về trình độ học vấn</w:t>
      </w:r>
      <w:r>
        <w:rPr>
          <w:color w:val="000000"/>
          <w:sz w:val="28"/>
          <w:szCs w:val="28"/>
        </w:rPr>
        <w:t xml:space="preserve">: Số cán bộ trình độ </w:t>
      </w:r>
      <w:r w:rsidR="00522FE7">
        <w:rPr>
          <w:color w:val="000000"/>
          <w:sz w:val="28"/>
          <w:szCs w:val="28"/>
          <w:lang w:val="vi-VN"/>
        </w:rPr>
        <w:t xml:space="preserve">trung </w:t>
      </w:r>
      <w:r>
        <w:rPr>
          <w:color w:val="000000"/>
          <w:sz w:val="28"/>
          <w:szCs w:val="28"/>
        </w:rPr>
        <w:t>cấp</w:t>
      </w:r>
      <w:r w:rsidR="00522FE7">
        <w:rPr>
          <w:color w:val="000000"/>
          <w:sz w:val="28"/>
          <w:szCs w:val="28"/>
          <w:lang w:val="vi-VN"/>
        </w:rPr>
        <w:t xml:space="preserve"> chiếm trên 50%</w:t>
      </w:r>
      <w:r>
        <w:rPr>
          <w:color w:val="000000"/>
          <w:sz w:val="28"/>
          <w:szCs w:val="28"/>
        </w:rPr>
        <w:t xml:space="preserve"> ở cả hai tuyến; Số cán bộ trình độ đại học và sau đại học ở tuyến tỉnh là 45,1% cao hơn tuyến huyện là 25,3%.</w:t>
      </w:r>
    </w:p>
    <w:p w:rsidR="00A724EE" w:rsidRPr="004F4C09" w:rsidRDefault="00296C9A" w:rsidP="004F4C09">
      <w:pPr>
        <w:pStyle w:val="Heading3"/>
        <w:spacing w:before="120" w:after="120" w:line="288" w:lineRule="auto"/>
        <w:rPr>
          <w:i w:val="0"/>
        </w:rPr>
      </w:pPr>
      <w:bookmarkStart w:id="476" w:name="_Toc402696562"/>
      <w:bookmarkStart w:id="477" w:name="_Toc402697009"/>
      <w:bookmarkStart w:id="478" w:name="_Toc402697213"/>
      <w:bookmarkStart w:id="479" w:name="_Toc402697361"/>
      <w:r w:rsidRPr="004F4C09">
        <w:rPr>
          <w:i w:val="0"/>
        </w:rPr>
        <w:t xml:space="preserve">3.1.2. </w:t>
      </w:r>
      <w:r w:rsidR="00A724EE" w:rsidRPr="004F4C09">
        <w:rPr>
          <w:i w:val="0"/>
        </w:rPr>
        <w:t>Thực trạng nhân lực</w:t>
      </w:r>
      <w:bookmarkEnd w:id="476"/>
      <w:bookmarkEnd w:id="477"/>
      <w:bookmarkEnd w:id="478"/>
      <w:bookmarkEnd w:id="479"/>
    </w:p>
    <w:p w:rsidR="00B73D2B" w:rsidRPr="0067296C" w:rsidRDefault="0067296C" w:rsidP="0067296C">
      <w:pPr>
        <w:tabs>
          <w:tab w:val="left" w:pos="567"/>
        </w:tabs>
        <w:spacing w:before="120" w:after="120" w:line="312" w:lineRule="auto"/>
        <w:jc w:val="both"/>
        <w:outlineLvl w:val="1"/>
        <w:rPr>
          <w:b/>
          <w:i/>
          <w:sz w:val="28"/>
          <w:szCs w:val="28"/>
        </w:rPr>
      </w:pPr>
      <w:bookmarkStart w:id="480" w:name="_Toc402696563"/>
      <w:bookmarkStart w:id="481" w:name="_Toc402697010"/>
      <w:bookmarkStart w:id="482" w:name="_Toc402697214"/>
      <w:bookmarkStart w:id="483" w:name="_Toc402697362"/>
      <w:r>
        <w:rPr>
          <w:b/>
          <w:i/>
          <w:sz w:val="28"/>
          <w:szCs w:val="28"/>
        </w:rPr>
        <w:t xml:space="preserve">3.1.2.1. </w:t>
      </w:r>
      <w:r w:rsidR="00D0503E">
        <w:rPr>
          <w:b/>
          <w:i/>
          <w:sz w:val="28"/>
          <w:szCs w:val="28"/>
        </w:rPr>
        <w:t>Phân bố</w:t>
      </w:r>
      <w:r w:rsidR="00594A5D" w:rsidRPr="0067296C">
        <w:rPr>
          <w:b/>
          <w:i/>
          <w:sz w:val="28"/>
          <w:szCs w:val="28"/>
        </w:rPr>
        <w:t xml:space="preserve"> nhân lực</w:t>
      </w:r>
      <w:bookmarkEnd w:id="480"/>
      <w:bookmarkEnd w:id="481"/>
      <w:bookmarkEnd w:id="482"/>
      <w:bookmarkEnd w:id="483"/>
    </w:p>
    <w:p w:rsidR="00A724EE" w:rsidRPr="004F4C09" w:rsidRDefault="00296C9A" w:rsidP="004F4C09">
      <w:pPr>
        <w:pStyle w:val="Heading4"/>
        <w:spacing w:before="120" w:after="120" w:line="312" w:lineRule="auto"/>
        <w:jc w:val="center"/>
        <w:rPr>
          <w:rFonts w:ascii="Times New Roman" w:hAnsi="Times New Roman" w:cs="Times New Roman"/>
          <w:i w:val="0"/>
          <w:color w:val="auto"/>
          <w:sz w:val="28"/>
          <w:szCs w:val="28"/>
        </w:rPr>
      </w:pPr>
      <w:bookmarkStart w:id="484" w:name="_Toc402697011"/>
      <w:bookmarkStart w:id="485" w:name="_Toc402697215"/>
      <w:bookmarkStart w:id="486" w:name="_Toc402697363"/>
      <w:r w:rsidRPr="004F4C09">
        <w:rPr>
          <w:rFonts w:ascii="Times New Roman" w:hAnsi="Times New Roman" w:cs="Times New Roman"/>
          <w:i w:val="0"/>
          <w:color w:val="auto"/>
          <w:sz w:val="28"/>
          <w:szCs w:val="28"/>
        </w:rPr>
        <w:t>Bảng 3.2.</w:t>
      </w:r>
      <w:r w:rsidR="00355450" w:rsidRPr="004F4C09">
        <w:rPr>
          <w:rFonts w:ascii="Times New Roman" w:hAnsi="Times New Roman" w:cs="Times New Roman"/>
          <w:i w:val="0"/>
          <w:color w:val="auto"/>
          <w:sz w:val="28"/>
          <w:szCs w:val="28"/>
        </w:rPr>
        <w:t xml:space="preserve"> </w:t>
      </w:r>
      <w:r w:rsidR="00B73D2B" w:rsidRPr="004F4C09">
        <w:rPr>
          <w:rFonts w:ascii="Times New Roman" w:hAnsi="Times New Roman" w:cs="Times New Roman"/>
          <w:i w:val="0"/>
          <w:color w:val="auto"/>
          <w:sz w:val="28"/>
          <w:szCs w:val="28"/>
        </w:rPr>
        <w:t>Phân bố</w:t>
      </w:r>
      <w:r w:rsidR="00355450" w:rsidRPr="004F4C09">
        <w:rPr>
          <w:rFonts w:ascii="Times New Roman" w:hAnsi="Times New Roman" w:cs="Times New Roman"/>
          <w:i w:val="0"/>
          <w:color w:val="auto"/>
          <w:sz w:val="28"/>
          <w:szCs w:val="28"/>
        </w:rPr>
        <w:t xml:space="preserve"> nhân viên y tế</w:t>
      </w:r>
      <w:r w:rsidR="00B73D2B" w:rsidRPr="004F4C09">
        <w:rPr>
          <w:rFonts w:ascii="Times New Roman" w:hAnsi="Times New Roman" w:cs="Times New Roman"/>
          <w:i w:val="0"/>
          <w:color w:val="auto"/>
          <w:sz w:val="28"/>
          <w:szCs w:val="28"/>
        </w:rPr>
        <w:t xml:space="preserve"> theo tuyến và khoa, phòng công tác</w:t>
      </w:r>
      <w:bookmarkEnd w:id="484"/>
      <w:bookmarkEnd w:id="485"/>
      <w:bookmarkEnd w:id="486"/>
    </w:p>
    <w:tbl>
      <w:tblPr>
        <w:tblStyle w:val="TableGrid"/>
        <w:tblW w:w="7939" w:type="dxa"/>
        <w:tblInd w:w="562" w:type="dxa"/>
        <w:tblBorders>
          <w:left w:val="none" w:sz="0" w:space="0" w:color="auto"/>
          <w:right w:val="none" w:sz="0" w:space="0" w:color="auto"/>
          <w:insideV w:val="none" w:sz="0" w:space="0" w:color="auto"/>
        </w:tblBorders>
        <w:tblLook w:val="04A0" w:firstRow="1" w:lastRow="0" w:firstColumn="1" w:lastColumn="0" w:noHBand="0" w:noVBand="1"/>
      </w:tblPr>
      <w:tblGrid>
        <w:gridCol w:w="4536"/>
        <w:gridCol w:w="3403"/>
      </w:tblGrid>
      <w:tr w:rsidR="00B73D2B" w:rsidRPr="00DC01F7" w:rsidTr="00964D9F">
        <w:tc>
          <w:tcPr>
            <w:tcW w:w="4536" w:type="dxa"/>
            <w:shd w:val="clear" w:color="auto" w:fill="F2F2F2" w:themeFill="background1" w:themeFillShade="F2"/>
          </w:tcPr>
          <w:p w:rsidR="00B73D2B" w:rsidRPr="00DC01F7" w:rsidRDefault="00B73D2B" w:rsidP="00D0503E">
            <w:pPr>
              <w:tabs>
                <w:tab w:val="left" w:pos="567"/>
              </w:tabs>
              <w:spacing w:before="120" w:after="60"/>
              <w:outlineLvl w:val="1"/>
              <w:rPr>
                <w:b/>
                <w:sz w:val="26"/>
                <w:szCs w:val="26"/>
              </w:rPr>
            </w:pPr>
            <w:bookmarkStart w:id="487" w:name="_Toc402696564"/>
            <w:bookmarkStart w:id="488" w:name="_Toc402697012"/>
            <w:bookmarkStart w:id="489" w:name="_Toc402697216"/>
            <w:bookmarkStart w:id="490" w:name="_Toc402697364"/>
            <w:r w:rsidRPr="00DC01F7">
              <w:rPr>
                <w:b/>
                <w:sz w:val="26"/>
                <w:szCs w:val="26"/>
              </w:rPr>
              <w:t>Đặc điểm</w:t>
            </w:r>
            <w:bookmarkEnd w:id="487"/>
            <w:bookmarkEnd w:id="488"/>
            <w:bookmarkEnd w:id="489"/>
            <w:bookmarkEnd w:id="490"/>
          </w:p>
        </w:tc>
        <w:tc>
          <w:tcPr>
            <w:tcW w:w="3403" w:type="dxa"/>
            <w:shd w:val="clear" w:color="auto" w:fill="F2F2F2" w:themeFill="background1" w:themeFillShade="F2"/>
          </w:tcPr>
          <w:p w:rsidR="00B73D2B" w:rsidRPr="00DC01F7" w:rsidRDefault="00B73D2B" w:rsidP="00D0503E">
            <w:pPr>
              <w:tabs>
                <w:tab w:val="left" w:pos="567"/>
              </w:tabs>
              <w:spacing w:before="120" w:after="60"/>
              <w:jc w:val="center"/>
              <w:outlineLvl w:val="1"/>
              <w:rPr>
                <w:b/>
                <w:sz w:val="26"/>
                <w:szCs w:val="26"/>
              </w:rPr>
            </w:pPr>
            <w:bookmarkStart w:id="491" w:name="_Toc402696565"/>
            <w:bookmarkStart w:id="492" w:name="_Toc402697013"/>
            <w:bookmarkStart w:id="493" w:name="_Toc402697217"/>
            <w:bookmarkStart w:id="494" w:name="_Toc402697365"/>
            <w:r>
              <w:rPr>
                <w:b/>
                <w:sz w:val="26"/>
                <w:szCs w:val="26"/>
              </w:rPr>
              <w:t>Tỷ lệ %</w:t>
            </w:r>
            <w:bookmarkEnd w:id="491"/>
            <w:bookmarkEnd w:id="492"/>
            <w:bookmarkEnd w:id="493"/>
            <w:bookmarkEnd w:id="494"/>
          </w:p>
        </w:tc>
      </w:tr>
      <w:tr w:rsidR="00B73D2B" w:rsidRPr="00D3291C" w:rsidTr="00964D9F">
        <w:tc>
          <w:tcPr>
            <w:tcW w:w="4536" w:type="dxa"/>
          </w:tcPr>
          <w:p w:rsidR="00B73D2B" w:rsidRPr="00DC01F7" w:rsidRDefault="00B73D2B" w:rsidP="00D0503E">
            <w:pPr>
              <w:spacing w:before="120" w:after="60"/>
              <w:rPr>
                <w:sz w:val="26"/>
                <w:szCs w:val="26"/>
              </w:rPr>
            </w:pPr>
            <w:r w:rsidRPr="00DC01F7">
              <w:rPr>
                <w:sz w:val="26"/>
                <w:szCs w:val="26"/>
              </w:rPr>
              <w:t xml:space="preserve">Khoa/phòng </w:t>
            </w:r>
            <w:r>
              <w:rPr>
                <w:sz w:val="26"/>
                <w:szCs w:val="26"/>
              </w:rPr>
              <w:t>tuyến tỉnh</w:t>
            </w:r>
          </w:p>
          <w:p w:rsidR="00B73D2B" w:rsidRPr="00DC01F7" w:rsidRDefault="00B73D2B" w:rsidP="00D0503E">
            <w:pPr>
              <w:spacing w:before="120" w:after="60"/>
              <w:ind w:firstLine="214"/>
              <w:jc w:val="right"/>
              <w:rPr>
                <w:sz w:val="26"/>
                <w:szCs w:val="26"/>
              </w:rPr>
            </w:pPr>
            <w:r w:rsidRPr="00DC01F7">
              <w:rPr>
                <w:sz w:val="26"/>
                <w:szCs w:val="26"/>
              </w:rPr>
              <w:t>Tổ chức – Hành chính/quản trị</w:t>
            </w:r>
          </w:p>
          <w:p w:rsidR="00B73D2B" w:rsidRPr="00DC01F7" w:rsidRDefault="00B73D2B" w:rsidP="00D0503E">
            <w:pPr>
              <w:spacing w:before="120" w:after="60"/>
              <w:ind w:firstLine="214"/>
              <w:jc w:val="right"/>
              <w:rPr>
                <w:sz w:val="26"/>
                <w:szCs w:val="26"/>
              </w:rPr>
            </w:pPr>
            <w:r w:rsidRPr="00DC01F7">
              <w:rPr>
                <w:sz w:val="26"/>
                <w:szCs w:val="26"/>
              </w:rPr>
              <w:t>Kế hoạch – Tài Chính</w:t>
            </w:r>
          </w:p>
          <w:p w:rsidR="00B73D2B" w:rsidRPr="00DC01F7" w:rsidRDefault="00B73D2B" w:rsidP="00D0503E">
            <w:pPr>
              <w:spacing w:before="120" w:after="60"/>
              <w:ind w:firstLine="214"/>
              <w:jc w:val="right"/>
              <w:rPr>
                <w:sz w:val="26"/>
                <w:szCs w:val="26"/>
              </w:rPr>
            </w:pPr>
            <w:r w:rsidRPr="00DC01F7">
              <w:rPr>
                <w:sz w:val="26"/>
                <w:szCs w:val="26"/>
              </w:rPr>
              <w:t>Truyền thông, can thiệp, huy động CĐ</w:t>
            </w:r>
          </w:p>
          <w:p w:rsidR="00B73D2B" w:rsidRPr="00DC01F7" w:rsidRDefault="00B73D2B" w:rsidP="00D0503E">
            <w:pPr>
              <w:spacing w:before="120" w:after="60"/>
              <w:ind w:firstLine="214"/>
              <w:jc w:val="right"/>
              <w:rPr>
                <w:sz w:val="26"/>
                <w:szCs w:val="26"/>
              </w:rPr>
            </w:pPr>
            <w:r w:rsidRPr="00DC01F7">
              <w:rPr>
                <w:sz w:val="26"/>
                <w:szCs w:val="26"/>
              </w:rPr>
              <w:t>Tư vấn/chăm sóc/điều trị</w:t>
            </w:r>
          </w:p>
          <w:p w:rsidR="00B73D2B" w:rsidRPr="00DC01F7" w:rsidRDefault="00B73D2B" w:rsidP="00D0503E">
            <w:pPr>
              <w:spacing w:before="120" w:after="60"/>
              <w:ind w:firstLine="214"/>
              <w:jc w:val="right"/>
              <w:rPr>
                <w:sz w:val="26"/>
                <w:szCs w:val="26"/>
              </w:rPr>
            </w:pPr>
            <w:r w:rsidRPr="00DC01F7">
              <w:rPr>
                <w:sz w:val="26"/>
                <w:szCs w:val="26"/>
              </w:rPr>
              <w:t>Theo dõi/giám sát/đánh giá</w:t>
            </w:r>
          </w:p>
          <w:p w:rsidR="00B73D2B" w:rsidRPr="00DC01F7" w:rsidRDefault="00B73D2B" w:rsidP="00D0503E">
            <w:pPr>
              <w:spacing w:before="120" w:after="60"/>
              <w:ind w:firstLine="214"/>
              <w:jc w:val="right"/>
              <w:rPr>
                <w:sz w:val="26"/>
                <w:szCs w:val="26"/>
              </w:rPr>
            </w:pPr>
            <w:r w:rsidRPr="00DC01F7">
              <w:rPr>
                <w:sz w:val="26"/>
                <w:szCs w:val="26"/>
              </w:rPr>
              <w:t>Xét nghiệm</w:t>
            </w:r>
          </w:p>
          <w:p w:rsidR="00B73D2B" w:rsidRPr="00DC01F7" w:rsidRDefault="00B73D2B" w:rsidP="00D0503E">
            <w:pPr>
              <w:spacing w:before="120" w:after="60"/>
              <w:ind w:firstLine="214"/>
              <w:jc w:val="right"/>
              <w:rPr>
                <w:sz w:val="26"/>
                <w:szCs w:val="26"/>
              </w:rPr>
            </w:pPr>
            <w:r w:rsidRPr="00DC01F7">
              <w:rPr>
                <w:sz w:val="26"/>
                <w:szCs w:val="26"/>
              </w:rPr>
              <w:t>Khác</w:t>
            </w:r>
          </w:p>
        </w:tc>
        <w:tc>
          <w:tcPr>
            <w:tcW w:w="3403" w:type="dxa"/>
          </w:tcPr>
          <w:p w:rsidR="00B73D2B" w:rsidRPr="00D3291C" w:rsidRDefault="00B73D2B" w:rsidP="00D0503E">
            <w:pPr>
              <w:spacing w:before="120" w:after="60"/>
              <w:jc w:val="center"/>
              <w:rPr>
                <w:sz w:val="26"/>
                <w:szCs w:val="26"/>
                <w:lang w:val="de-DE"/>
              </w:rPr>
            </w:pPr>
            <w:r>
              <w:rPr>
                <w:sz w:val="26"/>
                <w:szCs w:val="26"/>
                <w:lang w:val="de-DE"/>
              </w:rPr>
              <w:t>n = 210</w:t>
            </w:r>
          </w:p>
          <w:p w:rsidR="00B73D2B" w:rsidRPr="00D3291C" w:rsidRDefault="00B73D2B" w:rsidP="00D0503E">
            <w:pPr>
              <w:spacing w:before="120" w:after="60"/>
              <w:jc w:val="center"/>
              <w:rPr>
                <w:sz w:val="26"/>
                <w:szCs w:val="26"/>
                <w:lang w:val="de-DE"/>
              </w:rPr>
            </w:pPr>
            <w:r w:rsidRPr="00D3291C">
              <w:rPr>
                <w:sz w:val="26"/>
                <w:szCs w:val="26"/>
                <w:lang w:val="de-DE"/>
              </w:rPr>
              <w:t>33 (15,7%)</w:t>
            </w:r>
          </w:p>
          <w:p w:rsidR="00B73D2B" w:rsidRPr="00D3291C" w:rsidRDefault="00B73D2B" w:rsidP="00D0503E">
            <w:pPr>
              <w:spacing w:before="120" w:after="60"/>
              <w:jc w:val="center"/>
              <w:rPr>
                <w:sz w:val="26"/>
                <w:szCs w:val="26"/>
                <w:lang w:val="de-DE"/>
              </w:rPr>
            </w:pPr>
            <w:r w:rsidRPr="00D3291C">
              <w:rPr>
                <w:sz w:val="26"/>
                <w:szCs w:val="26"/>
                <w:lang w:val="de-DE"/>
              </w:rPr>
              <w:t>33 (15,7%)</w:t>
            </w:r>
          </w:p>
          <w:p w:rsidR="00B73D2B" w:rsidRPr="00D3291C" w:rsidRDefault="00B73D2B" w:rsidP="00D0503E">
            <w:pPr>
              <w:spacing w:before="120" w:after="60"/>
              <w:jc w:val="center"/>
              <w:rPr>
                <w:sz w:val="26"/>
                <w:szCs w:val="26"/>
                <w:lang w:val="de-DE"/>
              </w:rPr>
            </w:pPr>
            <w:r w:rsidRPr="00D3291C">
              <w:rPr>
                <w:sz w:val="26"/>
                <w:szCs w:val="26"/>
                <w:lang w:val="de-DE"/>
              </w:rPr>
              <w:t>26 (12,4%)</w:t>
            </w:r>
          </w:p>
          <w:p w:rsidR="00B73D2B" w:rsidRPr="00D3291C" w:rsidRDefault="00B73D2B" w:rsidP="00D0503E">
            <w:pPr>
              <w:spacing w:before="120" w:after="60"/>
              <w:jc w:val="center"/>
              <w:rPr>
                <w:sz w:val="26"/>
                <w:szCs w:val="26"/>
                <w:lang w:val="de-DE"/>
              </w:rPr>
            </w:pPr>
            <w:r w:rsidRPr="00D3291C">
              <w:rPr>
                <w:sz w:val="26"/>
                <w:szCs w:val="26"/>
                <w:lang w:val="de-DE"/>
              </w:rPr>
              <w:t>37 (17,6%)</w:t>
            </w:r>
          </w:p>
          <w:p w:rsidR="00B73D2B" w:rsidRPr="00D3291C" w:rsidRDefault="00B73D2B" w:rsidP="00D0503E">
            <w:pPr>
              <w:spacing w:before="120" w:after="60"/>
              <w:jc w:val="center"/>
              <w:rPr>
                <w:sz w:val="26"/>
                <w:szCs w:val="26"/>
                <w:lang w:val="de-DE"/>
              </w:rPr>
            </w:pPr>
            <w:r w:rsidRPr="00D3291C">
              <w:rPr>
                <w:sz w:val="26"/>
                <w:szCs w:val="26"/>
                <w:lang w:val="de-DE"/>
              </w:rPr>
              <w:t>33 (15,7%)</w:t>
            </w:r>
          </w:p>
          <w:p w:rsidR="00B73D2B" w:rsidRPr="00D3291C" w:rsidRDefault="00B73D2B" w:rsidP="00D0503E">
            <w:pPr>
              <w:spacing w:before="120" w:after="60"/>
              <w:jc w:val="center"/>
              <w:rPr>
                <w:sz w:val="26"/>
                <w:szCs w:val="26"/>
                <w:lang w:val="de-DE"/>
              </w:rPr>
            </w:pPr>
            <w:r w:rsidRPr="00D3291C">
              <w:rPr>
                <w:sz w:val="26"/>
                <w:szCs w:val="26"/>
                <w:lang w:val="de-DE"/>
              </w:rPr>
              <w:t>32 (15,2%)</w:t>
            </w:r>
          </w:p>
          <w:p w:rsidR="00B73D2B" w:rsidRPr="00D3291C" w:rsidRDefault="00B73D2B" w:rsidP="00D0503E">
            <w:pPr>
              <w:spacing w:before="120" w:after="60"/>
              <w:jc w:val="center"/>
              <w:rPr>
                <w:sz w:val="26"/>
                <w:szCs w:val="26"/>
              </w:rPr>
            </w:pPr>
            <w:r w:rsidRPr="00D3291C">
              <w:rPr>
                <w:sz w:val="26"/>
                <w:szCs w:val="26"/>
                <w:lang w:val="de-DE"/>
              </w:rPr>
              <w:t>16 (7,6%)</w:t>
            </w:r>
          </w:p>
        </w:tc>
      </w:tr>
      <w:tr w:rsidR="00B73D2B" w:rsidRPr="00D3291C" w:rsidTr="00964D9F">
        <w:tc>
          <w:tcPr>
            <w:tcW w:w="4536" w:type="dxa"/>
          </w:tcPr>
          <w:p w:rsidR="00B73D2B" w:rsidRPr="00DC01F7" w:rsidRDefault="00B73D2B" w:rsidP="00D0503E">
            <w:pPr>
              <w:spacing w:before="120" w:after="60"/>
              <w:rPr>
                <w:sz w:val="26"/>
                <w:szCs w:val="26"/>
              </w:rPr>
            </w:pPr>
            <w:r w:rsidRPr="00DC01F7">
              <w:rPr>
                <w:sz w:val="26"/>
                <w:szCs w:val="26"/>
              </w:rPr>
              <w:t xml:space="preserve">Khoa/phòng </w:t>
            </w:r>
            <w:r>
              <w:rPr>
                <w:sz w:val="26"/>
                <w:szCs w:val="26"/>
              </w:rPr>
              <w:t>tuyến huyện</w:t>
            </w:r>
          </w:p>
          <w:p w:rsidR="00B73D2B" w:rsidRPr="00DC01F7" w:rsidRDefault="00B73D2B" w:rsidP="00D0503E">
            <w:pPr>
              <w:spacing w:before="120" w:after="60"/>
              <w:ind w:firstLine="214"/>
              <w:jc w:val="right"/>
              <w:rPr>
                <w:sz w:val="26"/>
                <w:szCs w:val="26"/>
              </w:rPr>
            </w:pPr>
            <w:r w:rsidRPr="00DC01F7">
              <w:rPr>
                <w:sz w:val="26"/>
                <w:szCs w:val="26"/>
              </w:rPr>
              <w:t>OPC</w:t>
            </w:r>
          </w:p>
          <w:p w:rsidR="00B73D2B" w:rsidRPr="00DC01F7" w:rsidRDefault="00B73D2B" w:rsidP="00D0503E">
            <w:pPr>
              <w:spacing w:before="120" w:after="60"/>
              <w:ind w:firstLine="214"/>
              <w:jc w:val="right"/>
              <w:rPr>
                <w:sz w:val="26"/>
                <w:szCs w:val="26"/>
              </w:rPr>
            </w:pPr>
            <w:r w:rsidRPr="00DC01F7">
              <w:rPr>
                <w:sz w:val="26"/>
                <w:szCs w:val="26"/>
              </w:rPr>
              <w:t>VCT</w:t>
            </w:r>
          </w:p>
          <w:p w:rsidR="00B73D2B" w:rsidRPr="00DC01F7" w:rsidRDefault="00B73D2B" w:rsidP="00D0503E">
            <w:pPr>
              <w:spacing w:before="120" w:after="60"/>
              <w:ind w:firstLine="214"/>
              <w:jc w:val="right"/>
              <w:rPr>
                <w:sz w:val="26"/>
                <w:szCs w:val="26"/>
              </w:rPr>
            </w:pPr>
            <w:r w:rsidRPr="00DC01F7">
              <w:rPr>
                <w:sz w:val="26"/>
                <w:szCs w:val="26"/>
              </w:rPr>
              <w:t>MMT</w:t>
            </w:r>
          </w:p>
          <w:p w:rsidR="00B73D2B" w:rsidRPr="00DC01F7" w:rsidRDefault="00B73D2B" w:rsidP="00D0503E">
            <w:pPr>
              <w:spacing w:before="120" w:after="60"/>
              <w:ind w:firstLine="214"/>
              <w:jc w:val="right"/>
              <w:rPr>
                <w:b/>
                <w:i/>
                <w:sz w:val="26"/>
                <w:szCs w:val="26"/>
              </w:rPr>
            </w:pPr>
            <w:r w:rsidRPr="00DC01F7">
              <w:rPr>
                <w:sz w:val="26"/>
                <w:szCs w:val="26"/>
              </w:rPr>
              <w:t>Khác</w:t>
            </w:r>
          </w:p>
        </w:tc>
        <w:tc>
          <w:tcPr>
            <w:tcW w:w="3403" w:type="dxa"/>
          </w:tcPr>
          <w:p w:rsidR="00B73D2B" w:rsidRPr="00D3291C" w:rsidRDefault="00B73D2B" w:rsidP="00D0503E">
            <w:pPr>
              <w:spacing w:before="120" w:after="60"/>
              <w:jc w:val="center"/>
              <w:rPr>
                <w:sz w:val="26"/>
                <w:szCs w:val="26"/>
              </w:rPr>
            </w:pPr>
            <w:r>
              <w:rPr>
                <w:sz w:val="26"/>
                <w:szCs w:val="26"/>
              </w:rPr>
              <w:t>n = 76</w:t>
            </w:r>
          </w:p>
          <w:p w:rsidR="00B73D2B" w:rsidRPr="00D3291C" w:rsidRDefault="00B73D2B" w:rsidP="00D0503E">
            <w:pPr>
              <w:spacing w:before="120" w:after="60"/>
              <w:jc w:val="center"/>
              <w:rPr>
                <w:sz w:val="26"/>
                <w:szCs w:val="26"/>
              </w:rPr>
            </w:pPr>
            <w:r w:rsidRPr="00D3291C">
              <w:rPr>
                <w:sz w:val="26"/>
                <w:szCs w:val="26"/>
              </w:rPr>
              <w:t xml:space="preserve">17 </w:t>
            </w:r>
            <w:r w:rsidRPr="00D3291C">
              <w:rPr>
                <w:sz w:val="26"/>
                <w:szCs w:val="26"/>
                <w:lang w:val="de-DE"/>
              </w:rPr>
              <w:t>(22,4%)</w:t>
            </w:r>
          </w:p>
          <w:p w:rsidR="00B73D2B" w:rsidRPr="00D3291C" w:rsidRDefault="00B73D2B" w:rsidP="00D0503E">
            <w:pPr>
              <w:spacing w:before="120" w:after="60"/>
              <w:jc w:val="center"/>
              <w:rPr>
                <w:sz w:val="26"/>
                <w:szCs w:val="26"/>
              </w:rPr>
            </w:pPr>
            <w:r w:rsidRPr="00D3291C">
              <w:rPr>
                <w:sz w:val="26"/>
                <w:szCs w:val="26"/>
              </w:rPr>
              <w:t xml:space="preserve">7 </w:t>
            </w:r>
            <w:r w:rsidRPr="00D3291C">
              <w:rPr>
                <w:sz w:val="26"/>
                <w:szCs w:val="26"/>
                <w:lang w:val="de-DE"/>
              </w:rPr>
              <w:t>(9,2%)</w:t>
            </w:r>
          </w:p>
          <w:p w:rsidR="00B73D2B" w:rsidRPr="00D3291C" w:rsidRDefault="00B73D2B" w:rsidP="00D0503E">
            <w:pPr>
              <w:spacing w:before="120" w:after="60"/>
              <w:jc w:val="center"/>
              <w:rPr>
                <w:sz w:val="26"/>
                <w:szCs w:val="26"/>
              </w:rPr>
            </w:pPr>
            <w:r w:rsidRPr="00D3291C">
              <w:rPr>
                <w:sz w:val="26"/>
                <w:szCs w:val="26"/>
              </w:rPr>
              <w:t xml:space="preserve">23 </w:t>
            </w:r>
            <w:r w:rsidRPr="00D3291C">
              <w:rPr>
                <w:sz w:val="26"/>
                <w:szCs w:val="26"/>
                <w:lang w:val="de-DE"/>
              </w:rPr>
              <w:t>(30,3%)</w:t>
            </w:r>
          </w:p>
          <w:p w:rsidR="00B73D2B" w:rsidRPr="00D3291C" w:rsidRDefault="00B73D2B" w:rsidP="00D0503E">
            <w:pPr>
              <w:spacing w:before="120" w:after="60"/>
              <w:jc w:val="center"/>
              <w:rPr>
                <w:sz w:val="26"/>
                <w:szCs w:val="26"/>
              </w:rPr>
            </w:pPr>
            <w:r w:rsidRPr="00D3291C">
              <w:rPr>
                <w:sz w:val="26"/>
                <w:szCs w:val="26"/>
              </w:rPr>
              <w:t xml:space="preserve">29 </w:t>
            </w:r>
            <w:r w:rsidRPr="00D3291C">
              <w:rPr>
                <w:sz w:val="26"/>
                <w:szCs w:val="26"/>
                <w:lang w:val="de-DE"/>
              </w:rPr>
              <w:t>(38,2%)</w:t>
            </w:r>
          </w:p>
        </w:tc>
      </w:tr>
    </w:tbl>
    <w:p w:rsidR="00296C9A" w:rsidRDefault="00296C9A" w:rsidP="00552330">
      <w:pPr>
        <w:spacing w:before="120" w:after="120" w:line="312" w:lineRule="auto"/>
        <w:ind w:firstLine="709"/>
        <w:jc w:val="both"/>
        <w:rPr>
          <w:color w:val="000000"/>
          <w:sz w:val="28"/>
          <w:szCs w:val="28"/>
        </w:rPr>
      </w:pPr>
      <w:r>
        <w:rPr>
          <w:color w:val="000000"/>
          <w:sz w:val="28"/>
          <w:szCs w:val="28"/>
        </w:rPr>
        <w:t xml:space="preserve">Kết quả </w:t>
      </w:r>
      <w:r w:rsidR="00CE4A6A">
        <w:rPr>
          <w:color w:val="000000"/>
          <w:sz w:val="28"/>
          <w:szCs w:val="28"/>
        </w:rPr>
        <w:t>b</w:t>
      </w:r>
      <w:r>
        <w:rPr>
          <w:color w:val="000000"/>
          <w:sz w:val="28"/>
          <w:szCs w:val="28"/>
          <w:lang w:val="vi-VN"/>
        </w:rPr>
        <w:t>ảng 3.</w:t>
      </w:r>
      <w:r>
        <w:rPr>
          <w:color w:val="000000"/>
          <w:sz w:val="28"/>
          <w:szCs w:val="28"/>
        </w:rPr>
        <w:t xml:space="preserve">2 </w:t>
      </w:r>
      <w:r w:rsidRPr="00566002">
        <w:rPr>
          <w:color w:val="000000"/>
          <w:sz w:val="28"/>
          <w:szCs w:val="28"/>
          <w:lang w:val="vi-VN"/>
        </w:rPr>
        <w:t>cho thấy</w:t>
      </w:r>
      <w:r>
        <w:rPr>
          <w:color w:val="000000"/>
          <w:sz w:val="28"/>
          <w:szCs w:val="28"/>
        </w:rPr>
        <w:t>:</w:t>
      </w:r>
    </w:p>
    <w:p w:rsidR="0067296C" w:rsidRDefault="003D0064" w:rsidP="00552330">
      <w:pPr>
        <w:spacing w:before="120" w:after="120" w:line="312" w:lineRule="auto"/>
        <w:ind w:firstLine="709"/>
        <w:jc w:val="both"/>
        <w:rPr>
          <w:sz w:val="28"/>
          <w:szCs w:val="28"/>
        </w:rPr>
      </w:pPr>
      <w:r>
        <w:rPr>
          <w:color w:val="000000"/>
          <w:sz w:val="28"/>
          <w:szCs w:val="28"/>
        </w:rPr>
        <w:t>- Nhân lực tuyến tỉ</w:t>
      </w:r>
      <w:r w:rsidR="0067296C">
        <w:rPr>
          <w:color w:val="000000"/>
          <w:sz w:val="28"/>
          <w:szCs w:val="28"/>
        </w:rPr>
        <w:t>nh:</w:t>
      </w:r>
      <w:r w:rsidR="00B73D2B" w:rsidRPr="00D3621E">
        <w:rPr>
          <w:color w:val="000000"/>
          <w:sz w:val="28"/>
          <w:szCs w:val="28"/>
          <w:lang w:val="vi-VN"/>
        </w:rPr>
        <w:t xml:space="preserve"> </w:t>
      </w:r>
      <w:r w:rsidR="0067296C">
        <w:rPr>
          <w:color w:val="000000"/>
          <w:sz w:val="28"/>
          <w:szCs w:val="28"/>
        </w:rPr>
        <w:t xml:space="preserve">Phân bố cán bộ tương đối đồng đều giữa các khoa, phòng của Trung tâm Phòng, chống HIV/AIDS </w:t>
      </w:r>
      <w:r w:rsidR="00B73D2B" w:rsidRPr="00D3621E">
        <w:rPr>
          <w:color w:val="000000"/>
          <w:sz w:val="28"/>
          <w:szCs w:val="28"/>
          <w:lang w:val="vi-VN"/>
        </w:rPr>
        <w:t xml:space="preserve">với tỷ lệ giao động từ 15-17%, </w:t>
      </w:r>
      <w:r w:rsidR="0067296C">
        <w:rPr>
          <w:color w:val="000000"/>
          <w:sz w:val="28"/>
          <w:szCs w:val="28"/>
        </w:rPr>
        <w:t xml:space="preserve">một </w:t>
      </w:r>
      <w:r w:rsidR="00B73D2B" w:rsidRPr="00D3621E">
        <w:rPr>
          <w:color w:val="000000"/>
          <w:sz w:val="28"/>
          <w:szCs w:val="28"/>
          <w:lang w:val="vi-VN"/>
        </w:rPr>
        <w:t xml:space="preserve">số </w:t>
      </w:r>
      <w:r w:rsidR="0067296C">
        <w:rPr>
          <w:color w:val="000000"/>
          <w:sz w:val="28"/>
          <w:szCs w:val="28"/>
        </w:rPr>
        <w:t xml:space="preserve">cán bộ được hợp đồng hoặc phân công </w:t>
      </w:r>
      <w:r w:rsidR="00B73D2B" w:rsidRPr="00566002">
        <w:rPr>
          <w:sz w:val="28"/>
          <w:szCs w:val="28"/>
        </w:rPr>
        <w:t xml:space="preserve">công tác tại các phòng khám VCT, OPC và MMT của tỉnh. </w:t>
      </w:r>
    </w:p>
    <w:p w:rsidR="00355450" w:rsidRDefault="0067296C" w:rsidP="00552330">
      <w:pPr>
        <w:spacing w:before="120" w:after="120" w:line="312" w:lineRule="auto"/>
        <w:ind w:firstLine="709"/>
        <w:jc w:val="both"/>
        <w:rPr>
          <w:sz w:val="28"/>
          <w:szCs w:val="28"/>
        </w:rPr>
      </w:pPr>
      <w:r>
        <w:rPr>
          <w:sz w:val="28"/>
          <w:szCs w:val="28"/>
        </w:rPr>
        <w:t xml:space="preserve">- Nhân lực tuyến huyện: </w:t>
      </w:r>
      <w:r w:rsidR="00AB6FDD">
        <w:rPr>
          <w:sz w:val="28"/>
          <w:szCs w:val="28"/>
        </w:rPr>
        <w:t>Hầu hết nhân lự</w:t>
      </w:r>
      <w:r w:rsidR="00D0503E">
        <w:rPr>
          <w:sz w:val="28"/>
          <w:szCs w:val="28"/>
        </w:rPr>
        <w:t xml:space="preserve">c phòng, chống HIV/AIDS tuyến huyên công tác tại các cơ sở dịch vụ như OPC, VCT, MMT (OPC: 22,0%, VCT: 9,2%, MMT: 30,3%), số còn lại là những cán bộ kiêm nhiệm hoặc đang làm các công </w:t>
      </w:r>
      <w:r w:rsidR="00D0503E">
        <w:rPr>
          <w:sz w:val="28"/>
          <w:szCs w:val="28"/>
        </w:rPr>
        <w:lastRenderedPageBreak/>
        <w:t xml:space="preserve">việc liên quan đến HIV/AIDS tại các khoa phòng của Trung tâm Y tế tuyến huyện </w:t>
      </w:r>
      <w:r w:rsidR="00B73D2B" w:rsidRPr="00566002">
        <w:rPr>
          <w:sz w:val="28"/>
          <w:szCs w:val="28"/>
        </w:rPr>
        <w:t>như khoa xét nghiệm, dược…</w:t>
      </w:r>
    </w:p>
    <w:p w:rsidR="00594A5D" w:rsidRPr="00D0503E" w:rsidRDefault="00D0503E" w:rsidP="00D0503E">
      <w:pPr>
        <w:tabs>
          <w:tab w:val="left" w:pos="567"/>
        </w:tabs>
        <w:spacing w:before="120" w:after="120" w:line="312" w:lineRule="auto"/>
        <w:jc w:val="both"/>
        <w:outlineLvl w:val="1"/>
        <w:rPr>
          <w:b/>
          <w:i/>
          <w:sz w:val="28"/>
          <w:szCs w:val="28"/>
        </w:rPr>
      </w:pPr>
      <w:bookmarkStart w:id="495" w:name="_Toc402696566"/>
      <w:bookmarkStart w:id="496" w:name="_Toc402697014"/>
      <w:bookmarkStart w:id="497" w:name="_Toc402697218"/>
      <w:bookmarkStart w:id="498" w:name="_Toc402697366"/>
      <w:r>
        <w:rPr>
          <w:b/>
          <w:i/>
          <w:sz w:val="28"/>
          <w:szCs w:val="28"/>
        </w:rPr>
        <w:t xml:space="preserve">3.1.2.2. </w:t>
      </w:r>
      <w:r w:rsidR="00AD611E">
        <w:rPr>
          <w:b/>
          <w:i/>
          <w:sz w:val="28"/>
          <w:szCs w:val="28"/>
        </w:rPr>
        <w:t>Trình độ chuyên môn, nghiệp vụ</w:t>
      </w:r>
      <w:bookmarkEnd w:id="495"/>
      <w:bookmarkEnd w:id="496"/>
      <w:bookmarkEnd w:id="497"/>
      <w:bookmarkEnd w:id="498"/>
    </w:p>
    <w:p w:rsidR="00AD611E" w:rsidRPr="00BC3AFA" w:rsidRDefault="002440FE" w:rsidP="00BC3AFA">
      <w:pPr>
        <w:pStyle w:val="Heading4"/>
        <w:spacing w:before="120" w:after="120" w:line="312" w:lineRule="auto"/>
        <w:jc w:val="center"/>
        <w:rPr>
          <w:rFonts w:ascii="Times New Roman" w:hAnsi="Times New Roman" w:cs="Times New Roman"/>
          <w:i w:val="0"/>
          <w:color w:val="auto"/>
          <w:sz w:val="28"/>
          <w:szCs w:val="28"/>
        </w:rPr>
      </w:pPr>
      <w:bookmarkStart w:id="499" w:name="_Toc402697015"/>
      <w:bookmarkStart w:id="500" w:name="_Toc402697219"/>
      <w:bookmarkStart w:id="501" w:name="_Toc402697367"/>
      <w:r w:rsidRPr="00BC3AFA">
        <w:rPr>
          <w:rFonts w:ascii="Times New Roman" w:hAnsi="Times New Roman" w:cs="Times New Roman"/>
          <w:i w:val="0"/>
          <w:color w:val="auto"/>
          <w:sz w:val="28"/>
          <w:szCs w:val="28"/>
        </w:rPr>
        <w:t>Bảng 3</w:t>
      </w:r>
      <w:r w:rsidR="000A6A22" w:rsidRPr="00BC3AFA">
        <w:rPr>
          <w:rFonts w:ascii="Times New Roman" w:hAnsi="Times New Roman" w:cs="Times New Roman"/>
          <w:i w:val="0"/>
          <w:color w:val="auto"/>
          <w:sz w:val="28"/>
          <w:szCs w:val="28"/>
        </w:rPr>
        <w:t>.3</w:t>
      </w:r>
      <w:r w:rsidR="00D0503E" w:rsidRPr="00BC3AFA">
        <w:rPr>
          <w:rFonts w:ascii="Times New Roman" w:hAnsi="Times New Roman" w:cs="Times New Roman"/>
          <w:i w:val="0"/>
          <w:color w:val="auto"/>
          <w:sz w:val="28"/>
          <w:szCs w:val="28"/>
        </w:rPr>
        <w:t>.</w:t>
      </w:r>
      <w:r w:rsidRPr="00BC3AFA">
        <w:rPr>
          <w:rFonts w:ascii="Times New Roman" w:hAnsi="Times New Roman" w:cs="Times New Roman"/>
          <w:i w:val="0"/>
          <w:color w:val="auto"/>
          <w:sz w:val="28"/>
          <w:szCs w:val="28"/>
        </w:rPr>
        <w:t xml:space="preserve"> </w:t>
      </w:r>
      <w:r w:rsidR="00AD611E" w:rsidRPr="00BC3AFA">
        <w:rPr>
          <w:rFonts w:ascii="Times New Roman" w:hAnsi="Times New Roman" w:cs="Times New Roman"/>
          <w:i w:val="0"/>
          <w:color w:val="auto"/>
          <w:sz w:val="28"/>
          <w:szCs w:val="28"/>
        </w:rPr>
        <w:t>Trình độ chuyên môn, nghiệp vụ</w:t>
      </w:r>
      <w:bookmarkEnd w:id="499"/>
      <w:bookmarkEnd w:id="500"/>
      <w:bookmarkEnd w:id="501"/>
    </w:p>
    <w:tbl>
      <w:tblPr>
        <w:tblStyle w:val="TableGrid"/>
        <w:tblW w:w="8515"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44"/>
        <w:gridCol w:w="1564"/>
        <w:gridCol w:w="1706"/>
        <w:gridCol w:w="1701"/>
      </w:tblGrid>
      <w:tr w:rsidR="002440FE" w:rsidRPr="00D053F8" w:rsidTr="002440FE">
        <w:tc>
          <w:tcPr>
            <w:tcW w:w="3544" w:type="dxa"/>
            <w:shd w:val="clear" w:color="auto" w:fill="F2F2F2" w:themeFill="background1" w:themeFillShade="F2"/>
          </w:tcPr>
          <w:p w:rsidR="002440FE" w:rsidRPr="00D053F8" w:rsidRDefault="002440FE" w:rsidP="00964D9F">
            <w:pPr>
              <w:spacing w:before="60" w:after="60"/>
              <w:jc w:val="both"/>
              <w:rPr>
                <w:b/>
                <w:color w:val="000000"/>
                <w:sz w:val="26"/>
                <w:szCs w:val="26"/>
              </w:rPr>
            </w:pPr>
            <w:r w:rsidRPr="00D053F8">
              <w:rPr>
                <w:b/>
                <w:color w:val="000000"/>
                <w:sz w:val="26"/>
                <w:szCs w:val="26"/>
              </w:rPr>
              <w:t>Đặc điểm</w:t>
            </w:r>
          </w:p>
        </w:tc>
        <w:tc>
          <w:tcPr>
            <w:tcW w:w="1564" w:type="dxa"/>
            <w:shd w:val="clear" w:color="auto" w:fill="F2F2F2" w:themeFill="background1" w:themeFillShade="F2"/>
          </w:tcPr>
          <w:p w:rsidR="002440FE" w:rsidRPr="00D053F8" w:rsidRDefault="002440FE" w:rsidP="00964D9F">
            <w:pPr>
              <w:spacing w:before="60" w:after="60"/>
              <w:jc w:val="center"/>
              <w:rPr>
                <w:b/>
                <w:sz w:val="26"/>
                <w:szCs w:val="26"/>
                <w:lang w:val="vi-VN"/>
              </w:rPr>
            </w:pPr>
            <w:r w:rsidRPr="00D053F8">
              <w:rPr>
                <w:b/>
                <w:sz w:val="26"/>
                <w:szCs w:val="26"/>
                <w:lang w:val="vi-VN"/>
              </w:rPr>
              <w:t>Chung</w:t>
            </w:r>
          </w:p>
        </w:tc>
        <w:tc>
          <w:tcPr>
            <w:tcW w:w="1706" w:type="dxa"/>
            <w:shd w:val="clear" w:color="auto" w:fill="F2F2F2" w:themeFill="background1" w:themeFillShade="F2"/>
          </w:tcPr>
          <w:p w:rsidR="002440FE" w:rsidRPr="00D053F8" w:rsidRDefault="002440FE" w:rsidP="00964D9F">
            <w:pPr>
              <w:spacing w:before="60" w:after="60"/>
              <w:jc w:val="center"/>
              <w:rPr>
                <w:b/>
                <w:sz w:val="26"/>
                <w:szCs w:val="26"/>
                <w:lang w:val="de-DE"/>
              </w:rPr>
            </w:pPr>
            <w:r w:rsidRPr="00D053F8">
              <w:rPr>
                <w:b/>
                <w:sz w:val="26"/>
                <w:szCs w:val="26"/>
                <w:lang w:val="vi-VN"/>
              </w:rPr>
              <w:t>Tuyến tỉnh</w:t>
            </w:r>
          </w:p>
        </w:tc>
        <w:tc>
          <w:tcPr>
            <w:tcW w:w="1701" w:type="dxa"/>
            <w:shd w:val="clear" w:color="auto" w:fill="F2F2F2" w:themeFill="background1" w:themeFillShade="F2"/>
          </w:tcPr>
          <w:p w:rsidR="002440FE" w:rsidRPr="00D053F8" w:rsidRDefault="002440FE" w:rsidP="00964D9F">
            <w:pPr>
              <w:spacing w:before="60" w:after="60"/>
              <w:jc w:val="center"/>
              <w:rPr>
                <w:b/>
                <w:sz w:val="26"/>
                <w:szCs w:val="26"/>
                <w:lang w:val="de-DE"/>
              </w:rPr>
            </w:pPr>
            <w:r w:rsidRPr="00D053F8">
              <w:rPr>
                <w:b/>
                <w:sz w:val="26"/>
                <w:szCs w:val="26"/>
                <w:lang w:val="vi-VN"/>
              </w:rPr>
              <w:t>Tuyến huyện</w:t>
            </w:r>
          </w:p>
        </w:tc>
      </w:tr>
      <w:tr w:rsidR="002440FE" w:rsidRPr="00D053F8" w:rsidTr="002440FE">
        <w:tc>
          <w:tcPr>
            <w:tcW w:w="3544" w:type="dxa"/>
          </w:tcPr>
          <w:p w:rsidR="002440FE" w:rsidRPr="00795840" w:rsidRDefault="002440FE" w:rsidP="00964D9F">
            <w:pPr>
              <w:pStyle w:val="Default"/>
              <w:spacing w:before="60" w:after="60"/>
              <w:jc w:val="both"/>
              <w:rPr>
                <w:rFonts w:ascii="Times New Roman" w:hAnsi="Times New Roman" w:cs="Times New Roman"/>
                <w:color w:val="auto"/>
                <w:sz w:val="26"/>
                <w:szCs w:val="26"/>
              </w:rPr>
            </w:pPr>
            <w:r w:rsidRPr="00795840">
              <w:rPr>
                <w:rFonts w:ascii="Times New Roman" w:hAnsi="Times New Roman" w:cs="Times New Roman"/>
                <w:color w:val="auto"/>
                <w:sz w:val="26"/>
                <w:szCs w:val="26"/>
              </w:rPr>
              <w:t>Chức danh chuyên môn</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Bác sỹ</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Y sỹ</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Nữ hộ sinh</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Điều dưỡng</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Kỹ thuật viên</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Khác</w:t>
            </w:r>
          </w:p>
        </w:tc>
        <w:tc>
          <w:tcPr>
            <w:tcW w:w="1564" w:type="dxa"/>
          </w:tcPr>
          <w:p w:rsidR="002440FE" w:rsidRPr="00795840" w:rsidRDefault="002440FE" w:rsidP="00964D9F">
            <w:pPr>
              <w:spacing w:before="60" w:after="60"/>
              <w:jc w:val="center"/>
              <w:rPr>
                <w:sz w:val="26"/>
                <w:szCs w:val="26"/>
                <w:lang w:val="de-DE"/>
              </w:rPr>
            </w:pPr>
            <w:r w:rsidRPr="00795840">
              <w:rPr>
                <w:sz w:val="26"/>
                <w:szCs w:val="26"/>
                <w:lang w:val="de-DE"/>
              </w:rPr>
              <w:t>N=283</w:t>
            </w:r>
          </w:p>
          <w:p w:rsidR="002440FE" w:rsidRPr="00795840" w:rsidRDefault="002440FE" w:rsidP="00964D9F">
            <w:pPr>
              <w:spacing w:before="60" w:after="60"/>
              <w:jc w:val="center"/>
              <w:rPr>
                <w:sz w:val="26"/>
                <w:szCs w:val="26"/>
                <w:lang w:val="de-DE"/>
              </w:rPr>
            </w:pPr>
            <w:r w:rsidRPr="00795840">
              <w:rPr>
                <w:sz w:val="26"/>
                <w:szCs w:val="26"/>
                <w:lang w:val="de-DE"/>
              </w:rPr>
              <w:t>46 (</w:t>
            </w:r>
            <w:r w:rsidRPr="00795840">
              <w:rPr>
                <w:color w:val="000000"/>
                <w:sz w:val="26"/>
                <w:szCs w:val="26"/>
              </w:rPr>
              <w:t>16,3%)</w:t>
            </w:r>
          </w:p>
          <w:p w:rsidR="002440FE" w:rsidRPr="00795840" w:rsidRDefault="002440FE" w:rsidP="00964D9F">
            <w:pPr>
              <w:spacing w:before="60" w:after="60"/>
              <w:jc w:val="center"/>
              <w:rPr>
                <w:sz w:val="26"/>
                <w:szCs w:val="26"/>
                <w:lang w:val="de-DE"/>
              </w:rPr>
            </w:pPr>
            <w:r w:rsidRPr="00795840">
              <w:rPr>
                <w:sz w:val="26"/>
                <w:szCs w:val="26"/>
                <w:lang w:val="de-DE"/>
              </w:rPr>
              <w:t>70 (</w:t>
            </w:r>
            <w:r w:rsidRPr="00795840">
              <w:rPr>
                <w:color w:val="000000"/>
                <w:sz w:val="26"/>
                <w:szCs w:val="26"/>
              </w:rPr>
              <w:t>24,7%)</w:t>
            </w:r>
          </w:p>
          <w:p w:rsidR="002440FE" w:rsidRPr="00795840" w:rsidRDefault="002440FE" w:rsidP="00964D9F">
            <w:pPr>
              <w:spacing w:before="60" w:after="60"/>
              <w:jc w:val="center"/>
              <w:rPr>
                <w:sz w:val="26"/>
                <w:szCs w:val="26"/>
                <w:lang w:val="de-DE"/>
              </w:rPr>
            </w:pPr>
            <w:r w:rsidRPr="00795840">
              <w:rPr>
                <w:sz w:val="26"/>
                <w:szCs w:val="26"/>
                <w:lang w:val="de-DE"/>
              </w:rPr>
              <w:t>8 (</w:t>
            </w:r>
            <w:r w:rsidRPr="00795840">
              <w:rPr>
                <w:color w:val="000000"/>
                <w:sz w:val="26"/>
                <w:szCs w:val="26"/>
              </w:rPr>
              <w:t>2,8%)</w:t>
            </w:r>
          </w:p>
          <w:p w:rsidR="002440FE" w:rsidRPr="00795840" w:rsidRDefault="002440FE" w:rsidP="00964D9F">
            <w:pPr>
              <w:spacing w:before="60" w:after="60"/>
              <w:jc w:val="center"/>
              <w:rPr>
                <w:sz w:val="26"/>
                <w:szCs w:val="26"/>
                <w:lang w:val="de-DE"/>
              </w:rPr>
            </w:pPr>
            <w:r w:rsidRPr="00795840">
              <w:rPr>
                <w:sz w:val="26"/>
                <w:szCs w:val="26"/>
                <w:lang w:val="de-DE"/>
              </w:rPr>
              <w:t>27 (</w:t>
            </w:r>
            <w:r w:rsidRPr="00795840">
              <w:rPr>
                <w:color w:val="000000"/>
                <w:sz w:val="26"/>
                <w:szCs w:val="26"/>
              </w:rPr>
              <w:t>9,5%)</w:t>
            </w:r>
          </w:p>
          <w:p w:rsidR="002440FE" w:rsidRPr="00795840" w:rsidRDefault="002440FE" w:rsidP="00964D9F">
            <w:pPr>
              <w:spacing w:before="60" w:after="60"/>
              <w:jc w:val="center"/>
              <w:rPr>
                <w:sz w:val="26"/>
                <w:szCs w:val="26"/>
                <w:lang w:val="de-DE"/>
              </w:rPr>
            </w:pPr>
            <w:r w:rsidRPr="00795840">
              <w:rPr>
                <w:sz w:val="26"/>
                <w:szCs w:val="26"/>
                <w:lang w:val="de-DE"/>
              </w:rPr>
              <w:t>16 (</w:t>
            </w:r>
            <w:r w:rsidRPr="00795840">
              <w:rPr>
                <w:color w:val="000000"/>
                <w:sz w:val="26"/>
                <w:szCs w:val="26"/>
              </w:rPr>
              <w:t>5,7%)</w:t>
            </w:r>
          </w:p>
          <w:p w:rsidR="002440FE" w:rsidRPr="00795840" w:rsidRDefault="002440FE" w:rsidP="00964D9F">
            <w:pPr>
              <w:spacing w:before="60" w:after="60"/>
              <w:jc w:val="center"/>
              <w:rPr>
                <w:sz w:val="26"/>
                <w:szCs w:val="26"/>
                <w:lang w:val="de-DE"/>
              </w:rPr>
            </w:pPr>
            <w:r w:rsidRPr="00795840">
              <w:rPr>
                <w:sz w:val="26"/>
                <w:szCs w:val="26"/>
                <w:lang w:val="de-DE"/>
              </w:rPr>
              <w:t>116 (</w:t>
            </w:r>
            <w:r w:rsidRPr="00795840">
              <w:rPr>
                <w:color w:val="000000"/>
                <w:sz w:val="26"/>
                <w:szCs w:val="26"/>
              </w:rPr>
              <w:t>41,0%)</w:t>
            </w:r>
          </w:p>
        </w:tc>
        <w:tc>
          <w:tcPr>
            <w:tcW w:w="1706" w:type="dxa"/>
          </w:tcPr>
          <w:p w:rsidR="002440FE" w:rsidRPr="00795840" w:rsidRDefault="002440FE" w:rsidP="00964D9F">
            <w:pPr>
              <w:spacing w:before="60" w:after="60"/>
              <w:jc w:val="center"/>
              <w:rPr>
                <w:sz w:val="26"/>
                <w:szCs w:val="26"/>
              </w:rPr>
            </w:pPr>
            <w:r w:rsidRPr="00795840">
              <w:rPr>
                <w:sz w:val="26"/>
                <w:szCs w:val="26"/>
              </w:rPr>
              <w:t>N=207</w:t>
            </w:r>
          </w:p>
          <w:p w:rsidR="002440FE" w:rsidRPr="00795840" w:rsidRDefault="002440FE" w:rsidP="00964D9F">
            <w:pPr>
              <w:spacing w:before="60" w:after="60"/>
              <w:jc w:val="center"/>
              <w:rPr>
                <w:sz w:val="26"/>
                <w:szCs w:val="26"/>
              </w:rPr>
            </w:pPr>
            <w:r w:rsidRPr="00795840">
              <w:rPr>
                <w:sz w:val="26"/>
                <w:szCs w:val="26"/>
              </w:rPr>
              <w:t xml:space="preserve">31 </w:t>
            </w:r>
            <w:r w:rsidRPr="00795840">
              <w:rPr>
                <w:sz w:val="26"/>
                <w:szCs w:val="26"/>
                <w:lang w:val="de-DE"/>
              </w:rPr>
              <w:t>(</w:t>
            </w:r>
            <w:r w:rsidRPr="00795840">
              <w:rPr>
                <w:color w:val="000000"/>
                <w:sz w:val="26"/>
                <w:szCs w:val="26"/>
              </w:rPr>
              <w:t>15,0%)</w:t>
            </w:r>
          </w:p>
          <w:p w:rsidR="002440FE" w:rsidRPr="00795840" w:rsidRDefault="002440FE" w:rsidP="00964D9F">
            <w:pPr>
              <w:spacing w:before="60" w:after="60"/>
              <w:jc w:val="center"/>
              <w:rPr>
                <w:sz w:val="26"/>
                <w:szCs w:val="26"/>
              </w:rPr>
            </w:pPr>
            <w:r w:rsidRPr="00795840">
              <w:rPr>
                <w:sz w:val="26"/>
                <w:szCs w:val="26"/>
              </w:rPr>
              <w:t xml:space="preserve">43 </w:t>
            </w:r>
            <w:r w:rsidRPr="00795840">
              <w:rPr>
                <w:sz w:val="26"/>
                <w:szCs w:val="26"/>
                <w:lang w:val="de-DE"/>
              </w:rPr>
              <w:t>(</w:t>
            </w:r>
            <w:r w:rsidRPr="00795840">
              <w:rPr>
                <w:color w:val="000000"/>
                <w:sz w:val="26"/>
                <w:szCs w:val="26"/>
              </w:rPr>
              <w:t>20,8%)</w:t>
            </w:r>
          </w:p>
          <w:p w:rsidR="002440FE" w:rsidRPr="00795840" w:rsidRDefault="002440FE" w:rsidP="00964D9F">
            <w:pPr>
              <w:spacing w:before="60" w:after="60"/>
              <w:jc w:val="center"/>
              <w:rPr>
                <w:sz w:val="26"/>
                <w:szCs w:val="26"/>
              </w:rPr>
            </w:pPr>
            <w:r w:rsidRPr="00795840">
              <w:rPr>
                <w:sz w:val="26"/>
                <w:szCs w:val="26"/>
              </w:rPr>
              <w:t xml:space="preserve">5 </w:t>
            </w:r>
            <w:r w:rsidRPr="00795840">
              <w:rPr>
                <w:sz w:val="26"/>
                <w:szCs w:val="26"/>
                <w:lang w:val="de-DE"/>
              </w:rPr>
              <w:t>(</w:t>
            </w:r>
            <w:r w:rsidRPr="00795840">
              <w:rPr>
                <w:color w:val="000000"/>
                <w:sz w:val="26"/>
                <w:szCs w:val="26"/>
              </w:rPr>
              <w:t>2,4%)</w:t>
            </w:r>
          </w:p>
          <w:p w:rsidR="002440FE" w:rsidRPr="00795840" w:rsidRDefault="002440FE" w:rsidP="00964D9F">
            <w:pPr>
              <w:spacing w:before="60" w:after="60"/>
              <w:jc w:val="center"/>
              <w:rPr>
                <w:sz w:val="26"/>
                <w:szCs w:val="26"/>
              </w:rPr>
            </w:pPr>
            <w:r w:rsidRPr="00795840">
              <w:rPr>
                <w:sz w:val="26"/>
                <w:szCs w:val="26"/>
              </w:rPr>
              <w:t xml:space="preserve">15 </w:t>
            </w:r>
            <w:r w:rsidRPr="00795840">
              <w:rPr>
                <w:sz w:val="26"/>
                <w:szCs w:val="26"/>
                <w:lang w:val="de-DE"/>
              </w:rPr>
              <w:t>(</w:t>
            </w:r>
            <w:r w:rsidRPr="00795840">
              <w:rPr>
                <w:color w:val="000000"/>
                <w:sz w:val="26"/>
                <w:szCs w:val="26"/>
              </w:rPr>
              <w:t>7,2%)</w:t>
            </w:r>
          </w:p>
          <w:p w:rsidR="002440FE" w:rsidRPr="00795840" w:rsidRDefault="002440FE" w:rsidP="00964D9F">
            <w:pPr>
              <w:spacing w:before="60" w:after="60"/>
              <w:jc w:val="center"/>
              <w:rPr>
                <w:sz w:val="26"/>
                <w:szCs w:val="26"/>
              </w:rPr>
            </w:pPr>
            <w:r w:rsidRPr="00795840">
              <w:rPr>
                <w:sz w:val="26"/>
                <w:szCs w:val="26"/>
              </w:rPr>
              <w:t xml:space="preserve">12 </w:t>
            </w:r>
            <w:r w:rsidRPr="00795840">
              <w:rPr>
                <w:sz w:val="26"/>
                <w:szCs w:val="26"/>
                <w:lang w:val="de-DE"/>
              </w:rPr>
              <w:t>(</w:t>
            </w:r>
            <w:r w:rsidRPr="00795840">
              <w:rPr>
                <w:color w:val="000000"/>
                <w:sz w:val="26"/>
                <w:szCs w:val="26"/>
              </w:rPr>
              <w:t>5,8%)</w:t>
            </w:r>
          </w:p>
          <w:p w:rsidR="002440FE" w:rsidRPr="00795840" w:rsidRDefault="002440FE" w:rsidP="00964D9F">
            <w:pPr>
              <w:spacing w:before="60" w:after="60"/>
              <w:jc w:val="center"/>
              <w:rPr>
                <w:sz w:val="26"/>
                <w:szCs w:val="26"/>
              </w:rPr>
            </w:pPr>
            <w:r w:rsidRPr="00795840">
              <w:rPr>
                <w:sz w:val="26"/>
                <w:szCs w:val="26"/>
              </w:rPr>
              <w:t xml:space="preserve">101 </w:t>
            </w:r>
            <w:r w:rsidRPr="00795840">
              <w:rPr>
                <w:sz w:val="26"/>
                <w:szCs w:val="26"/>
                <w:lang w:val="de-DE"/>
              </w:rPr>
              <w:t>(</w:t>
            </w:r>
            <w:r w:rsidRPr="00795840">
              <w:rPr>
                <w:color w:val="000000"/>
                <w:sz w:val="26"/>
                <w:szCs w:val="26"/>
              </w:rPr>
              <w:t>48,8%)</w:t>
            </w:r>
          </w:p>
        </w:tc>
        <w:tc>
          <w:tcPr>
            <w:tcW w:w="1701" w:type="dxa"/>
          </w:tcPr>
          <w:p w:rsidR="002440FE" w:rsidRPr="00795840" w:rsidRDefault="002440FE" w:rsidP="00964D9F">
            <w:pPr>
              <w:spacing w:before="60" w:after="60"/>
              <w:jc w:val="center"/>
              <w:rPr>
                <w:sz w:val="26"/>
                <w:szCs w:val="26"/>
              </w:rPr>
            </w:pPr>
            <w:r w:rsidRPr="00795840">
              <w:rPr>
                <w:sz w:val="26"/>
                <w:szCs w:val="26"/>
              </w:rPr>
              <w:t>N=76</w:t>
            </w:r>
          </w:p>
          <w:p w:rsidR="002440FE" w:rsidRPr="00795840" w:rsidRDefault="002440FE" w:rsidP="00964D9F">
            <w:pPr>
              <w:spacing w:before="60" w:after="60"/>
              <w:jc w:val="center"/>
              <w:rPr>
                <w:sz w:val="26"/>
                <w:szCs w:val="26"/>
              </w:rPr>
            </w:pPr>
            <w:r w:rsidRPr="00795840">
              <w:rPr>
                <w:sz w:val="26"/>
                <w:szCs w:val="26"/>
              </w:rPr>
              <w:t xml:space="preserve">15 </w:t>
            </w:r>
            <w:r w:rsidRPr="00795840">
              <w:rPr>
                <w:sz w:val="26"/>
                <w:szCs w:val="26"/>
                <w:lang w:val="de-DE"/>
              </w:rPr>
              <w:t>(</w:t>
            </w:r>
            <w:r w:rsidRPr="00795840">
              <w:rPr>
                <w:color w:val="000000"/>
                <w:sz w:val="26"/>
                <w:szCs w:val="26"/>
              </w:rPr>
              <w:t>19,7%)</w:t>
            </w:r>
          </w:p>
          <w:p w:rsidR="002440FE" w:rsidRPr="00795840" w:rsidRDefault="002440FE" w:rsidP="00964D9F">
            <w:pPr>
              <w:spacing w:before="60" w:after="60"/>
              <w:jc w:val="center"/>
              <w:rPr>
                <w:sz w:val="26"/>
                <w:szCs w:val="26"/>
              </w:rPr>
            </w:pPr>
            <w:r w:rsidRPr="00795840">
              <w:rPr>
                <w:sz w:val="26"/>
                <w:szCs w:val="26"/>
              </w:rPr>
              <w:t xml:space="preserve">27 </w:t>
            </w:r>
            <w:r w:rsidRPr="00795840">
              <w:rPr>
                <w:sz w:val="26"/>
                <w:szCs w:val="26"/>
                <w:lang w:val="de-DE"/>
              </w:rPr>
              <w:t>(</w:t>
            </w:r>
            <w:r w:rsidRPr="00795840">
              <w:rPr>
                <w:color w:val="000000"/>
                <w:sz w:val="26"/>
                <w:szCs w:val="26"/>
              </w:rPr>
              <w:t>35,5%)</w:t>
            </w:r>
          </w:p>
          <w:p w:rsidR="002440FE" w:rsidRPr="00795840" w:rsidRDefault="002440FE" w:rsidP="00964D9F">
            <w:pPr>
              <w:spacing w:before="60" w:after="60"/>
              <w:jc w:val="center"/>
              <w:rPr>
                <w:sz w:val="26"/>
                <w:szCs w:val="26"/>
              </w:rPr>
            </w:pPr>
            <w:r w:rsidRPr="00795840">
              <w:rPr>
                <w:sz w:val="26"/>
                <w:szCs w:val="26"/>
              </w:rPr>
              <w:t xml:space="preserve">3 </w:t>
            </w:r>
            <w:r w:rsidRPr="00795840">
              <w:rPr>
                <w:sz w:val="26"/>
                <w:szCs w:val="26"/>
                <w:lang w:val="de-DE"/>
              </w:rPr>
              <w:t>(</w:t>
            </w:r>
            <w:r w:rsidRPr="00795840">
              <w:rPr>
                <w:color w:val="000000"/>
                <w:sz w:val="26"/>
                <w:szCs w:val="26"/>
              </w:rPr>
              <w:t>3,9%)</w:t>
            </w:r>
          </w:p>
          <w:p w:rsidR="002440FE" w:rsidRPr="00795840" w:rsidRDefault="002440FE" w:rsidP="00964D9F">
            <w:pPr>
              <w:spacing w:before="60" w:after="60"/>
              <w:jc w:val="center"/>
              <w:rPr>
                <w:sz w:val="26"/>
                <w:szCs w:val="26"/>
              </w:rPr>
            </w:pPr>
            <w:r w:rsidRPr="00795840">
              <w:rPr>
                <w:sz w:val="26"/>
                <w:szCs w:val="26"/>
              </w:rPr>
              <w:t xml:space="preserve">12 </w:t>
            </w:r>
            <w:r w:rsidRPr="00795840">
              <w:rPr>
                <w:sz w:val="26"/>
                <w:szCs w:val="26"/>
                <w:lang w:val="de-DE"/>
              </w:rPr>
              <w:t>(</w:t>
            </w:r>
            <w:r w:rsidRPr="00795840">
              <w:rPr>
                <w:color w:val="000000"/>
                <w:sz w:val="26"/>
                <w:szCs w:val="26"/>
              </w:rPr>
              <w:t>15,8%)</w:t>
            </w:r>
          </w:p>
          <w:p w:rsidR="002440FE" w:rsidRPr="00795840" w:rsidRDefault="002440FE" w:rsidP="00964D9F">
            <w:pPr>
              <w:spacing w:before="60" w:after="60"/>
              <w:jc w:val="center"/>
              <w:rPr>
                <w:sz w:val="26"/>
                <w:szCs w:val="26"/>
              </w:rPr>
            </w:pPr>
            <w:r w:rsidRPr="00795840">
              <w:rPr>
                <w:sz w:val="26"/>
                <w:szCs w:val="26"/>
              </w:rPr>
              <w:t xml:space="preserve">4 </w:t>
            </w:r>
            <w:r w:rsidRPr="00795840">
              <w:rPr>
                <w:sz w:val="26"/>
                <w:szCs w:val="26"/>
                <w:lang w:val="de-DE"/>
              </w:rPr>
              <w:t>(</w:t>
            </w:r>
            <w:r w:rsidRPr="00795840">
              <w:rPr>
                <w:color w:val="000000"/>
                <w:sz w:val="26"/>
                <w:szCs w:val="26"/>
              </w:rPr>
              <w:t>5,3%)</w:t>
            </w:r>
          </w:p>
          <w:p w:rsidR="002440FE" w:rsidRPr="00795840" w:rsidRDefault="002440FE" w:rsidP="00964D9F">
            <w:pPr>
              <w:spacing w:before="60" w:after="60"/>
              <w:jc w:val="center"/>
              <w:rPr>
                <w:sz w:val="26"/>
                <w:szCs w:val="26"/>
              </w:rPr>
            </w:pPr>
            <w:r w:rsidRPr="00795840">
              <w:rPr>
                <w:sz w:val="26"/>
                <w:szCs w:val="26"/>
              </w:rPr>
              <w:t xml:space="preserve">15 </w:t>
            </w:r>
            <w:r w:rsidRPr="00795840">
              <w:rPr>
                <w:sz w:val="26"/>
                <w:szCs w:val="26"/>
                <w:lang w:val="de-DE"/>
              </w:rPr>
              <w:t>(</w:t>
            </w:r>
            <w:r w:rsidRPr="00795840">
              <w:rPr>
                <w:color w:val="000000"/>
                <w:sz w:val="26"/>
                <w:szCs w:val="26"/>
              </w:rPr>
              <w:t>19,7%)</w:t>
            </w:r>
          </w:p>
        </w:tc>
      </w:tr>
      <w:tr w:rsidR="002440FE" w:rsidRPr="00D053F8" w:rsidTr="002440FE">
        <w:tc>
          <w:tcPr>
            <w:tcW w:w="3544" w:type="dxa"/>
          </w:tcPr>
          <w:p w:rsidR="002440FE" w:rsidRPr="00795840" w:rsidRDefault="002440FE" w:rsidP="002440FE">
            <w:pPr>
              <w:pStyle w:val="Default"/>
              <w:spacing w:before="60" w:after="60"/>
              <w:jc w:val="both"/>
              <w:rPr>
                <w:rFonts w:ascii="Times New Roman" w:hAnsi="Times New Roman" w:cs="Times New Roman"/>
                <w:color w:val="auto"/>
                <w:sz w:val="26"/>
                <w:szCs w:val="26"/>
              </w:rPr>
            </w:pPr>
            <w:r w:rsidRPr="00795840">
              <w:rPr>
                <w:rFonts w:ascii="Times New Roman" w:hAnsi="Times New Roman" w:cs="Times New Roman"/>
                <w:color w:val="auto"/>
                <w:sz w:val="26"/>
                <w:szCs w:val="26"/>
              </w:rPr>
              <w:t>Chuyên môn chính</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Đa khoa</w:t>
            </w:r>
          </w:p>
          <w:p w:rsidR="002440FE" w:rsidRPr="00795840" w:rsidRDefault="002440FE" w:rsidP="002440FE">
            <w:pPr>
              <w:pStyle w:val="Default"/>
              <w:spacing w:before="60" w:after="60"/>
              <w:ind w:firstLine="214"/>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Y học dự phòng/YTCC</w:t>
            </w:r>
          </w:p>
          <w:p w:rsidR="002440FE" w:rsidRPr="00795840" w:rsidRDefault="002440FE" w:rsidP="002440FE">
            <w:pPr>
              <w:pStyle w:val="Default"/>
              <w:spacing w:before="60" w:after="60"/>
              <w:jc w:val="right"/>
              <w:rPr>
                <w:rFonts w:ascii="Times New Roman" w:hAnsi="Times New Roman" w:cs="Times New Roman"/>
                <w:color w:val="auto"/>
                <w:sz w:val="26"/>
                <w:szCs w:val="26"/>
              </w:rPr>
            </w:pPr>
            <w:r w:rsidRPr="00795840">
              <w:rPr>
                <w:rFonts w:ascii="Times New Roman" w:hAnsi="Times New Roman" w:cs="Times New Roman"/>
                <w:color w:val="auto"/>
                <w:sz w:val="26"/>
                <w:szCs w:val="26"/>
              </w:rPr>
              <w:t>Khác</w:t>
            </w:r>
          </w:p>
        </w:tc>
        <w:tc>
          <w:tcPr>
            <w:tcW w:w="1564" w:type="dxa"/>
          </w:tcPr>
          <w:p w:rsidR="002440FE" w:rsidRPr="00795840" w:rsidRDefault="002440FE" w:rsidP="002440FE">
            <w:pPr>
              <w:spacing w:before="60" w:after="60"/>
              <w:jc w:val="center"/>
              <w:rPr>
                <w:sz w:val="26"/>
                <w:szCs w:val="26"/>
                <w:lang w:val="de-DE"/>
              </w:rPr>
            </w:pPr>
            <w:r w:rsidRPr="00795840">
              <w:rPr>
                <w:sz w:val="26"/>
                <w:szCs w:val="26"/>
                <w:lang w:val="de-DE"/>
              </w:rPr>
              <w:t>N=272</w:t>
            </w:r>
          </w:p>
          <w:p w:rsidR="002440FE" w:rsidRPr="00795840" w:rsidRDefault="002440FE" w:rsidP="002440FE">
            <w:pPr>
              <w:spacing w:before="60" w:after="60"/>
              <w:jc w:val="center"/>
              <w:rPr>
                <w:sz w:val="26"/>
                <w:szCs w:val="26"/>
                <w:lang w:val="de-DE"/>
              </w:rPr>
            </w:pPr>
            <w:r w:rsidRPr="00795840">
              <w:rPr>
                <w:sz w:val="26"/>
                <w:szCs w:val="26"/>
                <w:lang w:val="de-DE"/>
              </w:rPr>
              <w:t>103 (</w:t>
            </w:r>
            <w:r w:rsidRPr="00795840">
              <w:rPr>
                <w:color w:val="000000"/>
                <w:sz w:val="26"/>
                <w:szCs w:val="26"/>
              </w:rPr>
              <w:t>37,9%)</w:t>
            </w:r>
          </w:p>
          <w:p w:rsidR="002440FE" w:rsidRPr="00795840" w:rsidRDefault="002440FE" w:rsidP="002440FE">
            <w:pPr>
              <w:spacing w:before="60" w:after="60"/>
              <w:jc w:val="center"/>
              <w:rPr>
                <w:sz w:val="26"/>
                <w:szCs w:val="26"/>
                <w:lang w:val="de-DE"/>
              </w:rPr>
            </w:pPr>
            <w:r w:rsidRPr="00795840">
              <w:rPr>
                <w:sz w:val="26"/>
                <w:szCs w:val="26"/>
                <w:lang w:val="de-DE"/>
              </w:rPr>
              <w:t>33 (</w:t>
            </w:r>
            <w:r w:rsidRPr="00795840">
              <w:rPr>
                <w:color w:val="000000"/>
                <w:sz w:val="26"/>
                <w:szCs w:val="26"/>
              </w:rPr>
              <w:t>12,1%)</w:t>
            </w:r>
          </w:p>
          <w:p w:rsidR="002440FE" w:rsidRPr="00795840" w:rsidRDefault="002440FE" w:rsidP="002440FE">
            <w:pPr>
              <w:spacing w:before="60" w:after="60"/>
              <w:jc w:val="center"/>
              <w:rPr>
                <w:sz w:val="26"/>
                <w:szCs w:val="26"/>
                <w:lang w:val="de-DE"/>
              </w:rPr>
            </w:pPr>
            <w:r w:rsidRPr="00795840">
              <w:rPr>
                <w:sz w:val="26"/>
                <w:szCs w:val="26"/>
                <w:lang w:val="de-DE"/>
              </w:rPr>
              <w:t>136 (</w:t>
            </w:r>
            <w:r w:rsidRPr="00795840">
              <w:rPr>
                <w:color w:val="000000"/>
                <w:sz w:val="26"/>
                <w:szCs w:val="26"/>
              </w:rPr>
              <w:t>50,0%)</w:t>
            </w:r>
          </w:p>
        </w:tc>
        <w:tc>
          <w:tcPr>
            <w:tcW w:w="1706" w:type="dxa"/>
          </w:tcPr>
          <w:p w:rsidR="002440FE" w:rsidRPr="00795840" w:rsidRDefault="002440FE" w:rsidP="002440FE">
            <w:pPr>
              <w:spacing w:before="60" w:after="60"/>
              <w:jc w:val="center"/>
              <w:rPr>
                <w:sz w:val="26"/>
                <w:szCs w:val="26"/>
              </w:rPr>
            </w:pPr>
            <w:r w:rsidRPr="00795840">
              <w:rPr>
                <w:sz w:val="26"/>
                <w:szCs w:val="26"/>
              </w:rPr>
              <w:t>N=201</w:t>
            </w:r>
          </w:p>
          <w:p w:rsidR="002440FE" w:rsidRPr="00795840" w:rsidRDefault="002440FE" w:rsidP="002440FE">
            <w:pPr>
              <w:spacing w:before="60" w:after="60"/>
              <w:jc w:val="center"/>
              <w:rPr>
                <w:sz w:val="26"/>
                <w:szCs w:val="26"/>
              </w:rPr>
            </w:pPr>
            <w:r w:rsidRPr="00795840">
              <w:rPr>
                <w:sz w:val="26"/>
                <w:szCs w:val="26"/>
              </w:rPr>
              <w:t xml:space="preserve">65 </w:t>
            </w:r>
            <w:r w:rsidRPr="00795840">
              <w:rPr>
                <w:sz w:val="26"/>
                <w:szCs w:val="26"/>
                <w:lang w:val="de-DE"/>
              </w:rPr>
              <w:t>(</w:t>
            </w:r>
            <w:r w:rsidR="00552330">
              <w:rPr>
                <w:color w:val="000000"/>
                <w:sz w:val="26"/>
                <w:szCs w:val="26"/>
              </w:rPr>
              <w:t>32,4</w:t>
            </w:r>
            <w:r w:rsidRPr="00795840">
              <w:rPr>
                <w:color w:val="000000"/>
                <w:sz w:val="26"/>
                <w:szCs w:val="26"/>
              </w:rPr>
              <w:t>%)</w:t>
            </w:r>
          </w:p>
          <w:p w:rsidR="002440FE" w:rsidRPr="00795840" w:rsidRDefault="002440FE" w:rsidP="002440FE">
            <w:pPr>
              <w:spacing w:before="60" w:after="60"/>
              <w:jc w:val="center"/>
              <w:rPr>
                <w:sz w:val="26"/>
                <w:szCs w:val="26"/>
              </w:rPr>
            </w:pPr>
            <w:r w:rsidRPr="00795840">
              <w:rPr>
                <w:sz w:val="26"/>
                <w:szCs w:val="26"/>
              </w:rPr>
              <w:t xml:space="preserve">25 </w:t>
            </w:r>
            <w:r w:rsidRPr="00795840">
              <w:rPr>
                <w:sz w:val="26"/>
                <w:szCs w:val="26"/>
                <w:lang w:val="de-DE"/>
              </w:rPr>
              <w:t>(</w:t>
            </w:r>
            <w:r w:rsidRPr="00795840">
              <w:rPr>
                <w:color w:val="000000"/>
                <w:sz w:val="26"/>
                <w:szCs w:val="26"/>
              </w:rPr>
              <w:t>12,4%)</w:t>
            </w:r>
          </w:p>
          <w:p w:rsidR="002440FE" w:rsidRPr="00795840" w:rsidRDefault="002440FE" w:rsidP="002440FE">
            <w:pPr>
              <w:spacing w:before="60" w:after="60"/>
              <w:jc w:val="center"/>
              <w:rPr>
                <w:sz w:val="26"/>
                <w:szCs w:val="26"/>
              </w:rPr>
            </w:pPr>
            <w:r w:rsidRPr="00795840">
              <w:rPr>
                <w:sz w:val="26"/>
                <w:szCs w:val="26"/>
              </w:rPr>
              <w:t xml:space="preserve">111 </w:t>
            </w:r>
            <w:r w:rsidRPr="00795840">
              <w:rPr>
                <w:sz w:val="26"/>
                <w:szCs w:val="26"/>
                <w:lang w:val="de-DE"/>
              </w:rPr>
              <w:t>(</w:t>
            </w:r>
            <w:r w:rsidRPr="00795840">
              <w:rPr>
                <w:color w:val="000000"/>
                <w:sz w:val="26"/>
                <w:szCs w:val="26"/>
              </w:rPr>
              <w:t>55,2%)</w:t>
            </w:r>
          </w:p>
        </w:tc>
        <w:tc>
          <w:tcPr>
            <w:tcW w:w="1701" w:type="dxa"/>
          </w:tcPr>
          <w:p w:rsidR="002440FE" w:rsidRPr="00795840" w:rsidRDefault="002440FE" w:rsidP="002440FE">
            <w:pPr>
              <w:spacing w:before="60" w:after="60"/>
              <w:jc w:val="center"/>
              <w:rPr>
                <w:sz w:val="26"/>
                <w:szCs w:val="26"/>
              </w:rPr>
            </w:pPr>
            <w:r w:rsidRPr="00795840">
              <w:rPr>
                <w:sz w:val="26"/>
                <w:szCs w:val="26"/>
              </w:rPr>
              <w:t>N=71</w:t>
            </w:r>
          </w:p>
          <w:p w:rsidR="002440FE" w:rsidRPr="00795840" w:rsidRDefault="002440FE" w:rsidP="002440FE">
            <w:pPr>
              <w:spacing w:before="60" w:after="60"/>
              <w:jc w:val="center"/>
              <w:rPr>
                <w:sz w:val="26"/>
                <w:szCs w:val="26"/>
              </w:rPr>
            </w:pPr>
            <w:r w:rsidRPr="00795840">
              <w:rPr>
                <w:sz w:val="26"/>
                <w:szCs w:val="26"/>
              </w:rPr>
              <w:t xml:space="preserve">38 </w:t>
            </w:r>
            <w:r w:rsidRPr="00795840">
              <w:rPr>
                <w:sz w:val="26"/>
                <w:szCs w:val="26"/>
                <w:lang w:val="de-DE"/>
              </w:rPr>
              <w:t>(</w:t>
            </w:r>
            <w:r w:rsidRPr="00795840">
              <w:rPr>
                <w:color w:val="000000"/>
                <w:sz w:val="26"/>
                <w:szCs w:val="26"/>
              </w:rPr>
              <w:t>53,5%)</w:t>
            </w:r>
          </w:p>
          <w:p w:rsidR="002440FE" w:rsidRPr="00795840" w:rsidRDefault="002440FE" w:rsidP="002440FE">
            <w:pPr>
              <w:spacing w:before="60" w:after="60"/>
              <w:jc w:val="center"/>
              <w:rPr>
                <w:sz w:val="26"/>
                <w:szCs w:val="26"/>
              </w:rPr>
            </w:pPr>
            <w:r w:rsidRPr="00795840">
              <w:rPr>
                <w:sz w:val="26"/>
                <w:szCs w:val="26"/>
              </w:rPr>
              <w:t xml:space="preserve">8 </w:t>
            </w:r>
            <w:r w:rsidRPr="00795840">
              <w:rPr>
                <w:sz w:val="26"/>
                <w:szCs w:val="26"/>
                <w:lang w:val="de-DE"/>
              </w:rPr>
              <w:t>(</w:t>
            </w:r>
            <w:r w:rsidRPr="00795840">
              <w:rPr>
                <w:color w:val="000000"/>
                <w:sz w:val="26"/>
                <w:szCs w:val="26"/>
              </w:rPr>
              <w:t>11,3%)</w:t>
            </w:r>
          </w:p>
          <w:p w:rsidR="002440FE" w:rsidRPr="00795840" w:rsidRDefault="002440FE" w:rsidP="002440FE">
            <w:pPr>
              <w:spacing w:before="60" w:after="60"/>
              <w:jc w:val="center"/>
              <w:rPr>
                <w:sz w:val="26"/>
                <w:szCs w:val="26"/>
              </w:rPr>
            </w:pPr>
            <w:r w:rsidRPr="00795840">
              <w:rPr>
                <w:sz w:val="26"/>
                <w:szCs w:val="26"/>
              </w:rPr>
              <w:t xml:space="preserve">25 </w:t>
            </w:r>
            <w:r w:rsidRPr="00795840">
              <w:rPr>
                <w:sz w:val="26"/>
                <w:szCs w:val="26"/>
                <w:lang w:val="de-DE"/>
              </w:rPr>
              <w:t>(</w:t>
            </w:r>
            <w:r w:rsidRPr="00795840">
              <w:rPr>
                <w:color w:val="000000"/>
                <w:sz w:val="26"/>
                <w:szCs w:val="26"/>
              </w:rPr>
              <w:t>35,2%)</w:t>
            </w:r>
          </w:p>
        </w:tc>
      </w:tr>
    </w:tbl>
    <w:p w:rsidR="00977458" w:rsidRDefault="00977458" w:rsidP="00552330">
      <w:pPr>
        <w:spacing w:before="120" w:after="120" w:line="312" w:lineRule="auto"/>
        <w:ind w:firstLine="709"/>
        <w:jc w:val="both"/>
        <w:rPr>
          <w:color w:val="000000"/>
          <w:sz w:val="28"/>
          <w:szCs w:val="28"/>
        </w:rPr>
      </w:pPr>
      <w:r>
        <w:rPr>
          <w:color w:val="000000"/>
          <w:sz w:val="28"/>
          <w:szCs w:val="28"/>
        </w:rPr>
        <w:t xml:space="preserve">Kết quả </w:t>
      </w:r>
      <w:r w:rsidR="00CE4A6A">
        <w:rPr>
          <w:color w:val="000000"/>
          <w:sz w:val="28"/>
          <w:szCs w:val="28"/>
        </w:rPr>
        <w:t>b</w:t>
      </w:r>
      <w:r>
        <w:rPr>
          <w:color w:val="000000"/>
          <w:sz w:val="28"/>
          <w:szCs w:val="28"/>
          <w:lang w:val="vi-VN"/>
        </w:rPr>
        <w:t>ảng 3.</w:t>
      </w:r>
      <w:r>
        <w:rPr>
          <w:color w:val="000000"/>
          <w:sz w:val="28"/>
          <w:szCs w:val="28"/>
        </w:rPr>
        <w:t xml:space="preserve">3 </w:t>
      </w:r>
      <w:r w:rsidRPr="00566002">
        <w:rPr>
          <w:color w:val="000000"/>
          <w:sz w:val="28"/>
          <w:szCs w:val="28"/>
          <w:lang w:val="vi-VN"/>
        </w:rPr>
        <w:t>cho thấy</w:t>
      </w:r>
      <w:r>
        <w:rPr>
          <w:color w:val="000000"/>
          <w:sz w:val="28"/>
          <w:szCs w:val="28"/>
        </w:rPr>
        <w:t>:</w:t>
      </w:r>
    </w:p>
    <w:p w:rsidR="00977458" w:rsidRDefault="00977458" w:rsidP="00552330">
      <w:pPr>
        <w:spacing w:before="120" w:after="120" w:line="312" w:lineRule="auto"/>
        <w:ind w:firstLine="709"/>
        <w:jc w:val="both"/>
        <w:rPr>
          <w:color w:val="000000"/>
          <w:sz w:val="28"/>
          <w:szCs w:val="28"/>
        </w:rPr>
      </w:pPr>
      <w:r>
        <w:rPr>
          <w:color w:val="000000"/>
          <w:sz w:val="28"/>
          <w:szCs w:val="28"/>
        </w:rPr>
        <w:t xml:space="preserve">- </w:t>
      </w:r>
      <w:r w:rsidR="002440FE" w:rsidRPr="003E3B91">
        <w:rPr>
          <w:color w:val="000000"/>
          <w:sz w:val="28"/>
          <w:szCs w:val="28"/>
          <w:lang w:val="vi-VN"/>
        </w:rPr>
        <w:t>Về chức danh chuyên môn</w:t>
      </w:r>
      <w:r>
        <w:rPr>
          <w:color w:val="000000"/>
          <w:sz w:val="28"/>
          <w:szCs w:val="28"/>
        </w:rPr>
        <w:t xml:space="preserve">: Cán bộ có chức danh chuyên môn là bác sỹ </w:t>
      </w:r>
      <w:r w:rsidR="002440FE" w:rsidRPr="003E3B91">
        <w:rPr>
          <w:color w:val="000000"/>
          <w:sz w:val="28"/>
          <w:szCs w:val="28"/>
          <w:lang w:val="vi-VN"/>
        </w:rPr>
        <w:t>tính chung cả 2 tuyến chiếm 16,3%</w:t>
      </w:r>
      <w:r>
        <w:rPr>
          <w:color w:val="000000"/>
          <w:sz w:val="28"/>
          <w:szCs w:val="28"/>
        </w:rPr>
        <w:t xml:space="preserve"> (tuyến tỉnh: 15,0%, tuyến huyện: 19,7%); Các chức danh chuyên môn về y tế như </w:t>
      </w:r>
      <w:r w:rsidR="002440FE" w:rsidRPr="003E3B91">
        <w:rPr>
          <w:color w:val="000000"/>
          <w:sz w:val="28"/>
          <w:szCs w:val="28"/>
          <w:lang w:val="vi-VN"/>
        </w:rPr>
        <w:t xml:space="preserve">y sĩ, điều dưỡng, xét nghiệm và nữ hộ sinh </w:t>
      </w:r>
      <w:r>
        <w:rPr>
          <w:color w:val="000000"/>
          <w:sz w:val="28"/>
          <w:szCs w:val="28"/>
        </w:rPr>
        <w:t xml:space="preserve">ở tuyến huyện đều cao hơn </w:t>
      </w:r>
      <w:r w:rsidR="002440FE" w:rsidRPr="003E3B91">
        <w:rPr>
          <w:color w:val="000000"/>
          <w:sz w:val="28"/>
          <w:szCs w:val="28"/>
          <w:lang w:val="vi-VN"/>
        </w:rPr>
        <w:t>tuyến tỉnh</w:t>
      </w:r>
      <w:r>
        <w:rPr>
          <w:color w:val="000000"/>
          <w:sz w:val="28"/>
          <w:szCs w:val="28"/>
        </w:rPr>
        <w:t xml:space="preserve">; Số cán bộ có chức danh chuyên môn không phải y tế ở </w:t>
      </w:r>
      <w:r w:rsidR="002440FE" w:rsidRPr="003E3B91">
        <w:rPr>
          <w:color w:val="000000"/>
          <w:sz w:val="28"/>
          <w:szCs w:val="28"/>
          <w:lang w:val="vi-VN"/>
        </w:rPr>
        <w:t>tuyến tỉnh cao hơn nhiều so với tuyến</w:t>
      </w:r>
      <w:r>
        <w:rPr>
          <w:color w:val="000000"/>
          <w:sz w:val="28"/>
          <w:szCs w:val="28"/>
        </w:rPr>
        <w:t xml:space="preserve"> huyện</w:t>
      </w:r>
      <w:r w:rsidR="002440FE" w:rsidRPr="003E3B91">
        <w:rPr>
          <w:color w:val="000000"/>
          <w:sz w:val="28"/>
          <w:szCs w:val="28"/>
          <w:lang w:val="vi-VN"/>
        </w:rPr>
        <w:t xml:space="preserve"> </w:t>
      </w:r>
      <w:r w:rsidR="002440FE">
        <w:rPr>
          <w:color w:val="000000"/>
          <w:sz w:val="28"/>
          <w:szCs w:val="28"/>
        </w:rPr>
        <w:t xml:space="preserve">(tuyến tỉnh là </w:t>
      </w:r>
      <w:r w:rsidR="002440FE" w:rsidRPr="003E3B91">
        <w:rPr>
          <w:color w:val="000000"/>
          <w:sz w:val="28"/>
          <w:szCs w:val="28"/>
          <w:lang w:val="vi-VN"/>
        </w:rPr>
        <w:t>48,8%</w:t>
      </w:r>
      <w:r>
        <w:rPr>
          <w:color w:val="000000"/>
          <w:sz w:val="28"/>
          <w:szCs w:val="28"/>
        </w:rPr>
        <w:t xml:space="preserve">, </w:t>
      </w:r>
      <w:r w:rsidR="002440FE">
        <w:rPr>
          <w:color w:val="000000"/>
          <w:sz w:val="28"/>
          <w:szCs w:val="28"/>
        </w:rPr>
        <w:t xml:space="preserve">tuyến huyện là </w:t>
      </w:r>
      <w:r w:rsidR="002440FE" w:rsidRPr="003E3B91">
        <w:rPr>
          <w:color w:val="000000"/>
          <w:sz w:val="28"/>
          <w:szCs w:val="28"/>
          <w:lang w:val="vi-VN"/>
        </w:rPr>
        <w:t>19,7%</w:t>
      </w:r>
      <w:r w:rsidR="002440FE">
        <w:rPr>
          <w:color w:val="000000"/>
          <w:sz w:val="28"/>
          <w:szCs w:val="28"/>
        </w:rPr>
        <w:t>)</w:t>
      </w:r>
      <w:r w:rsidR="002440FE" w:rsidRPr="003E3B91">
        <w:rPr>
          <w:color w:val="000000"/>
          <w:sz w:val="28"/>
          <w:szCs w:val="28"/>
          <w:lang w:val="vi-VN"/>
        </w:rPr>
        <w:t xml:space="preserve">. </w:t>
      </w:r>
    </w:p>
    <w:p w:rsidR="00552330" w:rsidRDefault="00977458" w:rsidP="00552330">
      <w:pPr>
        <w:spacing w:before="120" w:after="120" w:line="312" w:lineRule="auto"/>
        <w:ind w:firstLine="709"/>
        <w:jc w:val="both"/>
        <w:rPr>
          <w:color w:val="000000"/>
          <w:sz w:val="28"/>
          <w:szCs w:val="28"/>
        </w:rPr>
      </w:pPr>
      <w:r>
        <w:rPr>
          <w:color w:val="000000"/>
          <w:sz w:val="28"/>
          <w:szCs w:val="28"/>
        </w:rPr>
        <w:t xml:space="preserve">- Chuyên môn chính: </w:t>
      </w:r>
      <w:r w:rsidR="00552330">
        <w:rPr>
          <w:color w:val="000000"/>
          <w:sz w:val="28"/>
          <w:szCs w:val="28"/>
        </w:rPr>
        <w:t>Tuyến tỉnh số cán bộ có chuyên môn y tế là đa khoa, y học dự phòng và y tế công công chỉ chiếm 44,8%, chuyên môn khác là 55,2%; trong khi đó tuyến huyện tỷ lệ tương ứng là 64,8% và 35,2%.</w:t>
      </w:r>
    </w:p>
    <w:p w:rsidR="002440FE" w:rsidRPr="00552330" w:rsidRDefault="00552330" w:rsidP="00552330">
      <w:pPr>
        <w:spacing w:before="120" w:after="120" w:line="312" w:lineRule="auto"/>
        <w:jc w:val="both"/>
        <w:outlineLvl w:val="1"/>
        <w:rPr>
          <w:b/>
          <w:i/>
          <w:sz w:val="28"/>
          <w:szCs w:val="28"/>
        </w:rPr>
      </w:pPr>
      <w:bookmarkStart w:id="502" w:name="_Toc402696567"/>
      <w:bookmarkStart w:id="503" w:name="_Toc402697016"/>
      <w:bookmarkStart w:id="504" w:name="_Toc402697220"/>
      <w:bookmarkStart w:id="505" w:name="_Toc402697368"/>
      <w:r>
        <w:rPr>
          <w:b/>
          <w:i/>
          <w:sz w:val="28"/>
          <w:szCs w:val="28"/>
        </w:rPr>
        <w:t xml:space="preserve">3.1.2.3. </w:t>
      </w:r>
      <w:r w:rsidR="00D93186" w:rsidRPr="00552330">
        <w:rPr>
          <w:b/>
          <w:i/>
          <w:sz w:val="28"/>
          <w:szCs w:val="28"/>
        </w:rPr>
        <w:t>Thâm niên công tác</w:t>
      </w:r>
      <w:bookmarkEnd w:id="502"/>
      <w:bookmarkEnd w:id="503"/>
      <w:bookmarkEnd w:id="504"/>
      <w:bookmarkEnd w:id="505"/>
    </w:p>
    <w:p w:rsidR="00D93186" w:rsidRPr="00BC3AFA" w:rsidRDefault="00D93186" w:rsidP="00BC3AFA">
      <w:pPr>
        <w:pStyle w:val="Heading4"/>
        <w:spacing w:before="120" w:after="120" w:line="312" w:lineRule="auto"/>
        <w:jc w:val="center"/>
        <w:rPr>
          <w:rFonts w:ascii="Times New Roman" w:hAnsi="Times New Roman" w:cs="Times New Roman"/>
          <w:i w:val="0"/>
          <w:color w:val="auto"/>
          <w:sz w:val="28"/>
          <w:szCs w:val="28"/>
        </w:rPr>
      </w:pPr>
      <w:bookmarkStart w:id="506" w:name="_Toc402697017"/>
      <w:bookmarkStart w:id="507" w:name="_Toc402697221"/>
      <w:bookmarkStart w:id="508" w:name="_Toc402697369"/>
      <w:r w:rsidRPr="00BC3AFA">
        <w:rPr>
          <w:rFonts w:ascii="Times New Roman" w:hAnsi="Times New Roman" w:cs="Times New Roman"/>
          <w:i w:val="0"/>
          <w:color w:val="auto"/>
          <w:sz w:val="28"/>
          <w:szCs w:val="28"/>
        </w:rPr>
        <w:lastRenderedPageBreak/>
        <w:t>Bảng 3</w:t>
      </w:r>
      <w:r w:rsidR="000A6A22" w:rsidRPr="00BC3AFA">
        <w:rPr>
          <w:rFonts w:ascii="Times New Roman" w:hAnsi="Times New Roman" w:cs="Times New Roman"/>
          <w:i w:val="0"/>
          <w:color w:val="auto"/>
          <w:sz w:val="28"/>
          <w:szCs w:val="28"/>
        </w:rPr>
        <w:t>.4</w:t>
      </w:r>
      <w:r w:rsidR="00552330" w:rsidRPr="00BC3AFA">
        <w:rPr>
          <w:rFonts w:ascii="Times New Roman" w:hAnsi="Times New Roman" w:cs="Times New Roman"/>
          <w:i w:val="0"/>
          <w:color w:val="auto"/>
          <w:sz w:val="28"/>
          <w:szCs w:val="28"/>
        </w:rPr>
        <w:t>.</w:t>
      </w:r>
      <w:r w:rsidRPr="00BC3AFA">
        <w:rPr>
          <w:rFonts w:ascii="Times New Roman" w:hAnsi="Times New Roman" w:cs="Times New Roman"/>
          <w:i w:val="0"/>
          <w:color w:val="auto"/>
          <w:sz w:val="28"/>
          <w:szCs w:val="28"/>
        </w:rPr>
        <w:t xml:space="preserve"> Thâm niên công tác</w:t>
      </w:r>
      <w:bookmarkEnd w:id="506"/>
      <w:bookmarkEnd w:id="507"/>
      <w:bookmarkEnd w:id="508"/>
    </w:p>
    <w:tbl>
      <w:tblPr>
        <w:tblStyle w:val="TableGrid"/>
        <w:tblW w:w="8515"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44"/>
        <w:gridCol w:w="1564"/>
        <w:gridCol w:w="1706"/>
        <w:gridCol w:w="1701"/>
      </w:tblGrid>
      <w:tr w:rsidR="00D93186" w:rsidRPr="00D053F8" w:rsidTr="00D93186">
        <w:trPr>
          <w:tblHeader/>
        </w:trPr>
        <w:tc>
          <w:tcPr>
            <w:tcW w:w="3544" w:type="dxa"/>
            <w:shd w:val="clear" w:color="auto" w:fill="F2F2F2" w:themeFill="background1" w:themeFillShade="F2"/>
          </w:tcPr>
          <w:p w:rsidR="00D93186" w:rsidRPr="00D053F8" w:rsidRDefault="00D93186" w:rsidP="00964D9F">
            <w:pPr>
              <w:spacing w:before="60" w:after="60"/>
              <w:jc w:val="both"/>
              <w:rPr>
                <w:b/>
                <w:color w:val="000000"/>
                <w:sz w:val="26"/>
                <w:szCs w:val="26"/>
              </w:rPr>
            </w:pPr>
            <w:r w:rsidRPr="00D053F8">
              <w:rPr>
                <w:b/>
                <w:color w:val="000000"/>
                <w:sz w:val="26"/>
                <w:szCs w:val="26"/>
              </w:rPr>
              <w:t>Đặc điểm</w:t>
            </w:r>
          </w:p>
        </w:tc>
        <w:tc>
          <w:tcPr>
            <w:tcW w:w="1564" w:type="dxa"/>
            <w:shd w:val="clear" w:color="auto" w:fill="F2F2F2" w:themeFill="background1" w:themeFillShade="F2"/>
          </w:tcPr>
          <w:p w:rsidR="00D93186" w:rsidRPr="00D053F8" w:rsidRDefault="00D93186" w:rsidP="00964D9F">
            <w:pPr>
              <w:spacing w:before="60" w:after="60"/>
              <w:jc w:val="center"/>
              <w:rPr>
                <w:b/>
                <w:sz w:val="26"/>
                <w:szCs w:val="26"/>
                <w:lang w:val="vi-VN"/>
              </w:rPr>
            </w:pPr>
            <w:r w:rsidRPr="00D053F8">
              <w:rPr>
                <w:b/>
                <w:sz w:val="26"/>
                <w:szCs w:val="26"/>
                <w:lang w:val="vi-VN"/>
              </w:rPr>
              <w:t>Chung</w:t>
            </w:r>
          </w:p>
        </w:tc>
        <w:tc>
          <w:tcPr>
            <w:tcW w:w="1706" w:type="dxa"/>
            <w:shd w:val="clear" w:color="auto" w:fill="F2F2F2" w:themeFill="background1" w:themeFillShade="F2"/>
          </w:tcPr>
          <w:p w:rsidR="00D93186" w:rsidRPr="00D053F8" w:rsidRDefault="00D93186" w:rsidP="00964D9F">
            <w:pPr>
              <w:spacing w:before="60" w:after="60"/>
              <w:jc w:val="center"/>
              <w:rPr>
                <w:b/>
                <w:sz w:val="26"/>
                <w:szCs w:val="26"/>
                <w:lang w:val="de-DE"/>
              </w:rPr>
            </w:pPr>
            <w:r w:rsidRPr="00D053F8">
              <w:rPr>
                <w:b/>
                <w:sz w:val="26"/>
                <w:szCs w:val="26"/>
                <w:lang w:val="vi-VN"/>
              </w:rPr>
              <w:t>Tuyến tỉnh</w:t>
            </w:r>
          </w:p>
        </w:tc>
        <w:tc>
          <w:tcPr>
            <w:tcW w:w="1701" w:type="dxa"/>
            <w:shd w:val="clear" w:color="auto" w:fill="F2F2F2" w:themeFill="background1" w:themeFillShade="F2"/>
          </w:tcPr>
          <w:p w:rsidR="00D93186" w:rsidRPr="00D053F8" w:rsidRDefault="00D93186" w:rsidP="00964D9F">
            <w:pPr>
              <w:spacing w:before="60" w:after="60"/>
              <w:jc w:val="center"/>
              <w:rPr>
                <w:b/>
                <w:sz w:val="26"/>
                <w:szCs w:val="26"/>
                <w:lang w:val="de-DE"/>
              </w:rPr>
            </w:pPr>
            <w:r w:rsidRPr="00D053F8">
              <w:rPr>
                <w:b/>
                <w:sz w:val="26"/>
                <w:szCs w:val="26"/>
                <w:lang w:val="vi-VN"/>
              </w:rPr>
              <w:t>Tuyến huyện</w:t>
            </w:r>
          </w:p>
        </w:tc>
      </w:tr>
      <w:tr w:rsidR="00D93186" w:rsidRPr="00D053F8" w:rsidTr="00D93186">
        <w:tc>
          <w:tcPr>
            <w:tcW w:w="3544" w:type="dxa"/>
          </w:tcPr>
          <w:p w:rsidR="00D93186" w:rsidRPr="00795840" w:rsidRDefault="00D93186" w:rsidP="00964D9F">
            <w:pPr>
              <w:pStyle w:val="Default"/>
              <w:spacing w:before="60" w:after="60"/>
              <w:jc w:val="both"/>
              <w:rPr>
                <w:rFonts w:ascii="Times New Roman" w:hAnsi="Times New Roman" w:cs="Times New Roman"/>
                <w:color w:val="auto"/>
                <w:sz w:val="26"/>
                <w:szCs w:val="26"/>
              </w:rPr>
            </w:pPr>
            <w:r w:rsidRPr="00795840">
              <w:rPr>
                <w:rFonts w:ascii="Times New Roman" w:hAnsi="Times New Roman" w:cs="Times New Roman"/>
                <w:color w:val="auto"/>
                <w:sz w:val="26"/>
                <w:szCs w:val="26"/>
              </w:rPr>
              <w:t xml:space="preserve">Số năm công tác chung </w:t>
            </w:r>
            <w:r>
              <w:rPr>
                <w:rFonts w:ascii="Times New Roman" w:hAnsi="Times New Roman" w:cs="Times New Roman"/>
                <w:color w:val="auto"/>
                <w:sz w:val="26"/>
                <w:szCs w:val="26"/>
              </w:rPr>
              <w:t>từ khi ra trường</w:t>
            </w:r>
          </w:p>
        </w:tc>
        <w:tc>
          <w:tcPr>
            <w:tcW w:w="1564" w:type="dxa"/>
          </w:tcPr>
          <w:p w:rsidR="00D93186" w:rsidRPr="00795840" w:rsidRDefault="00D93186" w:rsidP="00964D9F">
            <w:pPr>
              <w:spacing w:before="60" w:after="60"/>
              <w:jc w:val="center"/>
              <w:rPr>
                <w:sz w:val="26"/>
                <w:szCs w:val="26"/>
              </w:rPr>
            </w:pPr>
            <w:r>
              <w:rPr>
                <w:sz w:val="26"/>
                <w:szCs w:val="26"/>
              </w:rPr>
              <w:t>n</w:t>
            </w:r>
            <w:r w:rsidRPr="00795840">
              <w:rPr>
                <w:sz w:val="26"/>
                <w:szCs w:val="26"/>
              </w:rPr>
              <w:t>=262</w:t>
            </w:r>
          </w:p>
          <w:p w:rsidR="00D93186" w:rsidRPr="00795840" w:rsidRDefault="00D93186" w:rsidP="00964D9F">
            <w:pPr>
              <w:spacing w:before="60" w:after="60"/>
              <w:jc w:val="center"/>
              <w:rPr>
                <w:sz w:val="26"/>
                <w:szCs w:val="26"/>
              </w:rPr>
            </w:pPr>
            <w:r>
              <w:rPr>
                <w:color w:val="000000"/>
                <w:sz w:val="26"/>
                <w:szCs w:val="26"/>
              </w:rPr>
              <w:t>10,0</w:t>
            </w:r>
          </w:p>
        </w:tc>
        <w:tc>
          <w:tcPr>
            <w:tcW w:w="1706" w:type="dxa"/>
          </w:tcPr>
          <w:p w:rsidR="00D93186" w:rsidRPr="00795840" w:rsidRDefault="00D93186" w:rsidP="00964D9F">
            <w:pPr>
              <w:spacing w:before="60" w:after="60"/>
              <w:jc w:val="center"/>
              <w:rPr>
                <w:sz w:val="26"/>
                <w:szCs w:val="26"/>
              </w:rPr>
            </w:pPr>
            <w:r>
              <w:rPr>
                <w:sz w:val="26"/>
                <w:szCs w:val="26"/>
              </w:rPr>
              <w:t>n</w:t>
            </w:r>
            <w:r w:rsidRPr="00795840">
              <w:rPr>
                <w:sz w:val="26"/>
                <w:szCs w:val="26"/>
              </w:rPr>
              <w:t>=191</w:t>
            </w:r>
          </w:p>
          <w:p w:rsidR="00D93186" w:rsidRPr="00795840" w:rsidRDefault="00D93186" w:rsidP="00964D9F">
            <w:pPr>
              <w:spacing w:before="60" w:after="60"/>
              <w:jc w:val="center"/>
              <w:rPr>
                <w:sz w:val="26"/>
                <w:szCs w:val="26"/>
              </w:rPr>
            </w:pPr>
            <w:r>
              <w:rPr>
                <w:color w:val="000000"/>
                <w:sz w:val="26"/>
                <w:szCs w:val="26"/>
              </w:rPr>
              <w:t>10,0</w:t>
            </w:r>
          </w:p>
        </w:tc>
        <w:tc>
          <w:tcPr>
            <w:tcW w:w="1701" w:type="dxa"/>
          </w:tcPr>
          <w:p w:rsidR="00D93186" w:rsidRPr="00795840" w:rsidRDefault="00D93186" w:rsidP="00964D9F">
            <w:pPr>
              <w:spacing w:before="60" w:after="60"/>
              <w:jc w:val="center"/>
              <w:rPr>
                <w:sz w:val="26"/>
                <w:szCs w:val="26"/>
              </w:rPr>
            </w:pPr>
            <w:r>
              <w:rPr>
                <w:sz w:val="26"/>
                <w:szCs w:val="26"/>
              </w:rPr>
              <w:t>n</w:t>
            </w:r>
            <w:r w:rsidRPr="00795840">
              <w:rPr>
                <w:sz w:val="26"/>
                <w:szCs w:val="26"/>
              </w:rPr>
              <w:t>=71</w:t>
            </w:r>
          </w:p>
          <w:p w:rsidR="00D93186" w:rsidRPr="00795840" w:rsidRDefault="00D93186" w:rsidP="00964D9F">
            <w:pPr>
              <w:spacing w:before="60" w:after="60"/>
              <w:jc w:val="center"/>
              <w:rPr>
                <w:sz w:val="26"/>
                <w:szCs w:val="26"/>
              </w:rPr>
            </w:pPr>
            <w:r>
              <w:rPr>
                <w:color w:val="000000"/>
                <w:sz w:val="26"/>
                <w:szCs w:val="26"/>
              </w:rPr>
              <w:t>10,0</w:t>
            </w:r>
          </w:p>
        </w:tc>
      </w:tr>
      <w:tr w:rsidR="00D93186" w:rsidRPr="00D053F8" w:rsidTr="00D93186">
        <w:tc>
          <w:tcPr>
            <w:tcW w:w="3544" w:type="dxa"/>
          </w:tcPr>
          <w:p w:rsidR="00D93186" w:rsidRPr="00795840" w:rsidRDefault="00D93186" w:rsidP="00964D9F">
            <w:pPr>
              <w:pStyle w:val="Default"/>
              <w:spacing w:before="60" w:after="60"/>
              <w:jc w:val="both"/>
              <w:rPr>
                <w:rFonts w:ascii="Times New Roman" w:hAnsi="Times New Roman" w:cs="Times New Roman"/>
                <w:color w:val="auto"/>
                <w:sz w:val="26"/>
                <w:szCs w:val="26"/>
              </w:rPr>
            </w:pPr>
            <w:r w:rsidRPr="00795840">
              <w:rPr>
                <w:rFonts w:ascii="Times New Roman" w:hAnsi="Times New Roman" w:cs="Times New Roman"/>
                <w:color w:val="auto"/>
                <w:sz w:val="26"/>
                <w:szCs w:val="26"/>
              </w:rPr>
              <w:t>Số năm công tác trong lĩnh vực phòng, chống HIV/AIDS</w:t>
            </w:r>
          </w:p>
        </w:tc>
        <w:tc>
          <w:tcPr>
            <w:tcW w:w="1564" w:type="dxa"/>
          </w:tcPr>
          <w:p w:rsidR="00D93186" w:rsidRPr="00795840" w:rsidRDefault="00D93186" w:rsidP="00964D9F">
            <w:pPr>
              <w:spacing w:before="60" w:after="60"/>
              <w:jc w:val="center"/>
              <w:rPr>
                <w:sz w:val="26"/>
                <w:szCs w:val="26"/>
              </w:rPr>
            </w:pPr>
            <w:r>
              <w:rPr>
                <w:sz w:val="26"/>
                <w:szCs w:val="26"/>
              </w:rPr>
              <w:t>n</w:t>
            </w:r>
            <w:r w:rsidRPr="00795840">
              <w:rPr>
                <w:sz w:val="26"/>
                <w:szCs w:val="26"/>
              </w:rPr>
              <w:t>=251</w:t>
            </w:r>
          </w:p>
          <w:p w:rsidR="00D93186" w:rsidRPr="00795840" w:rsidRDefault="00D93186" w:rsidP="00964D9F">
            <w:pPr>
              <w:spacing w:before="60" w:after="60"/>
              <w:jc w:val="center"/>
              <w:rPr>
                <w:sz w:val="26"/>
                <w:szCs w:val="26"/>
              </w:rPr>
            </w:pPr>
            <w:r>
              <w:rPr>
                <w:color w:val="000000"/>
                <w:sz w:val="26"/>
                <w:szCs w:val="26"/>
              </w:rPr>
              <w:t>5,0</w:t>
            </w:r>
          </w:p>
        </w:tc>
        <w:tc>
          <w:tcPr>
            <w:tcW w:w="1706" w:type="dxa"/>
          </w:tcPr>
          <w:p w:rsidR="00D93186" w:rsidRPr="00795840" w:rsidRDefault="00D93186" w:rsidP="00964D9F">
            <w:pPr>
              <w:spacing w:before="60" w:after="60"/>
              <w:jc w:val="center"/>
              <w:rPr>
                <w:sz w:val="26"/>
                <w:szCs w:val="26"/>
              </w:rPr>
            </w:pPr>
            <w:r>
              <w:rPr>
                <w:sz w:val="26"/>
                <w:szCs w:val="26"/>
              </w:rPr>
              <w:t>n</w:t>
            </w:r>
            <w:r w:rsidRPr="00795840">
              <w:rPr>
                <w:sz w:val="26"/>
                <w:szCs w:val="26"/>
              </w:rPr>
              <w:t>=190</w:t>
            </w:r>
          </w:p>
          <w:p w:rsidR="00D93186" w:rsidRPr="00795840" w:rsidRDefault="00D93186" w:rsidP="00964D9F">
            <w:pPr>
              <w:spacing w:before="60" w:after="60"/>
              <w:jc w:val="center"/>
              <w:rPr>
                <w:sz w:val="26"/>
                <w:szCs w:val="26"/>
              </w:rPr>
            </w:pPr>
            <w:r>
              <w:rPr>
                <w:color w:val="000000"/>
                <w:sz w:val="26"/>
                <w:szCs w:val="26"/>
              </w:rPr>
              <w:t>5,3</w:t>
            </w:r>
          </w:p>
        </w:tc>
        <w:tc>
          <w:tcPr>
            <w:tcW w:w="1701" w:type="dxa"/>
          </w:tcPr>
          <w:p w:rsidR="00D93186" w:rsidRPr="00795840" w:rsidRDefault="00D93186" w:rsidP="00964D9F">
            <w:pPr>
              <w:spacing w:before="60" w:after="60"/>
              <w:jc w:val="center"/>
              <w:rPr>
                <w:sz w:val="26"/>
                <w:szCs w:val="26"/>
              </w:rPr>
            </w:pPr>
            <w:r>
              <w:rPr>
                <w:sz w:val="26"/>
                <w:szCs w:val="26"/>
              </w:rPr>
              <w:t>n</w:t>
            </w:r>
            <w:r w:rsidRPr="00795840">
              <w:rPr>
                <w:sz w:val="26"/>
                <w:szCs w:val="26"/>
              </w:rPr>
              <w:t>=61</w:t>
            </w:r>
          </w:p>
          <w:p w:rsidR="00D93186" w:rsidRPr="00795840" w:rsidRDefault="00D93186" w:rsidP="00964D9F">
            <w:pPr>
              <w:spacing w:before="60" w:after="60"/>
              <w:jc w:val="center"/>
              <w:rPr>
                <w:sz w:val="26"/>
                <w:szCs w:val="26"/>
              </w:rPr>
            </w:pPr>
            <w:r>
              <w:rPr>
                <w:color w:val="000000"/>
                <w:sz w:val="26"/>
                <w:szCs w:val="26"/>
              </w:rPr>
              <w:t>3,9</w:t>
            </w:r>
          </w:p>
        </w:tc>
      </w:tr>
    </w:tbl>
    <w:p w:rsidR="00173242" w:rsidRPr="000E4E5A" w:rsidRDefault="00552330" w:rsidP="00173242">
      <w:pPr>
        <w:spacing w:before="120" w:after="120" w:line="312" w:lineRule="auto"/>
        <w:ind w:firstLine="709"/>
        <w:jc w:val="both"/>
        <w:rPr>
          <w:color w:val="000000"/>
          <w:sz w:val="28"/>
          <w:szCs w:val="28"/>
          <w:lang w:val="vi-VN"/>
        </w:rPr>
      </w:pPr>
      <w:r w:rsidRPr="00173242">
        <w:rPr>
          <w:color w:val="000000"/>
          <w:sz w:val="28"/>
          <w:szCs w:val="28"/>
        </w:rPr>
        <w:t xml:space="preserve">Kết quả </w:t>
      </w:r>
      <w:r w:rsidR="00CE4A6A">
        <w:rPr>
          <w:color w:val="000000"/>
          <w:sz w:val="28"/>
          <w:szCs w:val="28"/>
        </w:rPr>
        <w:t>b</w:t>
      </w:r>
      <w:r w:rsidRPr="00173242">
        <w:rPr>
          <w:color w:val="000000"/>
          <w:sz w:val="28"/>
          <w:szCs w:val="28"/>
          <w:lang w:val="vi-VN"/>
        </w:rPr>
        <w:t>ảng 3.</w:t>
      </w:r>
      <w:r w:rsidRPr="00173242">
        <w:rPr>
          <w:color w:val="000000"/>
          <w:sz w:val="28"/>
          <w:szCs w:val="28"/>
        </w:rPr>
        <w:t xml:space="preserve">4 </w:t>
      </w:r>
      <w:r w:rsidRPr="00173242">
        <w:rPr>
          <w:color w:val="000000"/>
          <w:sz w:val="28"/>
          <w:szCs w:val="28"/>
          <w:lang w:val="vi-VN"/>
        </w:rPr>
        <w:t>cho thấy</w:t>
      </w:r>
      <w:r w:rsidRPr="00173242">
        <w:rPr>
          <w:color w:val="000000"/>
          <w:sz w:val="28"/>
          <w:szCs w:val="28"/>
        </w:rPr>
        <w:t>:</w:t>
      </w:r>
      <w:r w:rsidR="00173242">
        <w:rPr>
          <w:color w:val="000000"/>
          <w:sz w:val="28"/>
          <w:szCs w:val="28"/>
        </w:rPr>
        <w:t xml:space="preserve"> </w:t>
      </w:r>
      <w:r w:rsidR="00D93186" w:rsidRPr="00D93186">
        <w:rPr>
          <w:color w:val="000000"/>
          <w:sz w:val="28"/>
          <w:szCs w:val="28"/>
          <w:lang w:val="vi-VN"/>
        </w:rPr>
        <w:t xml:space="preserve">Số  </w:t>
      </w:r>
      <w:r w:rsidR="00D93186" w:rsidRPr="00D93186">
        <w:rPr>
          <w:sz w:val="28"/>
          <w:szCs w:val="28"/>
        </w:rPr>
        <w:t>năm</w:t>
      </w:r>
      <w:r w:rsidR="00D93186" w:rsidRPr="00D93186">
        <w:rPr>
          <w:color w:val="000000"/>
          <w:sz w:val="28"/>
          <w:szCs w:val="28"/>
          <w:lang w:val="vi-VN"/>
        </w:rPr>
        <w:t xml:space="preserve"> công tác trung bình t</w:t>
      </w:r>
      <w:r w:rsidR="00D93186">
        <w:rPr>
          <w:color w:val="000000"/>
          <w:sz w:val="28"/>
          <w:szCs w:val="28"/>
          <w:lang w:val="vi-VN"/>
        </w:rPr>
        <w:t>rong lĩnh vực y tế là 10 năm</w:t>
      </w:r>
      <w:r w:rsidR="00D93186" w:rsidRPr="00D93186">
        <w:rPr>
          <w:color w:val="000000"/>
          <w:sz w:val="28"/>
          <w:szCs w:val="28"/>
          <w:lang w:val="vi-VN"/>
        </w:rPr>
        <w:t xml:space="preserve"> thấp nhất là 0,5 năm và nhiều nhất là 33 năm. </w:t>
      </w:r>
      <w:r w:rsidR="00D93186" w:rsidRPr="000E4E5A">
        <w:rPr>
          <w:color w:val="000000"/>
          <w:sz w:val="28"/>
          <w:szCs w:val="28"/>
          <w:lang w:val="vi-VN"/>
        </w:rPr>
        <w:t>S</w:t>
      </w:r>
      <w:r w:rsidR="00D93186" w:rsidRPr="00D93186">
        <w:rPr>
          <w:color w:val="000000"/>
          <w:sz w:val="28"/>
          <w:szCs w:val="28"/>
          <w:lang w:val="vi-VN"/>
        </w:rPr>
        <w:t>ố năm công tác trung bình trong lĩnh vực phò</w:t>
      </w:r>
      <w:r w:rsidR="00D93186">
        <w:rPr>
          <w:color w:val="000000"/>
          <w:sz w:val="28"/>
          <w:szCs w:val="28"/>
          <w:lang w:val="vi-VN"/>
        </w:rPr>
        <w:t>ng chống HIV/AIDS là 5 năm</w:t>
      </w:r>
      <w:r w:rsidR="00D93186" w:rsidRPr="00D93186">
        <w:rPr>
          <w:color w:val="000000"/>
          <w:sz w:val="28"/>
          <w:szCs w:val="28"/>
          <w:lang w:val="vi-VN"/>
        </w:rPr>
        <w:t xml:space="preserve">, thấp nhất là 0,3 năm và cao nhất là 26 năm. </w:t>
      </w:r>
    </w:p>
    <w:p w:rsidR="00D93186" w:rsidRPr="000E4E5A" w:rsidRDefault="00173242" w:rsidP="00173242">
      <w:pPr>
        <w:spacing w:before="120" w:after="120" w:line="312" w:lineRule="auto"/>
        <w:jc w:val="both"/>
        <w:rPr>
          <w:b/>
          <w:i/>
          <w:sz w:val="28"/>
          <w:szCs w:val="28"/>
          <w:lang w:val="vi-VN"/>
        </w:rPr>
      </w:pPr>
      <w:r w:rsidRPr="000E4E5A">
        <w:rPr>
          <w:b/>
          <w:i/>
          <w:sz w:val="28"/>
          <w:szCs w:val="28"/>
          <w:lang w:val="vi-VN"/>
        </w:rPr>
        <w:t xml:space="preserve">3.1.2.4. </w:t>
      </w:r>
      <w:r w:rsidR="000A6A22" w:rsidRPr="000E4E5A">
        <w:rPr>
          <w:b/>
          <w:i/>
          <w:sz w:val="28"/>
          <w:szCs w:val="28"/>
          <w:lang w:val="vi-VN"/>
        </w:rPr>
        <w:t>Vị trí công việc và phân loại nhân viên</w:t>
      </w:r>
    </w:p>
    <w:p w:rsidR="00C51136" w:rsidRPr="000E4E5A" w:rsidRDefault="007D3B13" w:rsidP="00BC3AFA">
      <w:pPr>
        <w:pStyle w:val="Heading4"/>
        <w:spacing w:before="120" w:after="120" w:line="312" w:lineRule="auto"/>
        <w:jc w:val="center"/>
        <w:rPr>
          <w:rFonts w:ascii="Times New Roman" w:hAnsi="Times New Roman" w:cs="Times New Roman"/>
          <w:i w:val="0"/>
          <w:color w:val="auto"/>
          <w:sz w:val="28"/>
          <w:szCs w:val="28"/>
          <w:lang w:val="vi-VN"/>
        </w:rPr>
      </w:pPr>
      <w:bookmarkStart w:id="509" w:name="_Toc402697018"/>
      <w:bookmarkStart w:id="510" w:name="_Toc402697222"/>
      <w:bookmarkStart w:id="511" w:name="_Toc402697370"/>
      <w:r w:rsidRPr="000E4E5A">
        <w:rPr>
          <w:rFonts w:ascii="Times New Roman" w:hAnsi="Times New Roman" w:cs="Times New Roman"/>
          <w:i w:val="0"/>
          <w:color w:val="auto"/>
          <w:sz w:val="28"/>
          <w:szCs w:val="28"/>
          <w:lang w:val="vi-VN"/>
        </w:rPr>
        <w:t>Bảng 3</w:t>
      </w:r>
      <w:r w:rsidR="000A6A22" w:rsidRPr="000E4E5A">
        <w:rPr>
          <w:rFonts w:ascii="Times New Roman" w:hAnsi="Times New Roman" w:cs="Times New Roman"/>
          <w:i w:val="0"/>
          <w:color w:val="auto"/>
          <w:sz w:val="28"/>
          <w:szCs w:val="28"/>
          <w:lang w:val="vi-VN"/>
        </w:rPr>
        <w:t>.5</w:t>
      </w:r>
      <w:r w:rsidR="00C51136" w:rsidRPr="000E4E5A">
        <w:rPr>
          <w:rFonts w:ascii="Times New Roman" w:hAnsi="Times New Roman" w:cs="Times New Roman"/>
          <w:i w:val="0"/>
          <w:color w:val="auto"/>
          <w:sz w:val="28"/>
          <w:szCs w:val="28"/>
          <w:lang w:val="vi-VN"/>
        </w:rPr>
        <w:t>: Vị trí công việc</w:t>
      </w:r>
      <w:r w:rsidR="00CB5064" w:rsidRPr="000E4E5A">
        <w:rPr>
          <w:rFonts w:ascii="Times New Roman" w:hAnsi="Times New Roman" w:cs="Times New Roman"/>
          <w:i w:val="0"/>
          <w:color w:val="auto"/>
          <w:sz w:val="28"/>
          <w:szCs w:val="28"/>
          <w:lang w:val="vi-VN"/>
        </w:rPr>
        <w:t xml:space="preserve"> và phân loại nhân viên</w:t>
      </w:r>
      <w:bookmarkEnd w:id="509"/>
      <w:bookmarkEnd w:id="510"/>
      <w:bookmarkEnd w:id="511"/>
    </w:p>
    <w:tbl>
      <w:tblPr>
        <w:tblStyle w:val="TableGrid"/>
        <w:tblW w:w="8657" w:type="dxa"/>
        <w:tblInd w:w="5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686"/>
        <w:gridCol w:w="1564"/>
        <w:gridCol w:w="1706"/>
        <w:gridCol w:w="1701"/>
      </w:tblGrid>
      <w:tr w:rsidR="000A6A22" w:rsidRPr="00D053F8" w:rsidTr="000A6A22">
        <w:tc>
          <w:tcPr>
            <w:tcW w:w="3686" w:type="dxa"/>
            <w:shd w:val="clear" w:color="auto" w:fill="F2F2F2" w:themeFill="background1" w:themeFillShade="F2"/>
          </w:tcPr>
          <w:p w:rsidR="000A6A22" w:rsidRPr="00D053F8" w:rsidRDefault="000A6A22" w:rsidP="00082CFE">
            <w:pPr>
              <w:spacing w:before="160" w:after="160"/>
              <w:jc w:val="both"/>
              <w:rPr>
                <w:b/>
                <w:color w:val="000000"/>
                <w:sz w:val="26"/>
                <w:szCs w:val="26"/>
              </w:rPr>
            </w:pPr>
            <w:r w:rsidRPr="00D053F8">
              <w:rPr>
                <w:b/>
                <w:color w:val="000000"/>
                <w:sz w:val="26"/>
                <w:szCs w:val="26"/>
              </w:rPr>
              <w:t>Đặc điểm</w:t>
            </w:r>
          </w:p>
        </w:tc>
        <w:tc>
          <w:tcPr>
            <w:tcW w:w="1564" w:type="dxa"/>
            <w:shd w:val="clear" w:color="auto" w:fill="F2F2F2" w:themeFill="background1" w:themeFillShade="F2"/>
          </w:tcPr>
          <w:p w:rsidR="000A6A22" w:rsidRPr="00D053F8" w:rsidRDefault="000A6A22" w:rsidP="00082CFE">
            <w:pPr>
              <w:spacing w:before="160" w:after="160"/>
              <w:jc w:val="center"/>
              <w:rPr>
                <w:b/>
                <w:sz w:val="26"/>
                <w:szCs w:val="26"/>
                <w:lang w:val="vi-VN"/>
              </w:rPr>
            </w:pPr>
            <w:r w:rsidRPr="00D053F8">
              <w:rPr>
                <w:b/>
                <w:sz w:val="26"/>
                <w:szCs w:val="26"/>
                <w:lang w:val="vi-VN"/>
              </w:rPr>
              <w:t>Chung</w:t>
            </w:r>
          </w:p>
        </w:tc>
        <w:tc>
          <w:tcPr>
            <w:tcW w:w="1706" w:type="dxa"/>
            <w:shd w:val="clear" w:color="auto" w:fill="F2F2F2" w:themeFill="background1" w:themeFillShade="F2"/>
          </w:tcPr>
          <w:p w:rsidR="000A6A22" w:rsidRPr="00D053F8" w:rsidRDefault="000A6A22" w:rsidP="00082CFE">
            <w:pPr>
              <w:spacing w:before="160" w:after="160"/>
              <w:jc w:val="center"/>
              <w:rPr>
                <w:b/>
                <w:sz w:val="26"/>
                <w:szCs w:val="26"/>
                <w:lang w:val="de-DE"/>
              </w:rPr>
            </w:pPr>
            <w:r w:rsidRPr="00D053F8">
              <w:rPr>
                <w:b/>
                <w:sz w:val="26"/>
                <w:szCs w:val="26"/>
                <w:lang w:val="vi-VN"/>
              </w:rPr>
              <w:t>Tuyến tỉnh</w:t>
            </w:r>
          </w:p>
        </w:tc>
        <w:tc>
          <w:tcPr>
            <w:tcW w:w="1701" w:type="dxa"/>
            <w:shd w:val="clear" w:color="auto" w:fill="F2F2F2" w:themeFill="background1" w:themeFillShade="F2"/>
          </w:tcPr>
          <w:p w:rsidR="000A6A22" w:rsidRPr="00D053F8" w:rsidRDefault="000A6A22" w:rsidP="00082CFE">
            <w:pPr>
              <w:spacing w:before="160" w:after="160"/>
              <w:jc w:val="center"/>
              <w:rPr>
                <w:b/>
                <w:sz w:val="26"/>
                <w:szCs w:val="26"/>
                <w:lang w:val="de-DE"/>
              </w:rPr>
            </w:pPr>
            <w:r w:rsidRPr="00D053F8">
              <w:rPr>
                <w:b/>
                <w:sz w:val="26"/>
                <w:szCs w:val="26"/>
                <w:lang w:val="vi-VN"/>
              </w:rPr>
              <w:t>Tuyến huyện</w:t>
            </w:r>
          </w:p>
        </w:tc>
      </w:tr>
      <w:tr w:rsidR="000A6A22" w:rsidRPr="00D053F8" w:rsidTr="000A6A22">
        <w:tc>
          <w:tcPr>
            <w:tcW w:w="3686" w:type="dxa"/>
          </w:tcPr>
          <w:p w:rsidR="000A6A22" w:rsidRPr="00D053F8" w:rsidRDefault="000A6A22" w:rsidP="00082CFE">
            <w:pPr>
              <w:pStyle w:val="Default"/>
              <w:spacing w:before="180" w:after="160"/>
              <w:jc w:val="both"/>
              <w:rPr>
                <w:rFonts w:ascii="Times New Roman" w:hAnsi="Times New Roman" w:cs="Times New Roman"/>
                <w:color w:val="auto"/>
                <w:sz w:val="26"/>
                <w:szCs w:val="26"/>
                <w:lang w:val="de-DE"/>
              </w:rPr>
            </w:pPr>
            <w:r w:rsidRPr="00D053F8">
              <w:rPr>
                <w:rFonts w:ascii="Times New Roman" w:hAnsi="Times New Roman" w:cs="Times New Roman"/>
                <w:color w:val="auto"/>
                <w:sz w:val="26"/>
                <w:szCs w:val="26"/>
                <w:lang w:val="de-DE"/>
              </w:rPr>
              <w:t>Vị trí công việc</w:t>
            </w:r>
          </w:p>
          <w:p w:rsidR="000A6A22" w:rsidRPr="00D053F8" w:rsidRDefault="000A6A22" w:rsidP="00082CFE">
            <w:pPr>
              <w:pStyle w:val="Default"/>
              <w:spacing w:before="180" w:after="160"/>
              <w:ind w:firstLine="214"/>
              <w:jc w:val="right"/>
              <w:rPr>
                <w:rFonts w:ascii="Times New Roman" w:hAnsi="Times New Roman" w:cs="Times New Roman"/>
                <w:color w:val="auto"/>
                <w:sz w:val="26"/>
                <w:szCs w:val="26"/>
                <w:lang w:val="de-DE"/>
              </w:rPr>
            </w:pPr>
            <w:r w:rsidRPr="00D053F8">
              <w:rPr>
                <w:rFonts w:ascii="Times New Roman" w:hAnsi="Times New Roman" w:cs="Times New Roman"/>
                <w:color w:val="auto"/>
                <w:sz w:val="26"/>
                <w:szCs w:val="26"/>
                <w:lang w:val="de-DE"/>
              </w:rPr>
              <w:t>Cán bộ quản lý</w:t>
            </w:r>
          </w:p>
          <w:p w:rsidR="000A6A22" w:rsidRPr="00D053F8" w:rsidRDefault="000A6A22" w:rsidP="00082CFE">
            <w:pPr>
              <w:pStyle w:val="Default"/>
              <w:spacing w:before="180" w:after="160"/>
              <w:ind w:firstLine="214"/>
              <w:jc w:val="right"/>
              <w:rPr>
                <w:rFonts w:ascii="Times New Roman" w:hAnsi="Times New Roman" w:cs="Times New Roman"/>
                <w:color w:val="auto"/>
                <w:sz w:val="26"/>
                <w:szCs w:val="26"/>
                <w:lang w:val="de-DE"/>
              </w:rPr>
            </w:pPr>
            <w:r w:rsidRPr="00D053F8">
              <w:rPr>
                <w:rFonts w:ascii="Times New Roman" w:hAnsi="Times New Roman" w:cs="Times New Roman"/>
                <w:color w:val="auto"/>
                <w:sz w:val="26"/>
                <w:szCs w:val="26"/>
                <w:lang w:val="de-DE"/>
              </w:rPr>
              <w:t>Cán bộ chuyên môn</w:t>
            </w:r>
          </w:p>
          <w:p w:rsidR="000A6A22" w:rsidRPr="00D053F8" w:rsidRDefault="000A6A22" w:rsidP="00082CFE">
            <w:pPr>
              <w:pStyle w:val="Default"/>
              <w:spacing w:before="180" w:after="160"/>
              <w:ind w:firstLine="214"/>
              <w:jc w:val="right"/>
              <w:rPr>
                <w:rFonts w:ascii="Times New Roman" w:hAnsi="Times New Roman" w:cs="Times New Roman"/>
                <w:color w:val="auto"/>
                <w:sz w:val="26"/>
                <w:szCs w:val="26"/>
                <w:lang w:val="de-DE"/>
              </w:rPr>
            </w:pPr>
            <w:r>
              <w:rPr>
                <w:rFonts w:ascii="Times New Roman" w:hAnsi="Times New Roman" w:cs="Times New Roman"/>
                <w:color w:val="auto"/>
                <w:sz w:val="26"/>
                <w:szCs w:val="26"/>
                <w:lang w:val="de-DE"/>
              </w:rPr>
              <w:t>Cán bộ hành chính/</w:t>
            </w:r>
            <w:r w:rsidRPr="00D053F8">
              <w:rPr>
                <w:rFonts w:ascii="Times New Roman" w:hAnsi="Times New Roman" w:cs="Times New Roman"/>
                <w:color w:val="auto"/>
                <w:sz w:val="26"/>
                <w:szCs w:val="26"/>
                <w:lang w:val="de-DE"/>
              </w:rPr>
              <w:t>quản trị</w:t>
            </w:r>
          </w:p>
          <w:p w:rsidR="000A6A22" w:rsidRPr="00D053F8" w:rsidRDefault="000A6A22" w:rsidP="00082CFE">
            <w:pPr>
              <w:spacing w:before="180" w:after="160"/>
              <w:ind w:firstLine="214"/>
              <w:jc w:val="right"/>
              <w:rPr>
                <w:b/>
                <w:sz w:val="26"/>
                <w:szCs w:val="26"/>
                <w:lang w:val="pt-BR"/>
              </w:rPr>
            </w:pPr>
            <w:r w:rsidRPr="00D053F8">
              <w:rPr>
                <w:sz w:val="26"/>
                <w:szCs w:val="26"/>
              </w:rPr>
              <w:t xml:space="preserve">Khác     </w:t>
            </w:r>
          </w:p>
        </w:tc>
        <w:tc>
          <w:tcPr>
            <w:tcW w:w="1564" w:type="dxa"/>
          </w:tcPr>
          <w:p w:rsidR="000A6A22" w:rsidRPr="00795840" w:rsidRDefault="000A6A22" w:rsidP="00082CFE">
            <w:pPr>
              <w:spacing w:before="180" w:after="160"/>
              <w:jc w:val="center"/>
              <w:rPr>
                <w:sz w:val="26"/>
                <w:szCs w:val="26"/>
                <w:lang w:val="de-DE"/>
              </w:rPr>
            </w:pPr>
            <w:r w:rsidRPr="00795840">
              <w:rPr>
                <w:sz w:val="26"/>
                <w:szCs w:val="26"/>
                <w:lang w:val="de-DE"/>
              </w:rPr>
              <w:t>N=265</w:t>
            </w:r>
          </w:p>
          <w:p w:rsidR="000A6A22" w:rsidRPr="00795840" w:rsidRDefault="000A6A22" w:rsidP="00082CFE">
            <w:pPr>
              <w:spacing w:before="180" w:after="160"/>
              <w:jc w:val="center"/>
              <w:rPr>
                <w:sz w:val="26"/>
                <w:szCs w:val="26"/>
                <w:lang w:val="de-DE"/>
              </w:rPr>
            </w:pPr>
            <w:r w:rsidRPr="00795840">
              <w:rPr>
                <w:sz w:val="26"/>
                <w:szCs w:val="26"/>
                <w:lang w:val="de-DE"/>
              </w:rPr>
              <w:t>36 (</w:t>
            </w:r>
            <w:r w:rsidRPr="00795840">
              <w:rPr>
                <w:color w:val="000000"/>
                <w:sz w:val="26"/>
                <w:szCs w:val="26"/>
              </w:rPr>
              <w:t>13,6%)</w:t>
            </w:r>
          </w:p>
          <w:p w:rsidR="000A6A22" w:rsidRPr="00795840" w:rsidRDefault="000A6A22" w:rsidP="00082CFE">
            <w:pPr>
              <w:spacing w:before="180" w:after="160"/>
              <w:jc w:val="center"/>
              <w:rPr>
                <w:sz w:val="26"/>
                <w:szCs w:val="26"/>
                <w:lang w:val="de-DE"/>
              </w:rPr>
            </w:pPr>
            <w:r w:rsidRPr="00795840">
              <w:rPr>
                <w:sz w:val="26"/>
                <w:szCs w:val="26"/>
                <w:lang w:val="de-DE"/>
              </w:rPr>
              <w:t>141 (</w:t>
            </w:r>
            <w:r w:rsidRPr="00795840">
              <w:rPr>
                <w:color w:val="000000"/>
                <w:sz w:val="26"/>
                <w:szCs w:val="26"/>
              </w:rPr>
              <w:t>53,2%)</w:t>
            </w:r>
          </w:p>
          <w:p w:rsidR="000A6A22" w:rsidRPr="00795840" w:rsidRDefault="000A6A22" w:rsidP="00082CFE">
            <w:pPr>
              <w:spacing w:before="180" w:after="160"/>
              <w:jc w:val="center"/>
              <w:rPr>
                <w:sz w:val="26"/>
                <w:szCs w:val="26"/>
                <w:lang w:val="de-DE"/>
              </w:rPr>
            </w:pPr>
            <w:r w:rsidRPr="00795840">
              <w:rPr>
                <w:sz w:val="26"/>
                <w:szCs w:val="26"/>
                <w:lang w:val="de-DE"/>
              </w:rPr>
              <w:t>59 (</w:t>
            </w:r>
            <w:r w:rsidRPr="00795840">
              <w:rPr>
                <w:color w:val="000000"/>
                <w:sz w:val="26"/>
                <w:szCs w:val="26"/>
              </w:rPr>
              <w:t>22,3%)</w:t>
            </w:r>
          </w:p>
          <w:p w:rsidR="000A6A22" w:rsidRPr="00795840" w:rsidRDefault="000A6A22" w:rsidP="00082CFE">
            <w:pPr>
              <w:spacing w:before="180" w:after="160"/>
              <w:jc w:val="center"/>
              <w:rPr>
                <w:sz w:val="26"/>
                <w:szCs w:val="26"/>
                <w:lang w:val="de-DE"/>
              </w:rPr>
            </w:pPr>
            <w:r w:rsidRPr="00795840">
              <w:rPr>
                <w:sz w:val="26"/>
                <w:szCs w:val="26"/>
                <w:lang w:val="de-DE"/>
              </w:rPr>
              <w:t>29 (</w:t>
            </w:r>
            <w:r w:rsidRPr="00795840">
              <w:rPr>
                <w:color w:val="000000"/>
                <w:sz w:val="26"/>
                <w:szCs w:val="26"/>
              </w:rPr>
              <w:t>10,9%)</w:t>
            </w:r>
          </w:p>
        </w:tc>
        <w:tc>
          <w:tcPr>
            <w:tcW w:w="1706" w:type="dxa"/>
          </w:tcPr>
          <w:p w:rsidR="000A6A22" w:rsidRPr="00795840" w:rsidRDefault="000A6A22" w:rsidP="00082CFE">
            <w:pPr>
              <w:spacing w:before="180" w:after="160"/>
              <w:jc w:val="center"/>
              <w:rPr>
                <w:sz w:val="26"/>
                <w:szCs w:val="26"/>
                <w:lang w:val="de-DE"/>
              </w:rPr>
            </w:pPr>
            <w:r w:rsidRPr="00795840">
              <w:rPr>
                <w:sz w:val="26"/>
                <w:szCs w:val="26"/>
                <w:lang w:val="de-DE"/>
              </w:rPr>
              <w:t>N=194</w:t>
            </w:r>
          </w:p>
          <w:p w:rsidR="000A6A22" w:rsidRPr="00795840" w:rsidRDefault="000A6A22" w:rsidP="00082CFE">
            <w:pPr>
              <w:spacing w:before="180" w:after="160"/>
              <w:jc w:val="center"/>
              <w:rPr>
                <w:sz w:val="26"/>
                <w:szCs w:val="26"/>
              </w:rPr>
            </w:pPr>
            <w:r w:rsidRPr="00795840">
              <w:rPr>
                <w:sz w:val="26"/>
                <w:szCs w:val="26"/>
                <w:lang w:val="de-DE"/>
              </w:rPr>
              <w:t>29 (</w:t>
            </w:r>
            <w:r w:rsidRPr="00795840">
              <w:rPr>
                <w:color w:val="000000"/>
                <w:sz w:val="26"/>
                <w:szCs w:val="26"/>
              </w:rPr>
              <w:t>14,9%)</w:t>
            </w:r>
          </w:p>
          <w:p w:rsidR="000A6A22" w:rsidRPr="00795840" w:rsidRDefault="000A6A22" w:rsidP="00082CFE">
            <w:pPr>
              <w:spacing w:before="180" w:after="160"/>
              <w:jc w:val="center"/>
              <w:rPr>
                <w:sz w:val="26"/>
                <w:szCs w:val="26"/>
              </w:rPr>
            </w:pPr>
            <w:r w:rsidRPr="00795840">
              <w:rPr>
                <w:sz w:val="26"/>
                <w:szCs w:val="26"/>
                <w:lang w:val="de-DE"/>
              </w:rPr>
              <w:t>93 (</w:t>
            </w:r>
            <w:r w:rsidRPr="00795840">
              <w:rPr>
                <w:color w:val="000000"/>
                <w:sz w:val="26"/>
                <w:szCs w:val="26"/>
              </w:rPr>
              <w:t>47,9%)</w:t>
            </w:r>
          </w:p>
          <w:p w:rsidR="000A6A22" w:rsidRPr="00795840" w:rsidRDefault="000A6A22" w:rsidP="00082CFE">
            <w:pPr>
              <w:spacing w:before="180" w:after="160"/>
              <w:jc w:val="center"/>
              <w:rPr>
                <w:sz w:val="26"/>
                <w:szCs w:val="26"/>
              </w:rPr>
            </w:pPr>
            <w:r w:rsidRPr="00795840">
              <w:rPr>
                <w:sz w:val="26"/>
                <w:szCs w:val="26"/>
                <w:lang w:val="de-DE"/>
              </w:rPr>
              <w:t>50 (</w:t>
            </w:r>
            <w:r w:rsidRPr="00795840">
              <w:rPr>
                <w:color w:val="000000"/>
                <w:sz w:val="26"/>
                <w:szCs w:val="26"/>
              </w:rPr>
              <w:t>25,8%)</w:t>
            </w:r>
          </w:p>
          <w:p w:rsidR="000A6A22" w:rsidRPr="00795840" w:rsidRDefault="000A6A22" w:rsidP="00082CFE">
            <w:pPr>
              <w:spacing w:before="180" w:after="160"/>
              <w:jc w:val="center"/>
              <w:rPr>
                <w:sz w:val="26"/>
                <w:szCs w:val="26"/>
              </w:rPr>
            </w:pPr>
            <w:r w:rsidRPr="00795840">
              <w:rPr>
                <w:sz w:val="26"/>
                <w:szCs w:val="26"/>
                <w:lang w:val="de-DE"/>
              </w:rPr>
              <w:t>22 (</w:t>
            </w:r>
            <w:r w:rsidRPr="00795840">
              <w:rPr>
                <w:color w:val="000000"/>
                <w:sz w:val="26"/>
                <w:szCs w:val="26"/>
              </w:rPr>
              <w:t>11,3%)</w:t>
            </w:r>
          </w:p>
        </w:tc>
        <w:tc>
          <w:tcPr>
            <w:tcW w:w="1701" w:type="dxa"/>
          </w:tcPr>
          <w:p w:rsidR="000A6A22" w:rsidRPr="00795840" w:rsidRDefault="000A6A22" w:rsidP="00082CFE">
            <w:pPr>
              <w:spacing w:before="180" w:after="160"/>
              <w:jc w:val="center"/>
              <w:rPr>
                <w:sz w:val="26"/>
                <w:szCs w:val="26"/>
                <w:lang w:val="de-DE"/>
              </w:rPr>
            </w:pPr>
            <w:r w:rsidRPr="00795840">
              <w:rPr>
                <w:sz w:val="26"/>
                <w:szCs w:val="26"/>
                <w:lang w:val="de-DE"/>
              </w:rPr>
              <w:t>N=71</w:t>
            </w:r>
          </w:p>
          <w:p w:rsidR="000A6A22" w:rsidRPr="00795840" w:rsidRDefault="000A6A22" w:rsidP="00082CFE">
            <w:pPr>
              <w:spacing w:before="180" w:after="160"/>
              <w:jc w:val="center"/>
              <w:rPr>
                <w:sz w:val="26"/>
                <w:szCs w:val="26"/>
              </w:rPr>
            </w:pPr>
            <w:r w:rsidRPr="00795840">
              <w:rPr>
                <w:sz w:val="26"/>
                <w:szCs w:val="26"/>
                <w:lang w:val="de-DE"/>
              </w:rPr>
              <w:t>7 (</w:t>
            </w:r>
            <w:r w:rsidRPr="00795840">
              <w:rPr>
                <w:color w:val="000000"/>
                <w:sz w:val="26"/>
                <w:szCs w:val="26"/>
              </w:rPr>
              <w:t>9,9%)</w:t>
            </w:r>
          </w:p>
          <w:p w:rsidR="000A6A22" w:rsidRPr="00795840" w:rsidRDefault="000A6A22" w:rsidP="00082CFE">
            <w:pPr>
              <w:spacing w:before="180" w:after="160"/>
              <w:jc w:val="center"/>
              <w:rPr>
                <w:sz w:val="26"/>
                <w:szCs w:val="26"/>
              </w:rPr>
            </w:pPr>
            <w:r w:rsidRPr="00795840">
              <w:rPr>
                <w:sz w:val="26"/>
                <w:szCs w:val="26"/>
                <w:lang w:val="de-DE"/>
              </w:rPr>
              <w:t>48 (</w:t>
            </w:r>
            <w:r w:rsidRPr="00795840">
              <w:rPr>
                <w:color w:val="000000"/>
                <w:sz w:val="26"/>
                <w:szCs w:val="26"/>
              </w:rPr>
              <w:t>67,6%)</w:t>
            </w:r>
          </w:p>
          <w:p w:rsidR="000A6A22" w:rsidRPr="00795840" w:rsidRDefault="000A6A22" w:rsidP="00082CFE">
            <w:pPr>
              <w:spacing w:before="180" w:after="160"/>
              <w:jc w:val="center"/>
              <w:rPr>
                <w:sz w:val="26"/>
                <w:szCs w:val="26"/>
              </w:rPr>
            </w:pPr>
            <w:r w:rsidRPr="00795840">
              <w:rPr>
                <w:sz w:val="26"/>
                <w:szCs w:val="26"/>
                <w:lang w:val="de-DE"/>
              </w:rPr>
              <w:t>9 (</w:t>
            </w:r>
            <w:r w:rsidRPr="00795840">
              <w:rPr>
                <w:color w:val="000000"/>
                <w:sz w:val="26"/>
                <w:szCs w:val="26"/>
              </w:rPr>
              <w:t>12,7%)</w:t>
            </w:r>
          </w:p>
          <w:p w:rsidR="000A6A22" w:rsidRPr="00795840" w:rsidRDefault="000A6A22" w:rsidP="00082CFE">
            <w:pPr>
              <w:spacing w:before="180" w:after="160"/>
              <w:jc w:val="center"/>
              <w:rPr>
                <w:sz w:val="26"/>
                <w:szCs w:val="26"/>
              </w:rPr>
            </w:pPr>
            <w:r w:rsidRPr="00795840">
              <w:rPr>
                <w:sz w:val="26"/>
                <w:szCs w:val="26"/>
                <w:lang w:val="de-DE"/>
              </w:rPr>
              <w:t>7(</w:t>
            </w:r>
            <w:r w:rsidRPr="00795840">
              <w:rPr>
                <w:color w:val="000000"/>
                <w:sz w:val="26"/>
                <w:szCs w:val="26"/>
              </w:rPr>
              <w:t>9,9%)</w:t>
            </w:r>
          </w:p>
        </w:tc>
      </w:tr>
      <w:tr w:rsidR="000A6A22" w:rsidRPr="00D053F8" w:rsidTr="000A6A22">
        <w:tc>
          <w:tcPr>
            <w:tcW w:w="3686" w:type="dxa"/>
          </w:tcPr>
          <w:p w:rsidR="000A6A22" w:rsidRPr="00CB5064" w:rsidRDefault="000A6A22" w:rsidP="00082CFE">
            <w:pPr>
              <w:pStyle w:val="Default"/>
              <w:spacing w:before="180" w:after="160"/>
              <w:jc w:val="both"/>
              <w:rPr>
                <w:rFonts w:ascii="Times New Roman" w:hAnsi="Times New Roman" w:cs="Times New Roman"/>
                <w:color w:val="auto"/>
                <w:sz w:val="26"/>
                <w:szCs w:val="26"/>
              </w:rPr>
            </w:pPr>
            <w:r w:rsidRPr="00CB5064">
              <w:rPr>
                <w:rFonts w:ascii="Times New Roman" w:hAnsi="Times New Roman" w:cs="Times New Roman"/>
                <w:color w:val="auto"/>
                <w:sz w:val="26"/>
                <w:szCs w:val="26"/>
              </w:rPr>
              <w:t>Phân loại nhân viên</w:t>
            </w:r>
          </w:p>
          <w:p w:rsidR="000A6A22" w:rsidRPr="00CB5064" w:rsidRDefault="000A6A22" w:rsidP="00082CFE">
            <w:pPr>
              <w:pStyle w:val="Default"/>
              <w:spacing w:before="180" w:after="160"/>
              <w:ind w:firstLine="214"/>
              <w:jc w:val="right"/>
              <w:rPr>
                <w:rFonts w:ascii="Times New Roman" w:hAnsi="Times New Roman" w:cs="Times New Roman"/>
                <w:color w:val="auto"/>
                <w:sz w:val="26"/>
                <w:szCs w:val="26"/>
              </w:rPr>
            </w:pPr>
            <w:r w:rsidRPr="00CB5064">
              <w:rPr>
                <w:rFonts w:ascii="Times New Roman" w:hAnsi="Times New Roman" w:cs="Times New Roman"/>
                <w:color w:val="auto"/>
                <w:sz w:val="26"/>
                <w:szCs w:val="26"/>
              </w:rPr>
              <w:t>Viên chức, có biên chế</w:t>
            </w:r>
          </w:p>
          <w:p w:rsidR="000A6A22" w:rsidRPr="00CB5064" w:rsidRDefault="000A6A22" w:rsidP="00082CFE">
            <w:pPr>
              <w:pStyle w:val="Default"/>
              <w:spacing w:before="180" w:after="160"/>
              <w:ind w:firstLine="214"/>
              <w:jc w:val="right"/>
              <w:rPr>
                <w:rFonts w:ascii="Times New Roman" w:hAnsi="Times New Roman" w:cs="Times New Roman"/>
                <w:color w:val="auto"/>
                <w:sz w:val="26"/>
                <w:szCs w:val="26"/>
              </w:rPr>
            </w:pPr>
            <w:r w:rsidRPr="00CB5064">
              <w:rPr>
                <w:rFonts w:ascii="Times New Roman" w:hAnsi="Times New Roman" w:cs="Times New Roman"/>
                <w:color w:val="auto"/>
                <w:sz w:val="26"/>
                <w:szCs w:val="26"/>
              </w:rPr>
              <w:t>Nhân viên hợp đồng dài hạn</w:t>
            </w:r>
          </w:p>
          <w:p w:rsidR="000A6A22" w:rsidRPr="00CB5064" w:rsidRDefault="000A6A22" w:rsidP="00082CFE">
            <w:pPr>
              <w:pStyle w:val="Default"/>
              <w:spacing w:before="180" w:after="160"/>
              <w:ind w:firstLine="214"/>
              <w:jc w:val="right"/>
              <w:rPr>
                <w:rFonts w:ascii="Times New Roman" w:hAnsi="Times New Roman" w:cs="Times New Roman"/>
                <w:color w:val="auto"/>
                <w:sz w:val="26"/>
                <w:szCs w:val="26"/>
              </w:rPr>
            </w:pPr>
            <w:r w:rsidRPr="00CB5064">
              <w:rPr>
                <w:rFonts w:ascii="Times New Roman" w:hAnsi="Times New Roman" w:cs="Times New Roman"/>
                <w:color w:val="auto"/>
                <w:sz w:val="26"/>
                <w:szCs w:val="26"/>
              </w:rPr>
              <w:t>Nhân viên hợp đồng ngắn hạn</w:t>
            </w:r>
          </w:p>
          <w:p w:rsidR="000A6A22" w:rsidRPr="00CB5064" w:rsidRDefault="000A6A22" w:rsidP="00082CFE">
            <w:pPr>
              <w:pStyle w:val="Default"/>
              <w:spacing w:before="180" w:after="160"/>
              <w:ind w:firstLine="214"/>
              <w:jc w:val="right"/>
              <w:rPr>
                <w:rFonts w:ascii="Times New Roman" w:hAnsi="Times New Roman" w:cs="Times New Roman"/>
                <w:color w:val="auto"/>
                <w:sz w:val="26"/>
                <w:szCs w:val="26"/>
              </w:rPr>
            </w:pPr>
            <w:r w:rsidRPr="00CB5064">
              <w:rPr>
                <w:rFonts w:ascii="Times New Roman" w:hAnsi="Times New Roman" w:cs="Times New Roman"/>
                <w:color w:val="auto"/>
                <w:sz w:val="26"/>
                <w:szCs w:val="26"/>
              </w:rPr>
              <w:t>Làm bán thời gian</w:t>
            </w:r>
          </w:p>
          <w:p w:rsidR="000A6A22" w:rsidRPr="00CB5064" w:rsidRDefault="000A6A22" w:rsidP="00082CFE">
            <w:pPr>
              <w:pStyle w:val="Default"/>
              <w:spacing w:before="180" w:after="160"/>
              <w:ind w:firstLine="214"/>
              <w:jc w:val="right"/>
              <w:rPr>
                <w:rFonts w:ascii="Times New Roman" w:hAnsi="Times New Roman" w:cs="Times New Roman"/>
                <w:color w:val="auto"/>
                <w:sz w:val="26"/>
                <w:szCs w:val="26"/>
              </w:rPr>
            </w:pPr>
            <w:r w:rsidRPr="00CB5064">
              <w:rPr>
                <w:rFonts w:ascii="Times New Roman" w:hAnsi="Times New Roman" w:cs="Times New Roman"/>
                <w:color w:val="auto"/>
                <w:sz w:val="26"/>
                <w:szCs w:val="26"/>
              </w:rPr>
              <w:t>Không hợp đồng</w:t>
            </w:r>
          </w:p>
        </w:tc>
        <w:tc>
          <w:tcPr>
            <w:tcW w:w="1564" w:type="dxa"/>
          </w:tcPr>
          <w:p w:rsidR="000A6A22" w:rsidRPr="00795840" w:rsidRDefault="000A6A22" w:rsidP="00082CFE">
            <w:pPr>
              <w:spacing w:before="180" w:after="160"/>
              <w:jc w:val="center"/>
              <w:rPr>
                <w:sz w:val="26"/>
                <w:szCs w:val="26"/>
                <w:lang w:val="de-DE"/>
              </w:rPr>
            </w:pPr>
            <w:r w:rsidRPr="00795840">
              <w:rPr>
                <w:sz w:val="26"/>
                <w:szCs w:val="26"/>
                <w:lang w:val="de-DE"/>
              </w:rPr>
              <w:t>N=278</w:t>
            </w:r>
          </w:p>
          <w:p w:rsidR="000A6A22" w:rsidRPr="00795840" w:rsidRDefault="000A6A22" w:rsidP="00082CFE">
            <w:pPr>
              <w:spacing w:before="180" w:after="160"/>
              <w:jc w:val="center"/>
              <w:rPr>
                <w:sz w:val="26"/>
                <w:szCs w:val="26"/>
                <w:lang w:val="de-DE"/>
              </w:rPr>
            </w:pPr>
            <w:r w:rsidRPr="00795840">
              <w:rPr>
                <w:sz w:val="26"/>
                <w:szCs w:val="26"/>
                <w:lang w:val="de-DE"/>
              </w:rPr>
              <w:t>219 (</w:t>
            </w:r>
            <w:r w:rsidRPr="00795840">
              <w:rPr>
                <w:color w:val="000000"/>
                <w:sz w:val="26"/>
                <w:szCs w:val="26"/>
              </w:rPr>
              <w:t>78,8%)</w:t>
            </w:r>
          </w:p>
          <w:p w:rsidR="000A6A22" w:rsidRPr="00795840" w:rsidRDefault="000A6A22" w:rsidP="00082CFE">
            <w:pPr>
              <w:spacing w:before="180" w:after="160"/>
              <w:jc w:val="center"/>
              <w:rPr>
                <w:sz w:val="26"/>
                <w:szCs w:val="26"/>
                <w:lang w:val="de-DE"/>
              </w:rPr>
            </w:pPr>
            <w:r w:rsidRPr="00795840">
              <w:rPr>
                <w:sz w:val="26"/>
                <w:szCs w:val="26"/>
                <w:lang w:val="de-DE"/>
              </w:rPr>
              <w:t>33 (</w:t>
            </w:r>
            <w:r w:rsidRPr="00795840">
              <w:rPr>
                <w:color w:val="000000"/>
                <w:sz w:val="26"/>
                <w:szCs w:val="26"/>
              </w:rPr>
              <w:t>11,9%)</w:t>
            </w:r>
          </w:p>
          <w:p w:rsidR="000A6A22" w:rsidRPr="00795840" w:rsidRDefault="000A6A22" w:rsidP="00082CFE">
            <w:pPr>
              <w:spacing w:before="180" w:after="160"/>
              <w:jc w:val="center"/>
              <w:rPr>
                <w:color w:val="000000"/>
                <w:sz w:val="26"/>
                <w:szCs w:val="26"/>
              </w:rPr>
            </w:pPr>
            <w:r w:rsidRPr="00795840">
              <w:rPr>
                <w:sz w:val="26"/>
                <w:szCs w:val="26"/>
                <w:lang w:val="de-DE"/>
              </w:rPr>
              <w:t>19 (</w:t>
            </w:r>
            <w:r w:rsidRPr="00795840">
              <w:rPr>
                <w:color w:val="000000"/>
                <w:sz w:val="26"/>
                <w:szCs w:val="26"/>
              </w:rPr>
              <w:t>6,8%)</w:t>
            </w:r>
          </w:p>
          <w:p w:rsidR="000A6A22" w:rsidRPr="00795840" w:rsidRDefault="000A6A22" w:rsidP="00082CFE">
            <w:pPr>
              <w:spacing w:before="180" w:after="160"/>
              <w:jc w:val="center"/>
              <w:rPr>
                <w:sz w:val="26"/>
                <w:szCs w:val="26"/>
                <w:lang w:val="de-DE"/>
              </w:rPr>
            </w:pPr>
            <w:r w:rsidRPr="00795840">
              <w:rPr>
                <w:sz w:val="26"/>
                <w:szCs w:val="26"/>
                <w:lang w:val="de-DE"/>
              </w:rPr>
              <w:t>3 (</w:t>
            </w:r>
            <w:r w:rsidRPr="00795840">
              <w:rPr>
                <w:color w:val="000000"/>
                <w:sz w:val="26"/>
                <w:szCs w:val="26"/>
              </w:rPr>
              <w:t>1,1%)</w:t>
            </w:r>
          </w:p>
          <w:p w:rsidR="000A6A22" w:rsidRPr="00795840" w:rsidRDefault="000A6A22" w:rsidP="00082CFE">
            <w:pPr>
              <w:spacing w:before="180" w:after="160"/>
              <w:jc w:val="center"/>
              <w:rPr>
                <w:sz w:val="26"/>
                <w:szCs w:val="26"/>
                <w:lang w:val="de-DE"/>
              </w:rPr>
            </w:pPr>
            <w:r w:rsidRPr="00795840">
              <w:rPr>
                <w:sz w:val="26"/>
                <w:szCs w:val="26"/>
                <w:lang w:val="de-DE"/>
              </w:rPr>
              <w:t>4 (</w:t>
            </w:r>
            <w:r w:rsidRPr="00795840">
              <w:rPr>
                <w:color w:val="000000"/>
                <w:sz w:val="26"/>
                <w:szCs w:val="26"/>
              </w:rPr>
              <w:t>1,4%)</w:t>
            </w:r>
          </w:p>
        </w:tc>
        <w:tc>
          <w:tcPr>
            <w:tcW w:w="1706" w:type="dxa"/>
          </w:tcPr>
          <w:p w:rsidR="000A6A22" w:rsidRPr="00795840" w:rsidRDefault="000A6A22" w:rsidP="00082CFE">
            <w:pPr>
              <w:spacing w:before="180" w:after="160"/>
              <w:jc w:val="center"/>
              <w:rPr>
                <w:sz w:val="26"/>
                <w:szCs w:val="26"/>
                <w:lang w:val="de-DE"/>
              </w:rPr>
            </w:pPr>
            <w:r w:rsidRPr="00795840">
              <w:rPr>
                <w:sz w:val="26"/>
                <w:szCs w:val="26"/>
                <w:lang w:val="de-DE"/>
              </w:rPr>
              <w:t>N=206</w:t>
            </w:r>
          </w:p>
          <w:p w:rsidR="000A6A22" w:rsidRPr="00795840" w:rsidRDefault="000A6A22" w:rsidP="00082CFE">
            <w:pPr>
              <w:spacing w:before="180" w:after="160"/>
              <w:jc w:val="center"/>
              <w:rPr>
                <w:color w:val="000000"/>
                <w:sz w:val="26"/>
                <w:szCs w:val="26"/>
              </w:rPr>
            </w:pPr>
            <w:r w:rsidRPr="00795840">
              <w:rPr>
                <w:sz w:val="26"/>
                <w:szCs w:val="26"/>
                <w:lang w:val="de-DE"/>
              </w:rPr>
              <w:t>163 (</w:t>
            </w:r>
            <w:r w:rsidRPr="00795840">
              <w:rPr>
                <w:color w:val="000000"/>
                <w:sz w:val="26"/>
                <w:szCs w:val="26"/>
              </w:rPr>
              <w:t>79,1%))</w:t>
            </w:r>
          </w:p>
          <w:p w:rsidR="000A6A22" w:rsidRPr="00795840" w:rsidRDefault="000A6A22" w:rsidP="00082CFE">
            <w:pPr>
              <w:spacing w:before="180" w:after="160"/>
              <w:jc w:val="center"/>
              <w:rPr>
                <w:color w:val="000000"/>
                <w:sz w:val="26"/>
                <w:szCs w:val="26"/>
              </w:rPr>
            </w:pPr>
            <w:r w:rsidRPr="00795840">
              <w:rPr>
                <w:sz w:val="26"/>
                <w:szCs w:val="26"/>
                <w:lang w:val="de-DE"/>
              </w:rPr>
              <w:t>28 (</w:t>
            </w:r>
            <w:r w:rsidRPr="00795840">
              <w:rPr>
                <w:color w:val="000000"/>
                <w:sz w:val="26"/>
                <w:szCs w:val="26"/>
              </w:rPr>
              <w:t>13,3%)</w:t>
            </w:r>
          </w:p>
          <w:p w:rsidR="000A6A22" w:rsidRPr="00795840" w:rsidRDefault="000A6A22" w:rsidP="00082CFE">
            <w:pPr>
              <w:spacing w:before="180" w:after="160"/>
              <w:jc w:val="center"/>
              <w:rPr>
                <w:sz w:val="26"/>
                <w:szCs w:val="26"/>
              </w:rPr>
            </w:pPr>
            <w:r w:rsidRPr="00795840">
              <w:rPr>
                <w:sz w:val="26"/>
                <w:szCs w:val="26"/>
                <w:lang w:val="de-DE"/>
              </w:rPr>
              <w:t>14 (</w:t>
            </w:r>
            <w:r w:rsidRPr="00795840">
              <w:rPr>
                <w:color w:val="000000"/>
                <w:sz w:val="26"/>
                <w:szCs w:val="26"/>
              </w:rPr>
              <w:t>6,8%)</w:t>
            </w:r>
          </w:p>
          <w:p w:rsidR="000A6A22" w:rsidRPr="00795840" w:rsidRDefault="000A6A22" w:rsidP="00082CFE">
            <w:pPr>
              <w:spacing w:before="180" w:after="160"/>
              <w:jc w:val="center"/>
              <w:rPr>
                <w:sz w:val="26"/>
                <w:szCs w:val="26"/>
              </w:rPr>
            </w:pPr>
            <w:r w:rsidRPr="00795840">
              <w:rPr>
                <w:sz w:val="26"/>
                <w:szCs w:val="26"/>
              </w:rPr>
              <w:t>0</w:t>
            </w:r>
          </w:p>
          <w:p w:rsidR="000A6A22" w:rsidRPr="00795840" w:rsidRDefault="000A6A22" w:rsidP="00082CFE">
            <w:pPr>
              <w:spacing w:before="180" w:after="160"/>
              <w:jc w:val="center"/>
              <w:rPr>
                <w:sz w:val="26"/>
                <w:szCs w:val="26"/>
              </w:rPr>
            </w:pPr>
            <w:r w:rsidRPr="00795840">
              <w:rPr>
                <w:sz w:val="26"/>
                <w:szCs w:val="26"/>
                <w:lang w:val="de-DE"/>
              </w:rPr>
              <w:t xml:space="preserve">1 </w:t>
            </w:r>
            <w:r w:rsidRPr="00795840">
              <w:rPr>
                <w:color w:val="000000"/>
                <w:sz w:val="26"/>
                <w:szCs w:val="26"/>
              </w:rPr>
              <w:t>0,5%)</w:t>
            </w:r>
          </w:p>
        </w:tc>
        <w:tc>
          <w:tcPr>
            <w:tcW w:w="1701" w:type="dxa"/>
          </w:tcPr>
          <w:p w:rsidR="000A6A22" w:rsidRPr="00795840" w:rsidRDefault="000A6A22" w:rsidP="00082CFE">
            <w:pPr>
              <w:spacing w:before="180" w:after="160"/>
              <w:jc w:val="center"/>
              <w:rPr>
                <w:sz w:val="26"/>
                <w:szCs w:val="26"/>
                <w:lang w:val="de-DE"/>
              </w:rPr>
            </w:pPr>
            <w:r w:rsidRPr="00795840">
              <w:rPr>
                <w:sz w:val="26"/>
                <w:szCs w:val="26"/>
                <w:lang w:val="de-DE"/>
              </w:rPr>
              <w:t>N=72</w:t>
            </w:r>
          </w:p>
          <w:p w:rsidR="000A6A22" w:rsidRPr="00795840" w:rsidRDefault="000A6A22" w:rsidP="00082CFE">
            <w:pPr>
              <w:spacing w:before="180" w:after="160"/>
              <w:jc w:val="center"/>
              <w:rPr>
                <w:sz w:val="26"/>
                <w:szCs w:val="26"/>
              </w:rPr>
            </w:pPr>
            <w:r w:rsidRPr="00795840">
              <w:rPr>
                <w:sz w:val="26"/>
                <w:szCs w:val="26"/>
                <w:lang w:val="de-DE"/>
              </w:rPr>
              <w:t>56 (</w:t>
            </w:r>
            <w:r w:rsidRPr="00795840">
              <w:rPr>
                <w:color w:val="000000"/>
                <w:sz w:val="26"/>
                <w:szCs w:val="26"/>
              </w:rPr>
              <w:t>77,8%)</w:t>
            </w:r>
          </w:p>
          <w:p w:rsidR="000A6A22" w:rsidRPr="00795840" w:rsidRDefault="000A6A22" w:rsidP="00082CFE">
            <w:pPr>
              <w:spacing w:before="180" w:after="160"/>
              <w:jc w:val="center"/>
              <w:rPr>
                <w:color w:val="000000"/>
                <w:sz w:val="26"/>
                <w:szCs w:val="26"/>
              </w:rPr>
            </w:pPr>
            <w:r w:rsidRPr="00795840">
              <w:rPr>
                <w:sz w:val="26"/>
                <w:szCs w:val="26"/>
                <w:lang w:val="de-DE"/>
              </w:rPr>
              <w:t>5 (</w:t>
            </w:r>
            <w:r w:rsidRPr="00795840">
              <w:rPr>
                <w:color w:val="000000"/>
                <w:sz w:val="26"/>
                <w:szCs w:val="26"/>
              </w:rPr>
              <w:t>6,9%)</w:t>
            </w:r>
          </w:p>
          <w:p w:rsidR="000A6A22" w:rsidRPr="00795840" w:rsidRDefault="000A6A22" w:rsidP="00082CFE">
            <w:pPr>
              <w:spacing w:before="180" w:after="160"/>
              <w:jc w:val="center"/>
              <w:rPr>
                <w:sz w:val="26"/>
                <w:szCs w:val="26"/>
              </w:rPr>
            </w:pPr>
            <w:r w:rsidRPr="00795840">
              <w:rPr>
                <w:sz w:val="26"/>
                <w:szCs w:val="26"/>
                <w:lang w:val="de-DE"/>
              </w:rPr>
              <w:t>5 (</w:t>
            </w:r>
            <w:r w:rsidRPr="00795840">
              <w:rPr>
                <w:color w:val="000000"/>
                <w:sz w:val="26"/>
                <w:szCs w:val="26"/>
              </w:rPr>
              <w:t>6,9%)</w:t>
            </w:r>
          </w:p>
          <w:p w:rsidR="000A6A22" w:rsidRPr="00795840" w:rsidRDefault="000A6A22" w:rsidP="00082CFE">
            <w:pPr>
              <w:spacing w:before="180" w:after="160"/>
              <w:jc w:val="center"/>
              <w:rPr>
                <w:sz w:val="26"/>
                <w:szCs w:val="26"/>
              </w:rPr>
            </w:pPr>
            <w:r w:rsidRPr="00795840">
              <w:rPr>
                <w:sz w:val="26"/>
                <w:szCs w:val="26"/>
                <w:lang w:val="de-DE"/>
              </w:rPr>
              <w:t>3 (</w:t>
            </w:r>
            <w:r w:rsidRPr="00795840">
              <w:rPr>
                <w:color w:val="000000"/>
                <w:sz w:val="26"/>
                <w:szCs w:val="26"/>
              </w:rPr>
              <w:t>4,2%)</w:t>
            </w:r>
          </w:p>
          <w:p w:rsidR="000A6A22" w:rsidRPr="00795840" w:rsidRDefault="000A6A22" w:rsidP="00082CFE">
            <w:pPr>
              <w:spacing w:before="180" w:after="160"/>
              <w:jc w:val="center"/>
              <w:rPr>
                <w:sz w:val="26"/>
                <w:szCs w:val="26"/>
              </w:rPr>
            </w:pPr>
            <w:r w:rsidRPr="00795840">
              <w:rPr>
                <w:sz w:val="26"/>
                <w:szCs w:val="26"/>
                <w:lang w:val="de-DE"/>
              </w:rPr>
              <w:t>3 (</w:t>
            </w:r>
            <w:r w:rsidRPr="00795840">
              <w:rPr>
                <w:color w:val="000000"/>
                <w:sz w:val="26"/>
                <w:szCs w:val="26"/>
              </w:rPr>
              <w:t>4,2%)</w:t>
            </w:r>
          </w:p>
        </w:tc>
      </w:tr>
    </w:tbl>
    <w:p w:rsidR="007F79EC" w:rsidRDefault="007F79EC" w:rsidP="00082CFE">
      <w:pPr>
        <w:spacing w:before="360" w:after="120" w:line="312" w:lineRule="auto"/>
        <w:ind w:firstLine="709"/>
        <w:jc w:val="both"/>
        <w:rPr>
          <w:color w:val="000000"/>
          <w:sz w:val="28"/>
          <w:szCs w:val="28"/>
        </w:rPr>
      </w:pPr>
      <w:r w:rsidRPr="00173242">
        <w:rPr>
          <w:color w:val="000000"/>
          <w:sz w:val="28"/>
          <w:szCs w:val="28"/>
        </w:rPr>
        <w:t xml:space="preserve">Kết quả </w:t>
      </w:r>
      <w:r w:rsidR="00CE4A6A">
        <w:rPr>
          <w:color w:val="000000"/>
          <w:sz w:val="28"/>
          <w:szCs w:val="28"/>
        </w:rPr>
        <w:t>b</w:t>
      </w:r>
      <w:r w:rsidRPr="00173242">
        <w:rPr>
          <w:color w:val="000000"/>
          <w:sz w:val="28"/>
          <w:szCs w:val="28"/>
          <w:lang w:val="vi-VN"/>
        </w:rPr>
        <w:t>ảng 3.</w:t>
      </w:r>
      <w:r w:rsidR="00C57504">
        <w:rPr>
          <w:color w:val="000000"/>
          <w:sz w:val="28"/>
          <w:szCs w:val="28"/>
        </w:rPr>
        <w:t>5</w:t>
      </w:r>
      <w:r w:rsidRPr="00173242">
        <w:rPr>
          <w:color w:val="000000"/>
          <w:sz w:val="28"/>
          <w:szCs w:val="28"/>
        </w:rPr>
        <w:t xml:space="preserve"> </w:t>
      </w:r>
      <w:r w:rsidRPr="00173242">
        <w:rPr>
          <w:color w:val="000000"/>
          <w:sz w:val="28"/>
          <w:szCs w:val="28"/>
          <w:lang w:val="vi-VN"/>
        </w:rPr>
        <w:t>cho thấy</w:t>
      </w:r>
      <w:r w:rsidRPr="00173242">
        <w:rPr>
          <w:color w:val="000000"/>
          <w:sz w:val="28"/>
          <w:szCs w:val="28"/>
        </w:rPr>
        <w:t>:</w:t>
      </w:r>
    </w:p>
    <w:p w:rsidR="007F79EC" w:rsidRDefault="007F79EC" w:rsidP="00082CFE">
      <w:pPr>
        <w:spacing w:before="120" w:after="120" w:line="312" w:lineRule="auto"/>
        <w:ind w:firstLine="709"/>
        <w:jc w:val="both"/>
        <w:rPr>
          <w:color w:val="000000"/>
          <w:sz w:val="28"/>
          <w:szCs w:val="28"/>
        </w:rPr>
      </w:pPr>
      <w:r>
        <w:rPr>
          <w:color w:val="000000"/>
          <w:sz w:val="28"/>
          <w:szCs w:val="28"/>
        </w:rPr>
        <w:lastRenderedPageBreak/>
        <w:t xml:space="preserve">- Về vị trí công việc: </w:t>
      </w:r>
      <w:r w:rsidR="000A6A22">
        <w:rPr>
          <w:color w:val="000000"/>
          <w:sz w:val="28"/>
          <w:szCs w:val="28"/>
        </w:rPr>
        <w:t>N</w:t>
      </w:r>
      <w:r w:rsidR="003E3B91" w:rsidRPr="003E3B91">
        <w:rPr>
          <w:color w:val="000000"/>
          <w:sz w:val="28"/>
          <w:szCs w:val="28"/>
          <w:lang w:val="vi-VN"/>
        </w:rPr>
        <w:t>hân viên y tế làm công tác chuyên môn chiếm tỷ lệ cao nhất ở cả hai tuyến chiếm trên 50%, sau đó đến Cán b</w:t>
      </w:r>
      <w:r w:rsidR="000A6A22">
        <w:rPr>
          <w:color w:val="000000"/>
          <w:sz w:val="28"/>
          <w:szCs w:val="28"/>
          <w:lang w:val="vi-VN"/>
        </w:rPr>
        <w:t>ộ hành chính/tài chính/quản trị chiếm</w:t>
      </w:r>
      <w:r w:rsidR="003E3B91" w:rsidRPr="003E3B91">
        <w:rPr>
          <w:color w:val="000000"/>
          <w:sz w:val="28"/>
          <w:szCs w:val="28"/>
          <w:lang w:val="vi-VN"/>
        </w:rPr>
        <w:t xml:space="preserve"> khoảng 1/3, rồi đến tiếp đến cán bộ quản lý và các cán bộ khác. </w:t>
      </w:r>
    </w:p>
    <w:p w:rsidR="00082CFE" w:rsidRDefault="007F79EC" w:rsidP="00082CFE">
      <w:pPr>
        <w:spacing w:before="120" w:after="120" w:line="312" w:lineRule="auto"/>
        <w:ind w:firstLine="709"/>
        <w:jc w:val="both"/>
        <w:rPr>
          <w:color w:val="000000"/>
          <w:sz w:val="28"/>
          <w:szCs w:val="28"/>
        </w:rPr>
      </w:pPr>
      <w:r>
        <w:rPr>
          <w:color w:val="000000"/>
          <w:sz w:val="28"/>
          <w:szCs w:val="28"/>
        </w:rPr>
        <w:t xml:space="preserve">- Về phân loại nhân viên: </w:t>
      </w:r>
      <w:r w:rsidR="005461F2">
        <w:rPr>
          <w:color w:val="000000"/>
          <w:sz w:val="28"/>
          <w:szCs w:val="28"/>
          <w:lang w:val="vi-VN"/>
        </w:rPr>
        <w:t>N</w:t>
      </w:r>
      <w:r w:rsidR="003E3B91" w:rsidRPr="003E3B91">
        <w:rPr>
          <w:color w:val="000000"/>
          <w:sz w:val="28"/>
          <w:szCs w:val="28"/>
          <w:lang w:val="vi-VN"/>
        </w:rPr>
        <w:t xml:space="preserve">hân viên trong biên chế chiếm đa số, chiếm trên 2/3, sau đó đến hợp đồng dài hạn </w:t>
      </w:r>
      <w:r w:rsidR="00C51136">
        <w:rPr>
          <w:color w:val="000000"/>
          <w:sz w:val="28"/>
          <w:szCs w:val="28"/>
          <w:lang w:val="vi-VN"/>
        </w:rPr>
        <w:t>11,9%</w:t>
      </w:r>
      <w:r w:rsidR="003E3B91" w:rsidRPr="003E3B91">
        <w:rPr>
          <w:color w:val="000000"/>
          <w:sz w:val="28"/>
          <w:szCs w:val="28"/>
          <w:lang w:val="vi-VN"/>
        </w:rPr>
        <w:t xml:space="preserve">, các nhân viên hợp đồng ngắn hạn và khác chiếm tỷ lệ rất thấp, dưới 10%. </w:t>
      </w:r>
    </w:p>
    <w:p w:rsidR="00C1327C" w:rsidRPr="00964D9F" w:rsidRDefault="00082CFE" w:rsidP="00082CFE">
      <w:pPr>
        <w:spacing w:before="240" w:after="120" w:line="312" w:lineRule="auto"/>
        <w:jc w:val="both"/>
        <w:rPr>
          <w:b/>
          <w:i/>
          <w:sz w:val="28"/>
          <w:szCs w:val="28"/>
        </w:rPr>
      </w:pPr>
      <w:r>
        <w:rPr>
          <w:b/>
          <w:i/>
          <w:sz w:val="28"/>
          <w:szCs w:val="28"/>
        </w:rPr>
        <w:t xml:space="preserve">3.1.2.5. </w:t>
      </w:r>
      <w:r w:rsidR="00C1327C" w:rsidRPr="00964D9F">
        <w:rPr>
          <w:b/>
          <w:i/>
          <w:sz w:val="28"/>
          <w:szCs w:val="28"/>
        </w:rPr>
        <w:t>Xu hướng nhân lực hệ thống phòng, chống HIV/AIDS 5 năm gần đây</w:t>
      </w:r>
    </w:p>
    <w:p w:rsidR="00C1327C" w:rsidRDefault="00C1327C" w:rsidP="00C1327C">
      <w:pPr>
        <w:pStyle w:val="Caption"/>
        <w:rPr>
          <w:b w:val="0"/>
          <w:sz w:val="28"/>
          <w:szCs w:val="28"/>
        </w:rPr>
      </w:pPr>
      <w:bookmarkStart w:id="512" w:name="_Toc377314644"/>
      <w:r w:rsidRPr="00566002">
        <w:rPr>
          <w:b w:val="0"/>
          <w:noProof/>
          <w:color w:val="0000FF"/>
          <w:sz w:val="28"/>
          <w:szCs w:val="28"/>
        </w:rPr>
        <w:drawing>
          <wp:inline distT="0" distB="0" distL="0" distR="0">
            <wp:extent cx="5979893" cy="1925967"/>
            <wp:effectExtent l="0" t="0" r="1905" b="1714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327C" w:rsidRPr="000E4E5A" w:rsidRDefault="00C1327C" w:rsidP="00BC3AFA">
      <w:pPr>
        <w:pStyle w:val="Heading4"/>
        <w:spacing w:before="120" w:after="120" w:line="312" w:lineRule="auto"/>
        <w:jc w:val="center"/>
        <w:rPr>
          <w:rFonts w:ascii="Times New Roman" w:hAnsi="Times New Roman" w:cs="Times New Roman"/>
          <w:i w:val="0"/>
          <w:color w:val="auto"/>
          <w:sz w:val="28"/>
          <w:szCs w:val="28"/>
          <w:lang w:val="vi-VN"/>
        </w:rPr>
      </w:pPr>
      <w:bookmarkStart w:id="513" w:name="_Toc402697019"/>
      <w:bookmarkStart w:id="514" w:name="_Toc402697223"/>
      <w:bookmarkStart w:id="515" w:name="_Toc402697371"/>
      <w:r w:rsidRPr="000E4E5A">
        <w:rPr>
          <w:rFonts w:ascii="Times New Roman" w:hAnsi="Times New Roman" w:cs="Times New Roman"/>
          <w:i w:val="0"/>
          <w:color w:val="auto"/>
          <w:sz w:val="28"/>
          <w:szCs w:val="28"/>
          <w:lang w:val="vi-VN"/>
        </w:rPr>
        <w:t>Biểu đồ</w:t>
      </w:r>
      <w:r w:rsidR="00964D9F" w:rsidRPr="000E4E5A">
        <w:rPr>
          <w:rFonts w:ascii="Times New Roman" w:hAnsi="Times New Roman" w:cs="Times New Roman"/>
          <w:i w:val="0"/>
          <w:color w:val="auto"/>
          <w:sz w:val="28"/>
          <w:szCs w:val="28"/>
          <w:lang w:val="vi-VN"/>
        </w:rPr>
        <w:t xml:space="preserve"> 3.1</w:t>
      </w:r>
      <w:r w:rsidR="00082CFE" w:rsidRPr="000E4E5A">
        <w:rPr>
          <w:rFonts w:ascii="Times New Roman" w:hAnsi="Times New Roman" w:cs="Times New Roman"/>
          <w:i w:val="0"/>
          <w:color w:val="auto"/>
          <w:sz w:val="28"/>
          <w:szCs w:val="28"/>
          <w:lang w:val="vi-VN"/>
        </w:rPr>
        <w:t xml:space="preserve">. </w:t>
      </w:r>
      <w:r w:rsidR="00BA3FC4" w:rsidRPr="000E4E5A">
        <w:rPr>
          <w:rFonts w:ascii="Times New Roman" w:hAnsi="Times New Roman" w:cs="Times New Roman"/>
          <w:i w:val="0"/>
          <w:color w:val="auto"/>
          <w:sz w:val="28"/>
          <w:szCs w:val="28"/>
          <w:lang w:val="vi-VN"/>
        </w:rPr>
        <w:t>Xu hướng nhân lực dài hạn 5 năm gần đây</w:t>
      </w:r>
      <w:bookmarkEnd w:id="513"/>
      <w:bookmarkEnd w:id="514"/>
      <w:bookmarkEnd w:id="515"/>
    </w:p>
    <w:p w:rsidR="00BA3FC4" w:rsidRDefault="00C1327C" w:rsidP="00BA3FC4">
      <w:pPr>
        <w:pStyle w:val="Caption"/>
        <w:rPr>
          <w:bCs w:val="0"/>
          <w:sz w:val="28"/>
          <w:szCs w:val="28"/>
          <w:lang w:val="en-US" w:eastAsia="ja-JP"/>
        </w:rPr>
      </w:pPr>
      <w:bookmarkStart w:id="516" w:name="_Toc377314645"/>
      <w:bookmarkEnd w:id="512"/>
      <w:r w:rsidRPr="00566002">
        <w:rPr>
          <w:b w:val="0"/>
          <w:noProof/>
          <w:color w:val="0000FF"/>
          <w:sz w:val="28"/>
          <w:szCs w:val="28"/>
        </w:rPr>
        <w:drawing>
          <wp:inline distT="0" distB="0" distL="0" distR="0">
            <wp:extent cx="5979795" cy="1971675"/>
            <wp:effectExtent l="0" t="0" r="1905" b="9525"/>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3FC4" w:rsidRPr="00BC3AFA" w:rsidRDefault="00BA3FC4" w:rsidP="00BC3AFA">
      <w:pPr>
        <w:pStyle w:val="Heading4"/>
        <w:spacing w:before="120" w:after="120" w:line="312" w:lineRule="auto"/>
        <w:jc w:val="center"/>
        <w:rPr>
          <w:rFonts w:ascii="Times New Roman" w:hAnsi="Times New Roman" w:cs="Times New Roman"/>
          <w:i w:val="0"/>
          <w:color w:val="auto"/>
          <w:sz w:val="28"/>
          <w:szCs w:val="28"/>
        </w:rPr>
      </w:pPr>
      <w:bookmarkStart w:id="517" w:name="_Toc402697020"/>
      <w:bookmarkStart w:id="518" w:name="_Toc402697224"/>
      <w:bookmarkStart w:id="519" w:name="_Toc402697372"/>
      <w:r w:rsidRPr="00BC3AFA">
        <w:rPr>
          <w:rFonts w:ascii="Times New Roman" w:hAnsi="Times New Roman" w:cs="Times New Roman"/>
          <w:i w:val="0"/>
          <w:color w:val="auto"/>
          <w:sz w:val="28"/>
          <w:szCs w:val="28"/>
        </w:rPr>
        <w:t>Biểu đồ</w:t>
      </w:r>
      <w:r w:rsidR="007D3B13" w:rsidRPr="00BC3AFA">
        <w:rPr>
          <w:rFonts w:ascii="Times New Roman" w:hAnsi="Times New Roman" w:cs="Times New Roman"/>
          <w:i w:val="0"/>
          <w:color w:val="auto"/>
          <w:sz w:val="28"/>
          <w:szCs w:val="28"/>
        </w:rPr>
        <w:t xml:space="preserve"> 3</w:t>
      </w:r>
      <w:r w:rsidRPr="00BC3AFA">
        <w:rPr>
          <w:rFonts w:ascii="Times New Roman" w:hAnsi="Times New Roman" w:cs="Times New Roman"/>
          <w:i w:val="0"/>
          <w:color w:val="auto"/>
          <w:sz w:val="28"/>
          <w:szCs w:val="28"/>
        </w:rPr>
        <w:t>.</w:t>
      </w:r>
      <w:r w:rsidR="00964D9F" w:rsidRPr="00BC3AFA">
        <w:rPr>
          <w:rFonts w:ascii="Times New Roman" w:hAnsi="Times New Roman" w:cs="Times New Roman"/>
          <w:i w:val="0"/>
          <w:color w:val="auto"/>
          <w:sz w:val="28"/>
          <w:szCs w:val="28"/>
        </w:rPr>
        <w:t>2</w:t>
      </w:r>
      <w:r w:rsidR="00A62A21" w:rsidRPr="00BC3AFA">
        <w:rPr>
          <w:rFonts w:ascii="Times New Roman" w:hAnsi="Times New Roman" w:cs="Times New Roman"/>
          <w:i w:val="0"/>
          <w:color w:val="auto"/>
          <w:sz w:val="28"/>
          <w:szCs w:val="28"/>
        </w:rPr>
        <w:t>.</w:t>
      </w:r>
      <w:r w:rsidRPr="00BC3AFA">
        <w:rPr>
          <w:rFonts w:ascii="Times New Roman" w:hAnsi="Times New Roman" w:cs="Times New Roman"/>
          <w:i w:val="0"/>
          <w:color w:val="auto"/>
          <w:sz w:val="28"/>
          <w:szCs w:val="28"/>
        </w:rPr>
        <w:t xml:space="preserve"> Xu hướng nhân lực ngắn hạn 5 năm gần đây</w:t>
      </w:r>
      <w:bookmarkEnd w:id="517"/>
      <w:bookmarkEnd w:id="518"/>
      <w:bookmarkEnd w:id="519"/>
    </w:p>
    <w:bookmarkEnd w:id="516"/>
    <w:p w:rsidR="00BA3FC4" w:rsidRDefault="00C1327C" w:rsidP="00BA3FC4">
      <w:pPr>
        <w:spacing w:before="120" w:after="120" w:line="312" w:lineRule="auto"/>
        <w:ind w:firstLine="567"/>
        <w:jc w:val="both"/>
        <w:rPr>
          <w:color w:val="000000"/>
          <w:sz w:val="28"/>
          <w:szCs w:val="28"/>
          <w:lang w:val="vi-VN"/>
        </w:rPr>
      </w:pPr>
      <w:r w:rsidRPr="00C1327C">
        <w:rPr>
          <w:color w:val="000000"/>
          <w:sz w:val="28"/>
          <w:szCs w:val="28"/>
          <w:lang w:val="vi-VN"/>
        </w:rPr>
        <w:t>Biểu</w:t>
      </w:r>
      <w:r w:rsidR="007D3B13">
        <w:rPr>
          <w:color w:val="000000"/>
          <w:sz w:val="28"/>
          <w:szCs w:val="28"/>
          <w:lang w:val="vi-VN"/>
        </w:rPr>
        <w:t xml:space="preserve"> đồ 3</w:t>
      </w:r>
      <w:r w:rsidRPr="00BA3FC4">
        <w:rPr>
          <w:color w:val="000000"/>
          <w:sz w:val="28"/>
          <w:szCs w:val="28"/>
          <w:lang w:val="vi-VN"/>
        </w:rPr>
        <w:t>.</w:t>
      </w:r>
      <w:r w:rsidR="00964D9F">
        <w:rPr>
          <w:color w:val="000000"/>
          <w:sz w:val="28"/>
          <w:szCs w:val="28"/>
          <w:lang w:val="vi-VN"/>
        </w:rPr>
        <w:t>1 và 3.2</w:t>
      </w:r>
      <w:r w:rsidRPr="00BA3FC4">
        <w:rPr>
          <w:color w:val="000000"/>
          <w:sz w:val="28"/>
          <w:szCs w:val="28"/>
          <w:lang w:val="vi-VN"/>
        </w:rPr>
        <w:t xml:space="preserve"> cho thấy xu hướng nhân lực qua 5 năm gần đây nhất ở các khoa/phòng của các trung tâm phòng, chống HIV/AIDS địa phương. Số lượng và tỷ lệ nhân lực ngắn hạn và dài hạn không đồng đều và không ổn định qua các  năm. Xu hướng nhân lực cán bộ trong </w:t>
      </w:r>
      <w:r w:rsidR="00A62A21" w:rsidRPr="000E4E5A">
        <w:rPr>
          <w:color w:val="000000"/>
          <w:sz w:val="28"/>
          <w:szCs w:val="28"/>
          <w:lang w:val="vi-VN"/>
        </w:rPr>
        <w:t>Phòng</w:t>
      </w:r>
      <w:r w:rsidRPr="00BA3FC4">
        <w:rPr>
          <w:color w:val="000000"/>
          <w:sz w:val="28"/>
          <w:szCs w:val="28"/>
          <w:lang w:val="vi-VN"/>
        </w:rPr>
        <w:t xml:space="preserve"> </w:t>
      </w:r>
      <w:r w:rsidR="00A62A21" w:rsidRPr="000E4E5A">
        <w:rPr>
          <w:color w:val="000000"/>
          <w:sz w:val="28"/>
          <w:szCs w:val="28"/>
          <w:lang w:val="vi-VN"/>
        </w:rPr>
        <w:t>T</w:t>
      </w:r>
      <w:r w:rsidR="00A62A21">
        <w:rPr>
          <w:color w:val="000000"/>
          <w:sz w:val="28"/>
          <w:szCs w:val="28"/>
          <w:lang w:val="vi-VN"/>
        </w:rPr>
        <w:t>ổ chức-</w:t>
      </w:r>
      <w:r w:rsidR="00A62A21" w:rsidRPr="000E4E5A">
        <w:rPr>
          <w:color w:val="000000"/>
          <w:sz w:val="28"/>
          <w:szCs w:val="28"/>
          <w:lang w:val="vi-VN"/>
        </w:rPr>
        <w:t>H</w:t>
      </w:r>
      <w:r w:rsidRPr="00BA3FC4">
        <w:rPr>
          <w:color w:val="000000"/>
          <w:sz w:val="28"/>
          <w:szCs w:val="28"/>
          <w:lang w:val="vi-VN"/>
        </w:rPr>
        <w:t>ành chính</w:t>
      </w:r>
      <w:r w:rsidR="00A62A21" w:rsidRPr="000E4E5A">
        <w:rPr>
          <w:color w:val="000000"/>
          <w:sz w:val="28"/>
          <w:szCs w:val="28"/>
          <w:lang w:val="vi-VN"/>
        </w:rPr>
        <w:t>/Q</w:t>
      </w:r>
      <w:r w:rsidRPr="00BA3FC4">
        <w:rPr>
          <w:color w:val="000000"/>
          <w:sz w:val="28"/>
          <w:szCs w:val="28"/>
          <w:lang w:val="vi-VN"/>
        </w:rPr>
        <w:t xml:space="preserve">uản trị và </w:t>
      </w:r>
      <w:r w:rsidR="00A62A21" w:rsidRPr="000E4E5A">
        <w:rPr>
          <w:color w:val="000000"/>
          <w:sz w:val="28"/>
          <w:szCs w:val="28"/>
          <w:lang w:val="vi-VN"/>
        </w:rPr>
        <w:t>Khoa T</w:t>
      </w:r>
      <w:r w:rsidRPr="00BA3FC4">
        <w:rPr>
          <w:color w:val="000000"/>
          <w:sz w:val="28"/>
          <w:szCs w:val="28"/>
          <w:lang w:val="vi-VN"/>
        </w:rPr>
        <w:t>heo dõi</w:t>
      </w:r>
      <w:r w:rsidR="00A62A21" w:rsidRPr="000E4E5A">
        <w:rPr>
          <w:color w:val="000000"/>
          <w:sz w:val="28"/>
          <w:szCs w:val="28"/>
          <w:lang w:val="vi-VN"/>
        </w:rPr>
        <w:t>, G</w:t>
      </w:r>
      <w:r w:rsidRPr="00BA3FC4">
        <w:rPr>
          <w:color w:val="000000"/>
          <w:sz w:val="28"/>
          <w:szCs w:val="28"/>
          <w:lang w:val="vi-VN"/>
        </w:rPr>
        <w:t>iám sát</w:t>
      </w:r>
      <w:r w:rsidR="00A62A21" w:rsidRPr="000E4E5A">
        <w:rPr>
          <w:color w:val="000000"/>
          <w:sz w:val="28"/>
          <w:szCs w:val="28"/>
          <w:lang w:val="vi-VN"/>
        </w:rPr>
        <w:t>, Đ</w:t>
      </w:r>
      <w:r w:rsidRPr="00BA3FC4">
        <w:rPr>
          <w:color w:val="000000"/>
          <w:sz w:val="28"/>
          <w:szCs w:val="28"/>
          <w:lang w:val="vi-VN"/>
        </w:rPr>
        <w:t>ánh giá có sự tăn</w:t>
      </w:r>
      <w:r w:rsidR="00964D9F">
        <w:rPr>
          <w:color w:val="000000"/>
          <w:sz w:val="28"/>
          <w:szCs w:val="28"/>
          <w:lang w:val="vi-VN"/>
        </w:rPr>
        <w:t>g giảm rõ rệt qua các năm</w:t>
      </w:r>
      <w:r w:rsidR="00A62A21">
        <w:rPr>
          <w:color w:val="000000"/>
          <w:sz w:val="28"/>
          <w:szCs w:val="28"/>
          <w:lang w:val="vi-VN"/>
        </w:rPr>
        <w:t xml:space="preserve">. Nhân lực ở </w:t>
      </w:r>
      <w:r w:rsidR="00A62A21" w:rsidRPr="000E4E5A">
        <w:rPr>
          <w:color w:val="000000"/>
          <w:sz w:val="28"/>
          <w:szCs w:val="28"/>
          <w:lang w:val="vi-VN"/>
        </w:rPr>
        <w:t>K</w:t>
      </w:r>
      <w:r w:rsidRPr="00BA3FC4">
        <w:rPr>
          <w:color w:val="000000"/>
          <w:sz w:val="28"/>
          <w:szCs w:val="28"/>
          <w:lang w:val="vi-VN"/>
        </w:rPr>
        <w:t xml:space="preserve">hoa </w:t>
      </w:r>
      <w:r w:rsidR="00A62A21" w:rsidRPr="000E4E5A">
        <w:rPr>
          <w:color w:val="000000"/>
          <w:sz w:val="28"/>
          <w:szCs w:val="28"/>
          <w:lang w:val="vi-VN"/>
        </w:rPr>
        <w:t>C</w:t>
      </w:r>
      <w:r w:rsidRPr="00BA3FC4">
        <w:rPr>
          <w:color w:val="000000"/>
          <w:sz w:val="28"/>
          <w:szCs w:val="28"/>
          <w:lang w:val="vi-VN"/>
        </w:rPr>
        <w:t xml:space="preserve">hăm sóc </w:t>
      </w:r>
      <w:r w:rsidRPr="00BA3FC4">
        <w:rPr>
          <w:color w:val="000000"/>
          <w:sz w:val="28"/>
          <w:szCs w:val="28"/>
          <w:lang w:val="vi-VN"/>
        </w:rPr>
        <w:lastRenderedPageBreak/>
        <w:t xml:space="preserve">điều trị khá ổn định. </w:t>
      </w:r>
      <w:r w:rsidR="00A62A21" w:rsidRPr="000E4E5A">
        <w:rPr>
          <w:color w:val="000000"/>
          <w:sz w:val="28"/>
          <w:szCs w:val="28"/>
          <w:lang w:val="vi-VN"/>
        </w:rPr>
        <w:t>Tuy nhiên, t</w:t>
      </w:r>
      <w:r w:rsidRPr="00BA3FC4">
        <w:rPr>
          <w:color w:val="000000"/>
          <w:sz w:val="28"/>
          <w:szCs w:val="28"/>
          <w:lang w:val="vi-VN"/>
        </w:rPr>
        <w:t>rong</w:t>
      </w:r>
      <w:r w:rsidR="00964D9F">
        <w:rPr>
          <w:color w:val="000000"/>
          <w:sz w:val="28"/>
          <w:szCs w:val="28"/>
          <w:lang w:val="vi-VN"/>
        </w:rPr>
        <w:t xml:space="preserve"> 2 năm trở lại đây 2011 và 2012</w:t>
      </w:r>
      <w:r w:rsidRPr="00BA3FC4">
        <w:rPr>
          <w:color w:val="000000"/>
          <w:sz w:val="28"/>
          <w:szCs w:val="28"/>
          <w:lang w:val="vi-VN"/>
        </w:rPr>
        <w:t xml:space="preserve">, tỷ lệ cán bộ trong </w:t>
      </w:r>
      <w:r w:rsidR="00A62A21" w:rsidRPr="000E4E5A">
        <w:rPr>
          <w:color w:val="000000"/>
          <w:sz w:val="28"/>
          <w:szCs w:val="28"/>
          <w:lang w:val="vi-VN"/>
        </w:rPr>
        <w:t>Khoa T</w:t>
      </w:r>
      <w:r w:rsidR="00A62A21" w:rsidRPr="00BA3FC4">
        <w:rPr>
          <w:color w:val="000000"/>
          <w:sz w:val="28"/>
          <w:szCs w:val="28"/>
          <w:lang w:val="vi-VN"/>
        </w:rPr>
        <w:t>heo dõi</w:t>
      </w:r>
      <w:r w:rsidR="00A62A21" w:rsidRPr="000E4E5A">
        <w:rPr>
          <w:color w:val="000000"/>
          <w:sz w:val="28"/>
          <w:szCs w:val="28"/>
          <w:lang w:val="vi-VN"/>
        </w:rPr>
        <w:t>, G</w:t>
      </w:r>
      <w:r w:rsidR="00A62A21" w:rsidRPr="00BA3FC4">
        <w:rPr>
          <w:color w:val="000000"/>
          <w:sz w:val="28"/>
          <w:szCs w:val="28"/>
          <w:lang w:val="vi-VN"/>
        </w:rPr>
        <w:t>iám sát</w:t>
      </w:r>
      <w:r w:rsidR="00A62A21" w:rsidRPr="000E4E5A">
        <w:rPr>
          <w:color w:val="000000"/>
          <w:sz w:val="28"/>
          <w:szCs w:val="28"/>
          <w:lang w:val="vi-VN"/>
        </w:rPr>
        <w:t>, Đ</w:t>
      </w:r>
      <w:r w:rsidR="00A62A21" w:rsidRPr="00BA3FC4">
        <w:rPr>
          <w:color w:val="000000"/>
          <w:sz w:val="28"/>
          <w:szCs w:val="28"/>
          <w:lang w:val="vi-VN"/>
        </w:rPr>
        <w:t>ánh giá</w:t>
      </w:r>
      <w:r w:rsidR="00A62A21">
        <w:rPr>
          <w:color w:val="000000"/>
          <w:sz w:val="28"/>
          <w:szCs w:val="28"/>
          <w:lang w:val="vi-VN"/>
        </w:rPr>
        <w:t xml:space="preserve"> </w:t>
      </w:r>
      <w:r w:rsidR="00964D9F">
        <w:rPr>
          <w:color w:val="000000"/>
          <w:sz w:val="28"/>
          <w:szCs w:val="28"/>
          <w:lang w:val="vi-VN"/>
        </w:rPr>
        <w:t>ổn định</w:t>
      </w:r>
      <w:r w:rsidRPr="00BA3FC4">
        <w:rPr>
          <w:color w:val="000000"/>
          <w:sz w:val="28"/>
          <w:szCs w:val="28"/>
          <w:lang w:val="vi-VN"/>
        </w:rPr>
        <w:t>.</w:t>
      </w:r>
    </w:p>
    <w:p w:rsidR="005529FA" w:rsidRPr="000E4E5A" w:rsidRDefault="00A62A21" w:rsidP="00BC3AFA">
      <w:pPr>
        <w:pStyle w:val="Heading2"/>
        <w:spacing w:before="120" w:after="120" w:line="312" w:lineRule="auto"/>
        <w:jc w:val="both"/>
        <w:rPr>
          <w:rFonts w:ascii="Times New Roman" w:hAnsi="Times New Roman" w:cs="Times New Roman"/>
          <w:b/>
          <w:color w:val="auto"/>
          <w:sz w:val="28"/>
          <w:szCs w:val="28"/>
          <w:lang w:val="vi-VN"/>
        </w:rPr>
      </w:pPr>
      <w:bookmarkStart w:id="520" w:name="_Toc402696568"/>
      <w:bookmarkStart w:id="521" w:name="_Toc402697021"/>
      <w:bookmarkStart w:id="522" w:name="_Toc402697225"/>
      <w:bookmarkStart w:id="523" w:name="_Toc402697373"/>
      <w:r w:rsidRPr="000E4E5A">
        <w:rPr>
          <w:rFonts w:ascii="Times New Roman" w:hAnsi="Times New Roman" w:cs="Times New Roman"/>
          <w:b/>
          <w:color w:val="auto"/>
          <w:sz w:val="28"/>
          <w:szCs w:val="28"/>
          <w:lang w:val="vi-VN"/>
        </w:rPr>
        <w:t xml:space="preserve">3.2. </w:t>
      </w:r>
      <w:r w:rsidR="00532A79" w:rsidRPr="000E4E5A">
        <w:rPr>
          <w:rFonts w:ascii="Times New Roman" w:hAnsi="Times New Roman" w:cs="Times New Roman"/>
          <w:b/>
          <w:color w:val="auto"/>
          <w:sz w:val="28"/>
          <w:szCs w:val="28"/>
          <w:lang w:val="vi-VN"/>
        </w:rPr>
        <w:t>Nhu cầu đào tạo của cán bộ đang công tác trong hệ thống phòng, chống HIV/AIDS địa phương</w:t>
      </w:r>
      <w:bookmarkEnd w:id="520"/>
      <w:bookmarkEnd w:id="521"/>
      <w:bookmarkEnd w:id="522"/>
      <w:bookmarkEnd w:id="523"/>
    </w:p>
    <w:p w:rsidR="00532A79" w:rsidRPr="000E4E5A" w:rsidRDefault="00A62A21" w:rsidP="00BC3AFA">
      <w:pPr>
        <w:pStyle w:val="Heading3"/>
        <w:spacing w:before="120" w:after="120" w:line="288" w:lineRule="auto"/>
        <w:rPr>
          <w:i w:val="0"/>
          <w:lang w:val="vi-VN"/>
        </w:rPr>
      </w:pPr>
      <w:bookmarkStart w:id="524" w:name="_Toc402696569"/>
      <w:bookmarkStart w:id="525" w:name="_Toc402697022"/>
      <w:bookmarkStart w:id="526" w:name="_Toc402697226"/>
      <w:bookmarkStart w:id="527" w:name="_Toc402697374"/>
      <w:r w:rsidRPr="000E4E5A">
        <w:rPr>
          <w:i w:val="0"/>
          <w:lang w:val="vi-VN"/>
        </w:rPr>
        <w:t xml:space="preserve">3.2.1. </w:t>
      </w:r>
      <w:r w:rsidR="009E3481" w:rsidRPr="000E4E5A">
        <w:rPr>
          <w:i w:val="0"/>
          <w:lang w:val="vi-VN"/>
        </w:rPr>
        <w:t>Thực trạng công tác đào tạo giai đoạn 2008 - 2013</w:t>
      </w:r>
      <w:bookmarkEnd w:id="524"/>
      <w:bookmarkEnd w:id="525"/>
      <w:bookmarkEnd w:id="526"/>
      <w:bookmarkEnd w:id="527"/>
    </w:p>
    <w:bookmarkStart w:id="528" w:name="_Toc402696570"/>
    <w:bookmarkStart w:id="529" w:name="_Toc402697023"/>
    <w:bookmarkStart w:id="530" w:name="_Toc402697227"/>
    <w:bookmarkStart w:id="531" w:name="_Toc402697375"/>
    <w:bookmarkEnd w:id="528"/>
    <w:bookmarkEnd w:id="529"/>
    <w:bookmarkEnd w:id="530"/>
    <w:bookmarkEnd w:id="531"/>
    <w:p w:rsidR="00DC068B" w:rsidRPr="00566002" w:rsidRDefault="00BC3AFA" w:rsidP="00DC068B">
      <w:pPr>
        <w:tabs>
          <w:tab w:val="left" w:pos="709"/>
        </w:tabs>
        <w:spacing w:before="120" w:after="120" w:line="312" w:lineRule="auto"/>
        <w:outlineLvl w:val="1"/>
        <w:rPr>
          <w:sz w:val="28"/>
          <w:szCs w:val="28"/>
        </w:rPr>
      </w:pPr>
      <w:r w:rsidRPr="00566002">
        <w:rPr>
          <w:sz w:val="28"/>
          <w:szCs w:val="28"/>
        </w:rPr>
        <w:object w:dxaOrig="7203" w:dyaOrig="4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98pt" o:ole="">
            <v:imagedata r:id="rId10" o:title=""/>
          </v:shape>
          <o:OLEObject Type="Embed" ProgID="Excel.Sheet.8" ShapeID="_x0000_i1025" DrawAspect="Content" ObjectID="_1503389271" r:id="rId11"/>
        </w:object>
      </w:r>
    </w:p>
    <w:p w:rsidR="00DC068B" w:rsidRPr="00BC3AFA" w:rsidRDefault="00DC068B" w:rsidP="00BC3AFA">
      <w:pPr>
        <w:pStyle w:val="Heading4"/>
        <w:spacing w:before="120" w:after="120" w:line="312" w:lineRule="auto"/>
        <w:jc w:val="center"/>
        <w:rPr>
          <w:rFonts w:ascii="Times New Roman" w:hAnsi="Times New Roman" w:cs="Times New Roman"/>
          <w:i w:val="0"/>
          <w:color w:val="auto"/>
          <w:sz w:val="28"/>
          <w:szCs w:val="28"/>
        </w:rPr>
      </w:pPr>
      <w:bookmarkStart w:id="532" w:name="_Toc402697024"/>
      <w:bookmarkStart w:id="533" w:name="_Toc402697228"/>
      <w:bookmarkStart w:id="534" w:name="_Toc402697376"/>
      <w:r w:rsidRPr="00BC3AFA">
        <w:rPr>
          <w:rFonts w:ascii="Times New Roman" w:hAnsi="Times New Roman" w:cs="Times New Roman"/>
          <w:i w:val="0"/>
          <w:color w:val="auto"/>
          <w:sz w:val="28"/>
          <w:szCs w:val="28"/>
        </w:rPr>
        <w:t>Biểu đồ</w:t>
      </w:r>
      <w:r w:rsidR="009E3481" w:rsidRPr="00BC3AFA">
        <w:rPr>
          <w:rFonts w:ascii="Times New Roman" w:hAnsi="Times New Roman" w:cs="Times New Roman"/>
          <w:i w:val="0"/>
          <w:color w:val="auto"/>
          <w:sz w:val="28"/>
          <w:szCs w:val="28"/>
        </w:rPr>
        <w:t xml:space="preserve"> 3.3</w:t>
      </w:r>
      <w:r w:rsidR="00A62A21" w:rsidRPr="00BC3AFA">
        <w:rPr>
          <w:rFonts w:ascii="Times New Roman" w:hAnsi="Times New Roman" w:cs="Times New Roman"/>
          <w:i w:val="0"/>
          <w:color w:val="auto"/>
          <w:sz w:val="28"/>
          <w:szCs w:val="28"/>
        </w:rPr>
        <w:t>.</w:t>
      </w:r>
      <w:r w:rsidRPr="00BC3AFA">
        <w:rPr>
          <w:rFonts w:ascii="Times New Roman" w:hAnsi="Times New Roman" w:cs="Times New Roman"/>
          <w:i w:val="0"/>
          <w:color w:val="auto"/>
          <w:sz w:val="28"/>
          <w:szCs w:val="28"/>
        </w:rPr>
        <w:t xml:space="preserve"> Tình hình tập huấn/ đào tạo</w:t>
      </w:r>
      <w:bookmarkEnd w:id="532"/>
      <w:bookmarkEnd w:id="533"/>
      <w:bookmarkEnd w:id="534"/>
    </w:p>
    <w:p w:rsidR="00A62A21" w:rsidRPr="00A62A21" w:rsidRDefault="00A52934" w:rsidP="00A62A21">
      <w:pPr>
        <w:spacing w:after="120" w:line="312" w:lineRule="auto"/>
        <w:ind w:firstLine="709"/>
        <w:jc w:val="both"/>
        <w:rPr>
          <w:rFonts w:eastAsia="MS Mincho"/>
          <w:bCs/>
          <w:sz w:val="28"/>
          <w:szCs w:val="28"/>
          <w:lang w:eastAsia="ja-JP"/>
        </w:rPr>
      </w:pPr>
      <w:r>
        <w:rPr>
          <w:rFonts w:eastAsia="MS Mincho"/>
          <w:bCs/>
          <w:sz w:val="28"/>
          <w:szCs w:val="28"/>
          <w:lang w:eastAsia="ja-JP"/>
        </w:rPr>
        <w:t>Biểu đồ 3.3 cho thấy: Hầu hết các cán bộ tuyến tỉnh và tuyến huyện đều được tham gia các khóa t</w:t>
      </w:r>
      <w:r w:rsidR="005246B5">
        <w:rPr>
          <w:rFonts w:eastAsia="MS Mincho"/>
          <w:bCs/>
          <w:sz w:val="28"/>
          <w:szCs w:val="28"/>
          <w:lang w:eastAsia="ja-JP"/>
        </w:rPr>
        <w:t>ậ</w:t>
      </w:r>
      <w:r>
        <w:rPr>
          <w:rFonts w:eastAsia="MS Mincho"/>
          <w:bCs/>
          <w:sz w:val="28"/>
          <w:szCs w:val="28"/>
          <w:lang w:eastAsia="ja-JP"/>
        </w:rPr>
        <w:t>p huấn về HIV/AIDS hoặc liên quan. Tuy nhiên, vẫn còn 11,5% số cán bộ tuyến tỉnh và 10,7% số cán bộ chưa từng tham gia các khóa tập huấn về HIV/AIDS.</w:t>
      </w:r>
    </w:p>
    <w:p w:rsidR="00DC068B" w:rsidRPr="00BC3AFA" w:rsidRDefault="00DC068B" w:rsidP="00BC3AFA">
      <w:pPr>
        <w:pStyle w:val="Heading4"/>
        <w:spacing w:before="120" w:after="120" w:line="312" w:lineRule="auto"/>
        <w:jc w:val="center"/>
        <w:rPr>
          <w:rFonts w:ascii="Times New Roman" w:hAnsi="Times New Roman" w:cs="Times New Roman"/>
          <w:i w:val="0"/>
          <w:color w:val="auto"/>
          <w:sz w:val="28"/>
          <w:szCs w:val="28"/>
        </w:rPr>
      </w:pPr>
      <w:bookmarkStart w:id="535" w:name="_Toc377314299"/>
      <w:bookmarkStart w:id="536" w:name="_Toc377314952"/>
      <w:bookmarkStart w:id="537" w:name="_Toc402697025"/>
      <w:bookmarkStart w:id="538" w:name="_Toc402697229"/>
      <w:bookmarkStart w:id="539" w:name="_Toc402697377"/>
      <w:r w:rsidRPr="00BC3AFA">
        <w:rPr>
          <w:rFonts w:ascii="Times New Roman" w:hAnsi="Times New Roman" w:cs="Times New Roman"/>
          <w:i w:val="0"/>
          <w:color w:val="auto"/>
          <w:sz w:val="28"/>
          <w:szCs w:val="28"/>
        </w:rPr>
        <w:t>Bả</w:t>
      </w:r>
      <w:r w:rsidR="007D3B13" w:rsidRPr="00BC3AFA">
        <w:rPr>
          <w:rFonts w:ascii="Times New Roman" w:hAnsi="Times New Roman" w:cs="Times New Roman"/>
          <w:i w:val="0"/>
          <w:color w:val="auto"/>
          <w:sz w:val="28"/>
          <w:szCs w:val="28"/>
        </w:rPr>
        <w:t>ng 3</w:t>
      </w:r>
      <w:r w:rsidRPr="00BC3AFA">
        <w:rPr>
          <w:rFonts w:ascii="Times New Roman" w:hAnsi="Times New Roman" w:cs="Times New Roman"/>
          <w:i w:val="0"/>
          <w:color w:val="auto"/>
          <w:sz w:val="28"/>
          <w:szCs w:val="28"/>
        </w:rPr>
        <w:t>.</w:t>
      </w:r>
      <w:r w:rsidR="00C57504" w:rsidRPr="00BC3AFA">
        <w:rPr>
          <w:rFonts w:ascii="Times New Roman" w:hAnsi="Times New Roman" w:cs="Times New Roman"/>
          <w:i w:val="0"/>
          <w:color w:val="auto"/>
          <w:sz w:val="28"/>
          <w:szCs w:val="28"/>
        </w:rPr>
        <w:t>6</w:t>
      </w:r>
      <w:r w:rsidR="00A62A21" w:rsidRPr="00BC3AFA">
        <w:rPr>
          <w:rFonts w:ascii="Times New Roman" w:hAnsi="Times New Roman" w:cs="Times New Roman"/>
          <w:i w:val="0"/>
          <w:color w:val="auto"/>
          <w:sz w:val="28"/>
          <w:szCs w:val="28"/>
        </w:rPr>
        <w:t>.</w:t>
      </w:r>
      <w:r w:rsidR="00607B6C" w:rsidRPr="00BC3AFA">
        <w:rPr>
          <w:rFonts w:ascii="Times New Roman" w:hAnsi="Times New Roman" w:cs="Times New Roman"/>
          <w:i w:val="0"/>
          <w:color w:val="auto"/>
          <w:sz w:val="28"/>
          <w:szCs w:val="28"/>
        </w:rPr>
        <w:t xml:space="preserve"> </w:t>
      </w:r>
      <w:r w:rsidR="00A52934" w:rsidRPr="00BC3AFA">
        <w:rPr>
          <w:rFonts w:ascii="Times New Roman" w:hAnsi="Times New Roman" w:cs="Times New Roman"/>
          <w:i w:val="0"/>
          <w:color w:val="auto"/>
          <w:sz w:val="28"/>
          <w:szCs w:val="28"/>
        </w:rPr>
        <w:t>Số lần t</w:t>
      </w:r>
      <w:r w:rsidRPr="00BC3AFA">
        <w:rPr>
          <w:rFonts w:ascii="Times New Roman" w:hAnsi="Times New Roman" w:cs="Times New Roman"/>
          <w:i w:val="0"/>
          <w:color w:val="auto"/>
          <w:sz w:val="28"/>
          <w:szCs w:val="28"/>
        </w:rPr>
        <w:t xml:space="preserve">ập huấn </w:t>
      </w:r>
      <w:r w:rsidR="00A52934" w:rsidRPr="00BC3AFA">
        <w:rPr>
          <w:rFonts w:ascii="Times New Roman" w:hAnsi="Times New Roman" w:cs="Times New Roman"/>
          <w:i w:val="0"/>
          <w:color w:val="auto"/>
          <w:sz w:val="28"/>
          <w:szCs w:val="28"/>
        </w:rPr>
        <w:t>từ năm 2008-2013</w:t>
      </w:r>
      <w:bookmarkEnd w:id="535"/>
      <w:bookmarkEnd w:id="536"/>
      <w:r w:rsidR="00A52934" w:rsidRPr="00BC3AFA">
        <w:rPr>
          <w:rFonts w:ascii="Times New Roman" w:hAnsi="Times New Roman" w:cs="Times New Roman"/>
          <w:i w:val="0"/>
          <w:color w:val="auto"/>
          <w:sz w:val="28"/>
          <w:szCs w:val="28"/>
        </w:rPr>
        <w:t xml:space="preserve"> </w:t>
      </w:r>
      <w:r w:rsidR="005127BD" w:rsidRPr="00BC3AFA">
        <w:rPr>
          <w:rFonts w:ascii="Times New Roman" w:hAnsi="Times New Roman" w:cs="Times New Roman"/>
          <w:i w:val="0"/>
          <w:color w:val="auto"/>
          <w:sz w:val="28"/>
          <w:szCs w:val="28"/>
        </w:rPr>
        <w:t>theo tuyến</w:t>
      </w:r>
      <w:bookmarkEnd w:id="537"/>
      <w:bookmarkEnd w:id="538"/>
      <w:bookmarkEnd w:id="539"/>
    </w:p>
    <w:tbl>
      <w:tblPr>
        <w:tblW w:w="0" w:type="auto"/>
        <w:tblInd w:w="567" w:type="dxa"/>
        <w:tblBorders>
          <w:top w:val="single" w:sz="4" w:space="0" w:color="auto"/>
          <w:bottom w:val="single" w:sz="4" w:space="0" w:color="auto"/>
          <w:insideH w:val="single" w:sz="4" w:space="0" w:color="auto"/>
        </w:tblBorders>
        <w:tblLook w:val="00A0" w:firstRow="1" w:lastRow="0" w:firstColumn="1" w:lastColumn="0" w:noHBand="0" w:noVBand="0"/>
      </w:tblPr>
      <w:tblGrid>
        <w:gridCol w:w="2694"/>
        <w:gridCol w:w="1774"/>
        <w:gridCol w:w="1774"/>
        <w:gridCol w:w="1774"/>
      </w:tblGrid>
      <w:tr w:rsidR="009E3481" w:rsidRPr="00DC068B" w:rsidTr="009E3481">
        <w:tc>
          <w:tcPr>
            <w:tcW w:w="2694" w:type="dxa"/>
            <w:shd w:val="clear" w:color="auto" w:fill="F2F2F2" w:themeFill="background1" w:themeFillShade="F2"/>
            <w:vAlign w:val="center"/>
          </w:tcPr>
          <w:p w:rsidR="009E3481" w:rsidRPr="00DC068B" w:rsidRDefault="009E3481" w:rsidP="00DC068B">
            <w:pPr>
              <w:spacing w:before="60" w:after="60"/>
              <w:rPr>
                <w:b/>
                <w:sz w:val="26"/>
                <w:szCs w:val="26"/>
              </w:rPr>
            </w:pPr>
            <w:r w:rsidRPr="00DC068B">
              <w:rPr>
                <w:b/>
                <w:sz w:val="26"/>
                <w:szCs w:val="26"/>
              </w:rPr>
              <w:t>Nội dung</w:t>
            </w:r>
          </w:p>
        </w:tc>
        <w:tc>
          <w:tcPr>
            <w:tcW w:w="1774" w:type="dxa"/>
            <w:shd w:val="clear" w:color="auto" w:fill="F2F2F2" w:themeFill="background1" w:themeFillShade="F2"/>
          </w:tcPr>
          <w:p w:rsidR="009E3481" w:rsidRPr="00DC068B" w:rsidRDefault="009E3481" w:rsidP="00DC068B">
            <w:pPr>
              <w:spacing w:before="60" w:after="60"/>
              <w:jc w:val="center"/>
              <w:rPr>
                <w:b/>
                <w:sz w:val="26"/>
                <w:szCs w:val="26"/>
                <w:lang w:val="pt-BR"/>
              </w:rPr>
            </w:pPr>
            <w:r>
              <w:rPr>
                <w:b/>
                <w:sz w:val="26"/>
                <w:szCs w:val="26"/>
                <w:lang w:val="pt-BR"/>
              </w:rPr>
              <w:t>Chung</w:t>
            </w:r>
          </w:p>
        </w:tc>
        <w:tc>
          <w:tcPr>
            <w:tcW w:w="1774" w:type="dxa"/>
            <w:shd w:val="clear" w:color="auto" w:fill="F2F2F2" w:themeFill="background1" w:themeFillShade="F2"/>
          </w:tcPr>
          <w:p w:rsidR="009E3481" w:rsidRPr="00DC068B" w:rsidRDefault="009E3481" w:rsidP="00DC068B">
            <w:pPr>
              <w:spacing w:before="60" w:after="60"/>
              <w:jc w:val="center"/>
              <w:rPr>
                <w:b/>
                <w:sz w:val="26"/>
                <w:szCs w:val="26"/>
              </w:rPr>
            </w:pPr>
            <w:r>
              <w:rPr>
                <w:b/>
                <w:sz w:val="26"/>
                <w:szCs w:val="26"/>
              </w:rPr>
              <w:t>Tuyến tỉnh</w:t>
            </w:r>
          </w:p>
        </w:tc>
        <w:tc>
          <w:tcPr>
            <w:tcW w:w="1774" w:type="dxa"/>
            <w:shd w:val="clear" w:color="auto" w:fill="F2F2F2" w:themeFill="background1" w:themeFillShade="F2"/>
          </w:tcPr>
          <w:p w:rsidR="009E3481" w:rsidRPr="00DC068B" w:rsidRDefault="009E3481" w:rsidP="00DC068B">
            <w:pPr>
              <w:spacing w:before="60" w:after="60"/>
              <w:jc w:val="center"/>
              <w:rPr>
                <w:b/>
                <w:sz w:val="26"/>
                <w:szCs w:val="26"/>
              </w:rPr>
            </w:pPr>
            <w:r>
              <w:rPr>
                <w:b/>
                <w:sz w:val="26"/>
                <w:szCs w:val="26"/>
              </w:rPr>
              <w:t>Tuyến huyện</w:t>
            </w:r>
          </w:p>
        </w:tc>
      </w:tr>
      <w:tr w:rsidR="009E3481" w:rsidRPr="00DC068B" w:rsidTr="009E3481">
        <w:tc>
          <w:tcPr>
            <w:tcW w:w="2694" w:type="dxa"/>
            <w:vAlign w:val="center"/>
          </w:tcPr>
          <w:p w:rsidR="009E3481" w:rsidRPr="00DC068B" w:rsidRDefault="009E3481" w:rsidP="00DC068B">
            <w:pPr>
              <w:spacing w:before="60" w:after="60"/>
              <w:rPr>
                <w:sz w:val="26"/>
                <w:szCs w:val="26"/>
                <w:lang w:val="pt-BR"/>
              </w:rPr>
            </w:pPr>
            <w:r w:rsidRPr="00DC068B">
              <w:rPr>
                <w:sz w:val="26"/>
                <w:szCs w:val="26"/>
                <w:lang w:val="pt-BR"/>
              </w:rPr>
              <w:t>Số lần tập huấn</w:t>
            </w:r>
          </w:p>
        </w:tc>
        <w:tc>
          <w:tcPr>
            <w:tcW w:w="1774" w:type="dxa"/>
            <w:vAlign w:val="center"/>
          </w:tcPr>
          <w:p w:rsidR="009E3481" w:rsidRPr="00DC068B" w:rsidRDefault="009E3481" w:rsidP="00DC068B">
            <w:pPr>
              <w:spacing w:before="60" w:after="60"/>
              <w:jc w:val="center"/>
              <w:rPr>
                <w:sz w:val="26"/>
                <w:szCs w:val="26"/>
                <w:lang w:val="sv-SE"/>
              </w:rPr>
            </w:pPr>
            <w:r w:rsidRPr="00DC068B">
              <w:rPr>
                <w:sz w:val="26"/>
                <w:szCs w:val="26"/>
                <w:lang w:val="sv-SE"/>
              </w:rPr>
              <w:t xml:space="preserve">4 </w:t>
            </w:r>
            <w:r>
              <w:rPr>
                <w:sz w:val="26"/>
                <w:szCs w:val="26"/>
                <w:lang w:val="sv-SE"/>
              </w:rPr>
              <w:t>(</w:t>
            </w:r>
            <w:r w:rsidRPr="00DC068B">
              <w:rPr>
                <w:sz w:val="26"/>
                <w:szCs w:val="26"/>
                <w:lang w:val="sv-SE"/>
              </w:rPr>
              <w:t>1-62)</w:t>
            </w:r>
          </w:p>
        </w:tc>
        <w:tc>
          <w:tcPr>
            <w:tcW w:w="1774" w:type="dxa"/>
            <w:vAlign w:val="center"/>
          </w:tcPr>
          <w:p w:rsidR="009E3481" w:rsidRPr="00DC068B" w:rsidRDefault="009E3481" w:rsidP="00DC068B">
            <w:pPr>
              <w:spacing w:before="60" w:after="60"/>
              <w:jc w:val="center"/>
              <w:rPr>
                <w:sz w:val="26"/>
                <w:szCs w:val="26"/>
                <w:lang w:val="sv-SE"/>
              </w:rPr>
            </w:pPr>
            <w:r w:rsidRPr="00DC068B">
              <w:rPr>
                <w:sz w:val="26"/>
                <w:szCs w:val="26"/>
                <w:lang w:val="sv-SE"/>
              </w:rPr>
              <w:t xml:space="preserve">5 </w:t>
            </w:r>
            <w:r>
              <w:rPr>
                <w:sz w:val="26"/>
                <w:szCs w:val="26"/>
                <w:lang w:val="sv-SE"/>
              </w:rPr>
              <w:t>(</w:t>
            </w:r>
            <w:r w:rsidRPr="00DC068B">
              <w:rPr>
                <w:sz w:val="26"/>
                <w:szCs w:val="26"/>
                <w:lang w:val="sv-SE"/>
              </w:rPr>
              <w:t>1-50)</w:t>
            </w:r>
          </w:p>
        </w:tc>
        <w:tc>
          <w:tcPr>
            <w:tcW w:w="1774" w:type="dxa"/>
            <w:vAlign w:val="center"/>
          </w:tcPr>
          <w:p w:rsidR="009E3481" w:rsidRPr="00DC068B" w:rsidRDefault="009E3481" w:rsidP="00DC068B">
            <w:pPr>
              <w:spacing w:before="60" w:after="60"/>
              <w:jc w:val="center"/>
              <w:rPr>
                <w:sz w:val="26"/>
                <w:szCs w:val="26"/>
                <w:lang w:val="sv-SE"/>
              </w:rPr>
            </w:pPr>
            <w:r w:rsidRPr="00DC068B">
              <w:rPr>
                <w:sz w:val="26"/>
                <w:szCs w:val="26"/>
                <w:lang w:val="sv-SE"/>
              </w:rPr>
              <w:t xml:space="preserve">2 </w:t>
            </w:r>
            <w:r>
              <w:rPr>
                <w:sz w:val="26"/>
                <w:szCs w:val="26"/>
                <w:lang w:val="sv-SE"/>
              </w:rPr>
              <w:t>(</w:t>
            </w:r>
            <w:r w:rsidRPr="00DC068B">
              <w:rPr>
                <w:sz w:val="26"/>
                <w:szCs w:val="26"/>
                <w:lang w:val="sv-SE"/>
              </w:rPr>
              <w:t>1-62)</w:t>
            </w:r>
          </w:p>
        </w:tc>
      </w:tr>
      <w:tr w:rsidR="009E3481" w:rsidRPr="00DC068B" w:rsidTr="009E3481">
        <w:tc>
          <w:tcPr>
            <w:tcW w:w="2694" w:type="dxa"/>
            <w:vAlign w:val="center"/>
          </w:tcPr>
          <w:p w:rsidR="009E3481" w:rsidRPr="00DC068B" w:rsidRDefault="009E3481" w:rsidP="00DC068B">
            <w:pPr>
              <w:spacing w:before="60" w:after="60"/>
              <w:rPr>
                <w:sz w:val="26"/>
                <w:szCs w:val="26"/>
              </w:rPr>
            </w:pPr>
            <w:r w:rsidRPr="00DC068B">
              <w:rPr>
                <w:sz w:val="26"/>
                <w:szCs w:val="26"/>
              </w:rPr>
              <w:t>Lần tập huấn gần đây nhất cách đây bao nhiêu năm</w:t>
            </w:r>
          </w:p>
        </w:tc>
        <w:tc>
          <w:tcPr>
            <w:tcW w:w="1774" w:type="dxa"/>
            <w:vAlign w:val="center"/>
          </w:tcPr>
          <w:p w:rsidR="009E3481" w:rsidRPr="00DC068B" w:rsidRDefault="009E3481" w:rsidP="00DC068B">
            <w:pPr>
              <w:spacing w:before="60" w:after="60"/>
              <w:jc w:val="center"/>
              <w:rPr>
                <w:sz w:val="26"/>
                <w:szCs w:val="26"/>
                <w:lang w:val="pt-BR"/>
              </w:rPr>
            </w:pPr>
            <w:r>
              <w:rPr>
                <w:sz w:val="26"/>
                <w:szCs w:val="26"/>
                <w:lang w:val="pt-BR"/>
              </w:rPr>
              <w:t>n</w:t>
            </w:r>
            <w:r w:rsidRPr="00DC068B">
              <w:rPr>
                <w:sz w:val="26"/>
                <w:szCs w:val="26"/>
                <w:lang w:val="pt-BR"/>
              </w:rPr>
              <w:t>=235</w:t>
            </w:r>
          </w:p>
          <w:p w:rsidR="009E3481" w:rsidRPr="00DC068B" w:rsidRDefault="009E3481" w:rsidP="009E3481">
            <w:pPr>
              <w:spacing w:before="60" w:after="60"/>
              <w:jc w:val="center"/>
              <w:rPr>
                <w:sz w:val="26"/>
                <w:szCs w:val="26"/>
                <w:lang w:val="pt-BR"/>
              </w:rPr>
            </w:pPr>
            <w:r>
              <w:rPr>
                <w:sz w:val="26"/>
                <w:szCs w:val="26"/>
                <w:lang w:val="pt-BR"/>
              </w:rPr>
              <w:t xml:space="preserve">0,5 </w:t>
            </w:r>
            <w:r w:rsidRPr="00DC068B">
              <w:rPr>
                <w:sz w:val="26"/>
                <w:szCs w:val="26"/>
                <w:lang w:val="pt-BR"/>
              </w:rPr>
              <w:t>(0-17)</w:t>
            </w:r>
          </w:p>
        </w:tc>
        <w:tc>
          <w:tcPr>
            <w:tcW w:w="1774" w:type="dxa"/>
            <w:vAlign w:val="center"/>
          </w:tcPr>
          <w:p w:rsidR="009E3481" w:rsidRPr="00DC068B" w:rsidRDefault="009E3481" w:rsidP="00DC068B">
            <w:pPr>
              <w:spacing w:before="60" w:after="60"/>
              <w:jc w:val="center"/>
              <w:rPr>
                <w:sz w:val="26"/>
                <w:szCs w:val="26"/>
                <w:lang w:val="pt-BR"/>
              </w:rPr>
            </w:pPr>
            <w:r>
              <w:rPr>
                <w:sz w:val="26"/>
                <w:szCs w:val="26"/>
                <w:lang w:val="pt-BR"/>
              </w:rPr>
              <w:t>n</w:t>
            </w:r>
            <w:r w:rsidRPr="00DC068B">
              <w:rPr>
                <w:sz w:val="26"/>
                <w:szCs w:val="26"/>
                <w:lang w:val="pt-BR"/>
              </w:rPr>
              <w:t>=169</w:t>
            </w:r>
          </w:p>
          <w:p w:rsidR="009E3481" w:rsidRPr="00DC068B" w:rsidRDefault="009E3481" w:rsidP="009E3481">
            <w:pPr>
              <w:spacing w:before="60" w:after="60"/>
              <w:jc w:val="center"/>
              <w:rPr>
                <w:sz w:val="26"/>
                <w:szCs w:val="26"/>
                <w:lang w:val="pt-BR"/>
              </w:rPr>
            </w:pPr>
            <w:r>
              <w:rPr>
                <w:sz w:val="26"/>
                <w:szCs w:val="26"/>
                <w:lang w:val="pt-BR"/>
              </w:rPr>
              <w:t xml:space="preserve">0,6 </w:t>
            </w:r>
            <w:r w:rsidRPr="00DC068B">
              <w:rPr>
                <w:sz w:val="26"/>
                <w:szCs w:val="26"/>
                <w:lang w:val="pt-BR"/>
              </w:rPr>
              <w:t>(0-17)</w:t>
            </w:r>
          </w:p>
        </w:tc>
        <w:tc>
          <w:tcPr>
            <w:tcW w:w="1774" w:type="dxa"/>
            <w:vAlign w:val="center"/>
          </w:tcPr>
          <w:p w:rsidR="009E3481" w:rsidRPr="00DC068B" w:rsidRDefault="009E3481" w:rsidP="00DC068B">
            <w:pPr>
              <w:spacing w:before="60" w:after="60"/>
              <w:jc w:val="center"/>
              <w:rPr>
                <w:sz w:val="26"/>
                <w:szCs w:val="26"/>
                <w:lang w:val="pt-BR"/>
              </w:rPr>
            </w:pPr>
            <w:r>
              <w:rPr>
                <w:sz w:val="26"/>
                <w:szCs w:val="26"/>
                <w:lang w:val="pt-BR"/>
              </w:rPr>
              <w:t>n</w:t>
            </w:r>
            <w:r w:rsidRPr="00DC068B">
              <w:rPr>
                <w:sz w:val="26"/>
                <w:szCs w:val="26"/>
                <w:lang w:val="pt-BR"/>
              </w:rPr>
              <w:t>=66</w:t>
            </w:r>
          </w:p>
          <w:p w:rsidR="009E3481" w:rsidRPr="00DC068B" w:rsidRDefault="009E3481" w:rsidP="009E3481">
            <w:pPr>
              <w:spacing w:before="60" w:after="60"/>
              <w:jc w:val="center"/>
              <w:rPr>
                <w:sz w:val="26"/>
                <w:szCs w:val="26"/>
                <w:lang w:val="pt-BR"/>
              </w:rPr>
            </w:pPr>
            <w:r>
              <w:rPr>
                <w:sz w:val="26"/>
                <w:szCs w:val="26"/>
                <w:lang w:val="pt-BR"/>
              </w:rPr>
              <w:t xml:space="preserve">0,42 </w:t>
            </w:r>
            <w:r w:rsidRPr="00DC068B">
              <w:rPr>
                <w:sz w:val="26"/>
                <w:szCs w:val="26"/>
                <w:lang w:val="pt-BR"/>
              </w:rPr>
              <w:t>(0-3)</w:t>
            </w:r>
          </w:p>
        </w:tc>
      </w:tr>
    </w:tbl>
    <w:p w:rsidR="00A52934" w:rsidRDefault="00CE4A6A" w:rsidP="00A52934">
      <w:pPr>
        <w:spacing w:before="120" w:after="120" w:line="312" w:lineRule="auto"/>
        <w:ind w:firstLine="709"/>
        <w:jc w:val="both"/>
        <w:rPr>
          <w:color w:val="000000"/>
          <w:sz w:val="28"/>
          <w:szCs w:val="28"/>
        </w:rPr>
      </w:pPr>
      <w:r>
        <w:rPr>
          <w:color w:val="000000"/>
          <w:sz w:val="28"/>
          <w:szCs w:val="28"/>
        </w:rPr>
        <w:t>Kết quả bảng 3.6</w:t>
      </w:r>
      <w:r w:rsidR="00A52934">
        <w:rPr>
          <w:color w:val="000000"/>
          <w:sz w:val="28"/>
          <w:szCs w:val="28"/>
        </w:rPr>
        <w:t xml:space="preserve"> cho thấy: </w:t>
      </w:r>
    </w:p>
    <w:p w:rsidR="003B3CE8" w:rsidRDefault="00A52934" w:rsidP="006776EA">
      <w:pPr>
        <w:spacing w:before="120" w:line="288" w:lineRule="auto"/>
        <w:ind w:firstLine="709"/>
        <w:jc w:val="both"/>
        <w:rPr>
          <w:color w:val="000000"/>
          <w:sz w:val="28"/>
          <w:szCs w:val="28"/>
        </w:rPr>
      </w:pPr>
      <w:r>
        <w:rPr>
          <w:color w:val="000000"/>
          <w:sz w:val="28"/>
          <w:szCs w:val="28"/>
        </w:rPr>
        <w:t xml:space="preserve">- Số lần tập huấn từ năm 2008-2013: </w:t>
      </w:r>
      <w:r w:rsidR="003B3CE8">
        <w:rPr>
          <w:color w:val="000000"/>
          <w:sz w:val="28"/>
          <w:szCs w:val="28"/>
        </w:rPr>
        <w:t xml:space="preserve">Đối với tuyến tỉnh, trung bình mỗi năm cán bộ được tập huấn chuyên môn 1 lần, tuy nhiên có một số cán bộ được tập huấn 50 lần trong 5 năm (trung bình đi tập huấn 10 lần/năm); Đối với tuyến huyện, trung </w:t>
      </w:r>
      <w:r w:rsidR="003B3CE8">
        <w:rPr>
          <w:color w:val="000000"/>
          <w:sz w:val="28"/>
          <w:szCs w:val="28"/>
        </w:rPr>
        <w:lastRenderedPageBreak/>
        <w:t>bình khoảng 2,5 năm thì cán bộ mới được tập huấn chuyên môn 1 lần, tuy nhiên có một số cán bộ được tập huấn 62 lần trong 5 năm (trung bình đi tập huấn 12,5 lần/năm);</w:t>
      </w:r>
    </w:p>
    <w:p w:rsidR="00DC068B" w:rsidRDefault="003938DE" w:rsidP="006776EA">
      <w:pPr>
        <w:spacing w:before="120" w:line="288" w:lineRule="auto"/>
        <w:ind w:firstLine="709"/>
        <w:jc w:val="both"/>
        <w:rPr>
          <w:color w:val="000000"/>
          <w:sz w:val="28"/>
          <w:szCs w:val="28"/>
          <w:lang w:val="vi-VN"/>
        </w:rPr>
      </w:pPr>
      <w:r>
        <w:rPr>
          <w:color w:val="000000"/>
          <w:sz w:val="28"/>
          <w:szCs w:val="28"/>
        </w:rPr>
        <w:t xml:space="preserve">- </w:t>
      </w:r>
      <w:r w:rsidR="00C7189F">
        <w:rPr>
          <w:color w:val="000000"/>
          <w:sz w:val="28"/>
          <w:szCs w:val="28"/>
        </w:rPr>
        <w:t>L</w:t>
      </w:r>
      <w:r w:rsidR="00DC068B" w:rsidRPr="00DC068B">
        <w:rPr>
          <w:color w:val="000000"/>
          <w:sz w:val="28"/>
          <w:szCs w:val="28"/>
          <w:lang w:val="vi-VN"/>
        </w:rPr>
        <w:t>ần tập huấn/đào tạo gần đây nhất của nhân viên y</w:t>
      </w:r>
      <w:r>
        <w:rPr>
          <w:color w:val="000000"/>
          <w:sz w:val="28"/>
          <w:szCs w:val="28"/>
          <w:lang w:val="vi-VN"/>
        </w:rPr>
        <w:t xml:space="preserve"> tế chủ yếu là trong năm </w:t>
      </w:r>
      <w:r w:rsidR="00DC068B" w:rsidRPr="00DC068B">
        <w:rPr>
          <w:color w:val="000000"/>
          <w:sz w:val="28"/>
          <w:szCs w:val="28"/>
          <w:lang w:val="vi-VN"/>
        </w:rPr>
        <w:t xml:space="preserve">năm 2013, cá biệt có trường hợp lần tập huấn gần đây nhất cách đây 17 năm. </w:t>
      </w:r>
    </w:p>
    <w:bookmarkStart w:id="540" w:name="_MON_1476188546"/>
    <w:bookmarkEnd w:id="540"/>
    <w:p w:rsidR="00C7189F" w:rsidRPr="000E4E5A" w:rsidRDefault="006776EA" w:rsidP="00A52934">
      <w:pPr>
        <w:spacing w:before="120" w:after="120" w:line="312" w:lineRule="auto"/>
        <w:jc w:val="center"/>
        <w:rPr>
          <w:rStyle w:val="Heading4Char"/>
          <w:rFonts w:ascii="Times New Roman" w:hAnsi="Times New Roman" w:cs="Times New Roman"/>
          <w:i w:val="0"/>
          <w:color w:val="auto"/>
          <w:sz w:val="28"/>
          <w:szCs w:val="28"/>
          <w:lang w:val="vi-VN"/>
        </w:rPr>
      </w:pPr>
      <w:r w:rsidRPr="00566002">
        <w:rPr>
          <w:bCs/>
          <w:iCs/>
          <w:sz w:val="28"/>
          <w:szCs w:val="28"/>
          <w:lang w:val="pt-BR"/>
        </w:rPr>
        <w:object w:dxaOrig="9494" w:dyaOrig="5178">
          <v:shape id="_x0000_i1026" type="#_x0000_t75" style="width:468.75pt;height:195pt" o:ole="">
            <v:imagedata r:id="rId12" o:title=""/>
          </v:shape>
          <o:OLEObject Type="Embed" ProgID="Excel.Sheet.8" ShapeID="_x0000_i1026" DrawAspect="Content" ObjectID="_1503389272" r:id="rId13"/>
        </w:object>
      </w:r>
      <w:r w:rsidR="007D3B13">
        <w:rPr>
          <w:bCs/>
          <w:iCs/>
          <w:sz w:val="28"/>
          <w:szCs w:val="28"/>
          <w:lang w:val="pt-BR"/>
        </w:rPr>
        <w:tab/>
      </w:r>
      <w:r w:rsidR="00C7189F" w:rsidRPr="000E4E5A">
        <w:rPr>
          <w:rStyle w:val="Heading4Char"/>
          <w:rFonts w:ascii="Times New Roman" w:hAnsi="Times New Roman" w:cs="Times New Roman"/>
          <w:i w:val="0"/>
          <w:color w:val="auto"/>
          <w:sz w:val="28"/>
          <w:szCs w:val="28"/>
          <w:lang w:val="vi-VN"/>
        </w:rPr>
        <w:t>Biểu đồ</w:t>
      </w:r>
      <w:r w:rsidR="007D3B13" w:rsidRPr="000E4E5A">
        <w:rPr>
          <w:rStyle w:val="Heading4Char"/>
          <w:rFonts w:ascii="Times New Roman" w:hAnsi="Times New Roman" w:cs="Times New Roman"/>
          <w:i w:val="0"/>
          <w:color w:val="auto"/>
          <w:sz w:val="28"/>
          <w:szCs w:val="28"/>
          <w:lang w:val="vi-VN"/>
        </w:rPr>
        <w:t xml:space="preserve"> 3</w:t>
      </w:r>
      <w:r w:rsidR="00A52934" w:rsidRPr="000E4E5A">
        <w:rPr>
          <w:rStyle w:val="Heading4Char"/>
          <w:rFonts w:ascii="Times New Roman" w:hAnsi="Times New Roman" w:cs="Times New Roman"/>
          <w:i w:val="0"/>
          <w:color w:val="auto"/>
          <w:sz w:val="28"/>
          <w:szCs w:val="28"/>
          <w:lang w:val="vi-VN"/>
        </w:rPr>
        <w:t>.4.</w:t>
      </w:r>
      <w:r w:rsidR="00C7189F" w:rsidRPr="000E4E5A">
        <w:rPr>
          <w:rStyle w:val="Heading4Char"/>
          <w:rFonts w:ascii="Times New Roman" w:hAnsi="Times New Roman" w:cs="Times New Roman"/>
          <w:i w:val="0"/>
          <w:color w:val="auto"/>
          <w:sz w:val="28"/>
          <w:szCs w:val="28"/>
          <w:lang w:val="vi-VN"/>
        </w:rPr>
        <w:t xml:space="preserve"> Chủ đề tập huấn theo tuyến</w:t>
      </w:r>
    </w:p>
    <w:p w:rsidR="00C7189F" w:rsidRPr="000E4E5A" w:rsidRDefault="003D6C0F" w:rsidP="007B088B">
      <w:pPr>
        <w:spacing w:after="120" w:line="312" w:lineRule="auto"/>
        <w:ind w:firstLine="709"/>
        <w:jc w:val="both"/>
        <w:rPr>
          <w:rFonts w:eastAsia="MS Mincho"/>
          <w:bCs/>
          <w:sz w:val="28"/>
          <w:szCs w:val="28"/>
          <w:lang w:val="vi-VN" w:eastAsia="ja-JP"/>
        </w:rPr>
      </w:pPr>
      <w:r w:rsidRPr="000E4E5A">
        <w:rPr>
          <w:rFonts w:eastAsia="MS Mincho"/>
          <w:bCs/>
          <w:sz w:val="28"/>
          <w:szCs w:val="28"/>
          <w:lang w:val="vi-VN" w:eastAsia="ja-JP"/>
        </w:rPr>
        <w:t>Khi xem xét về các chủ đề tập huấn theo tuyến. Nhân viên y tế ở tuyế</w:t>
      </w:r>
      <w:r w:rsidR="006776EA" w:rsidRPr="000E4E5A">
        <w:rPr>
          <w:rFonts w:eastAsia="MS Mincho"/>
          <w:bCs/>
          <w:sz w:val="28"/>
          <w:szCs w:val="28"/>
          <w:lang w:val="vi-VN" w:eastAsia="ja-JP"/>
        </w:rPr>
        <w:t>n tỉ</w:t>
      </w:r>
      <w:r w:rsidRPr="000E4E5A">
        <w:rPr>
          <w:rFonts w:eastAsia="MS Mincho"/>
          <w:bCs/>
          <w:sz w:val="28"/>
          <w:szCs w:val="28"/>
          <w:lang w:val="vi-VN" w:eastAsia="ja-JP"/>
        </w:rPr>
        <w:t xml:space="preserve">nh có </w:t>
      </w:r>
      <w:r w:rsidR="007B088B" w:rsidRPr="000E4E5A">
        <w:rPr>
          <w:rFonts w:eastAsia="MS Mincho"/>
          <w:bCs/>
          <w:sz w:val="28"/>
          <w:szCs w:val="28"/>
          <w:lang w:val="vi-VN" w:eastAsia="ja-JP"/>
        </w:rPr>
        <w:t>được tập huấn nhiều hơn so với tuyến huyện ở tất cả các nội dung, sự khác biệt này có ý nghĩa thống kê trong các nội dung tập huấn về quản lý lãnh đạo, VCT, lập kế hoạch về phòng chống HIV, theo dõi và đánh giá; Các nội dung khác như chăm sóc và điều trị HIV, STD, dự phòng và/hoặc truyền thông thay đổi hành vi không tìm thấy sự khác biệt có ý nghĩa thố</w:t>
      </w:r>
      <w:r w:rsidRPr="000E4E5A">
        <w:rPr>
          <w:rFonts w:eastAsia="MS Mincho"/>
          <w:bCs/>
          <w:sz w:val="28"/>
          <w:szCs w:val="28"/>
          <w:lang w:val="vi-VN" w:eastAsia="ja-JP"/>
        </w:rPr>
        <w:t>ng kê</w:t>
      </w:r>
      <w:r w:rsidR="007B088B" w:rsidRPr="000E4E5A">
        <w:rPr>
          <w:rFonts w:eastAsia="MS Mincho"/>
          <w:bCs/>
          <w:sz w:val="28"/>
          <w:szCs w:val="28"/>
          <w:lang w:val="vi-VN" w:eastAsia="ja-JP"/>
        </w:rPr>
        <w:t xml:space="preserve">. </w:t>
      </w:r>
    </w:p>
    <w:p w:rsidR="00C7189F" w:rsidRDefault="003F57AD" w:rsidP="00C7189F">
      <w:pPr>
        <w:spacing w:before="120" w:after="120" w:line="312" w:lineRule="auto"/>
        <w:jc w:val="both"/>
        <w:rPr>
          <w:color w:val="000000"/>
          <w:sz w:val="28"/>
          <w:szCs w:val="28"/>
          <w:lang w:val="vi-VN"/>
        </w:rPr>
      </w:pPr>
      <w:r>
        <w:rPr>
          <w:rFonts w:eastAsia="MS Mincho"/>
          <w:bCs/>
          <w:noProof/>
          <w:sz w:val="28"/>
          <w:szCs w:val="28"/>
          <w:lang w:val="vi-VN" w:eastAsia="vi-VN"/>
        </w:rPr>
        <w:drawing>
          <wp:anchor distT="0" distB="0" distL="114300" distR="114300" simplePos="0" relativeHeight="251659264" behindDoc="0" locked="0" layoutInCell="1" allowOverlap="1">
            <wp:simplePos x="0" y="0"/>
            <wp:positionH relativeFrom="column">
              <wp:posOffset>981075</wp:posOffset>
            </wp:positionH>
            <wp:positionV relativeFrom="paragraph">
              <wp:posOffset>2089504</wp:posOffset>
            </wp:positionV>
            <wp:extent cx="4037162" cy="445569"/>
            <wp:effectExtent l="19050" t="1905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37162" cy="445569"/>
                    </a:xfrm>
                    <a:prstGeom prst="rect">
                      <a:avLst/>
                    </a:prstGeom>
                    <a:ln>
                      <a:solidFill>
                        <a:schemeClr val="tx1"/>
                      </a:solidFill>
                    </a:ln>
                  </pic:spPr>
                </pic:pic>
              </a:graphicData>
            </a:graphic>
          </wp:anchor>
        </w:drawing>
      </w:r>
      <w:r w:rsidR="00225090">
        <w:rPr>
          <w:noProof/>
          <w:color w:val="000000"/>
          <w:sz w:val="28"/>
          <w:szCs w:val="28"/>
          <w:lang w:val="vi-VN" w:eastAsia="vi-VN"/>
        </w:rPr>
        <w:drawing>
          <wp:inline distT="0" distB="0" distL="0" distR="0">
            <wp:extent cx="5993749" cy="2511631"/>
            <wp:effectExtent l="19050" t="1905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8074" cy="2521824"/>
                    </a:xfrm>
                    <a:prstGeom prst="rect">
                      <a:avLst/>
                    </a:prstGeom>
                    <a:ln>
                      <a:solidFill>
                        <a:schemeClr val="tx1"/>
                      </a:solidFill>
                    </a:ln>
                  </pic:spPr>
                </pic:pic>
              </a:graphicData>
            </a:graphic>
          </wp:inline>
        </w:drawing>
      </w:r>
    </w:p>
    <w:p w:rsidR="00C7189F" w:rsidRPr="000E4E5A" w:rsidRDefault="00C7189F" w:rsidP="00BC3AFA">
      <w:pPr>
        <w:spacing w:before="120" w:after="120" w:line="312" w:lineRule="auto"/>
        <w:jc w:val="center"/>
        <w:rPr>
          <w:rStyle w:val="Heading4Char"/>
          <w:rFonts w:ascii="Times New Roman" w:hAnsi="Times New Roman" w:cs="Times New Roman"/>
          <w:i w:val="0"/>
          <w:iCs w:val="0"/>
          <w:color w:val="auto"/>
          <w:sz w:val="28"/>
          <w:szCs w:val="28"/>
          <w:lang w:val="vi-VN"/>
        </w:rPr>
      </w:pPr>
      <w:bookmarkStart w:id="541" w:name="_Toc402697026"/>
      <w:bookmarkStart w:id="542" w:name="_Toc402697230"/>
      <w:bookmarkStart w:id="543" w:name="_Toc402697378"/>
      <w:r w:rsidRPr="000E4E5A">
        <w:rPr>
          <w:rStyle w:val="Heading4Char"/>
          <w:rFonts w:ascii="Times New Roman" w:hAnsi="Times New Roman" w:cs="Times New Roman"/>
          <w:i w:val="0"/>
          <w:iCs w:val="0"/>
          <w:color w:val="auto"/>
          <w:sz w:val="28"/>
          <w:szCs w:val="28"/>
          <w:lang w:val="vi-VN"/>
        </w:rPr>
        <w:lastRenderedPageBreak/>
        <w:t>Biểu đồ</w:t>
      </w:r>
      <w:r w:rsidR="00A52934" w:rsidRPr="000E4E5A">
        <w:rPr>
          <w:rStyle w:val="Heading4Char"/>
          <w:rFonts w:ascii="Times New Roman" w:hAnsi="Times New Roman" w:cs="Times New Roman"/>
          <w:i w:val="0"/>
          <w:iCs w:val="0"/>
          <w:color w:val="auto"/>
          <w:sz w:val="28"/>
          <w:szCs w:val="28"/>
          <w:lang w:val="vi-VN"/>
        </w:rPr>
        <w:t xml:space="preserve"> 3.5.</w:t>
      </w:r>
      <w:r w:rsidRPr="000E4E5A">
        <w:rPr>
          <w:rStyle w:val="Heading4Char"/>
          <w:rFonts w:ascii="Times New Roman" w:hAnsi="Times New Roman" w:cs="Times New Roman"/>
          <w:i w:val="0"/>
          <w:iCs w:val="0"/>
          <w:color w:val="auto"/>
          <w:sz w:val="28"/>
          <w:szCs w:val="28"/>
          <w:lang w:val="vi-VN"/>
        </w:rPr>
        <w:t xml:space="preserve"> Nhận xét chung về đào tạo trước đây</w:t>
      </w:r>
      <w:bookmarkEnd w:id="541"/>
      <w:bookmarkEnd w:id="542"/>
      <w:bookmarkEnd w:id="543"/>
      <w:r w:rsidR="00B06609" w:rsidRPr="000E4E5A">
        <w:rPr>
          <w:rStyle w:val="Heading4Char"/>
          <w:rFonts w:ascii="Times New Roman" w:hAnsi="Times New Roman" w:cs="Times New Roman"/>
          <w:i w:val="0"/>
          <w:iCs w:val="0"/>
          <w:color w:val="auto"/>
          <w:sz w:val="28"/>
          <w:szCs w:val="28"/>
          <w:lang w:val="vi-VN"/>
        </w:rPr>
        <w:t xml:space="preserve"> </w:t>
      </w:r>
    </w:p>
    <w:p w:rsidR="002D7CCB" w:rsidRPr="000E4E5A" w:rsidRDefault="003F57AD" w:rsidP="002D7CCB">
      <w:pPr>
        <w:spacing w:before="120" w:after="120" w:line="312" w:lineRule="auto"/>
        <w:ind w:firstLine="567"/>
        <w:jc w:val="both"/>
        <w:rPr>
          <w:sz w:val="28"/>
          <w:szCs w:val="28"/>
          <w:lang w:val="vi-VN"/>
        </w:rPr>
      </w:pPr>
      <w:r w:rsidRPr="000E4E5A">
        <w:rPr>
          <w:sz w:val="28"/>
          <w:szCs w:val="28"/>
          <w:lang w:val="vi-VN"/>
        </w:rPr>
        <w:t>Cán cán bộ tham gia khảo sát cũng được hỏi về việc đưa ra nhận xét đối với các khóa đào tạo trước đây. Nội dung nhận xét liên quan đến</w:t>
      </w:r>
      <w:r w:rsidR="005F3D6A" w:rsidRPr="000E4E5A">
        <w:rPr>
          <w:sz w:val="28"/>
          <w:szCs w:val="28"/>
          <w:lang w:val="vi-VN"/>
        </w:rPr>
        <w:t xml:space="preserve"> 6 tiêu chí:</w:t>
      </w:r>
      <w:r w:rsidRPr="000E4E5A">
        <w:rPr>
          <w:sz w:val="28"/>
          <w:szCs w:val="28"/>
          <w:lang w:val="vi-VN"/>
        </w:rPr>
        <w:t xml:space="preserve"> chủ đề khóa tập huấn, năng lực của giảng viên, thời lượng khóa học, chủ đề đào tạo, phương pháp đào tạo và </w:t>
      </w:r>
      <w:r w:rsidR="005F3D6A" w:rsidRPr="000E4E5A">
        <w:rPr>
          <w:sz w:val="28"/>
          <w:szCs w:val="28"/>
          <w:lang w:val="vi-VN"/>
        </w:rPr>
        <w:t>phương pháp đánh giá học viên</w:t>
      </w:r>
      <w:r w:rsidR="002D7CCB" w:rsidRPr="004E54E4">
        <w:rPr>
          <w:sz w:val="28"/>
          <w:szCs w:val="28"/>
          <w:lang w:val="vi-VN"/>
        </w:rPr>
        <w:t xml:space="preserve">. </w:t>
      </w:r>
      <w:r w:rsidR="005F3D6A" w:rsidRPr="000E4E5A">
        <w:rPr>
          <w:sz w:val="28"/>
          <w:szCs w:val="28"/>
          <w:lang w:val="vi-VN"/>
        </w:rPr>
        <w:t xml:space="preserve">Đối với các lớp đào tạo về lãnh đạo quản lý, toàn bộ cán bộ y tế tham gia đều nhận xét là phù hợp ở cả 6 tiêu chí này. Các lớp đào tạo về các chủ đề khác cũng được cán bộ y tế đánh giá </w:t>
      </w:r>
      <w:r w:rsidR="004E54E4" w:rsidRPr="000E4E5A">
        <w:rPr>
          <w:sz w:val="28"/>
          <w:szCs w:val="28"/>
          <w:lang w:val="vi-VN"/>
        </w:rPr>
        <w:t>cao với hơn 90% số nhận xét là phù hợp ở các tiêu chí đánh giá.</w:t>
      </w:r>
    </w:p>
    <w:p w:rsidR="00607B6C" w:rsidRPr="000E4E5A" w:rsidRDefault="00CE4A6A" w:rsidP="00BC3AFA">
      <w:pPr>
        <w:pStyle w:val="Heading3"/>
        <w:spacing w:before="120" w:after="120" w:line="288" w:lineRule="auto"/>
        <w:rPr>
          <w:i w:val="0"/>
          <w:lang w:val="vi-VN"/>
        </w:rPr>
      </w:pPr>
      <w:bookmarkStart w:id="544" w:name="_Toc402696571"/>
      <w:bookmarkStart w:id="545" w:name="_Toc402697027"/>
      <w:bookmarkStart w:id="546" w:name="_Toc402697231"/>
      <w:bookmarkStart w:id="547" w:name="_Toc402697379"/>
      <w:r w:rsidRPr="000E4E5A">
        <w:rPr>
          <w:i w:val="0"/>
          <w:lang w:val="vi-VN"/>
        </w:rPr>
        <w:t xml:space="preserve">3.2.2. </w:t>
      </w:r>
      <w:r w:rsidR="00607B6C" w:rsidRPr="000E4E5A">
        <w:rPr>
          <w:i w:val="0"/>
          <w:lang w:val="vi-VN"/>
        </w:rPr>
        <w:t>Nhu cầu đào tạo</w:t>
      </w:r>
      <w:bookmarkEnd w:id="544"/>
      <w:bookmarkEnd w:id="545"/>
      <w:bookmarkEnd w:id="546"/>
      <w:bookmarkEnd w:id="547"/>
    </w:p>
    <w:p w:rsidR="002D7CCB" w:rsidRPr="000E4E5A" w:rsidRDefault="002D7CCB" w:rsidP="00BC3AFA">
      <w:pPr>
        <w:spacing w:before="120" w:after="120" w:line="312" w:lineRule="auto"/>
        <w:jc w:val="center"/>
        <w:rPr>
          <w:rStyle w:val="Heading4Char"/>
          <w:rFonts w:ascii="Times New Roman" w:hAnsi="Times New Roman" w:cs="Times New Roman"/>
          <w:i w:val="0"/>
          <w:color w:val="auto"/>
          <w:sz w:val="28"/>
          <w:szCs w:val="28"/>
          <w:lang w:val="vi-VN"/>
        </w:rPr>
      </w:pPr>
      <w:bookmarkStart w:id="548" w:name="_Toc402697028"/>
      <w:bookmarkStart w:id="549" w:name="_Toc402697232"/>
      <w:bookmarkStart w:id="550" w:name="_Toc402697380"/>
      <w:r w:rsidRPr="000E4E5A">
        <w:rPr>
          <w:rStyle w:val="Heading4Char"/>
          <w:rFonts w:ascii="Times New Roman" w:hAnsi="Times New Roman" w:cs="Times New Roman"/>
          <w:i w:val="0"/>
          <w:color w:val="auto"/>
          <w:sz w:val="28"/>
          <w:szCs w:val="28"/>
          <w:lang w:val="vi-VN"/>
        </w:rPr>
        <w:t>Bả</w:t>
      </w:r>
      <w:r w:rsidR="007D3B13" w:rsidRPr="000E4E5A">
        <w:rPr>
          <w:rStyle w:val="Heading4Char"/>
          <w:rFonts w:ascii="Times New Roman" w:hAnsi="Times New Roman" w:cs="Times New Roman"/>
          <w:i w:val="0"/>
          <w:color w:val="auto"/>
          <w:sz w:val="28"/>
          <w:szCs w:val="28"/>
          <w:lang w:val="vi-VN"/>
        </w:rPr>
        <w:t>ng 3</w:t>
      </w:r>
      <w:r w:rsidRPr="000E4E5A">
        <w:rPr>
          <w:rStyle w:val="Heading4Char"/>
          <w:rFonts w:ascii="Times New Roman" w:hAnsi="Times New Roman" w:cs="Times New Roman"/>
          <w:i w:val="0"/>
          <w:color w:val="auto"/>
          <w:sz w:val="28"/>
          <w:szCs w:val="28"/>
          <w:lang w:val="vi-VN"/>
        </w:rPr>
        <w:t>.</w:t>
      </w:r>
      <w:r w:rsidR="00CE4A6A" w:rsidRPr="000E4E5A">
        <w:rPr>
          <w:rStyle w:val="Heading4Char"/>
          <w:rFonts w:ascii="Times New Roman" w:hAnsi="Times New Roman" w:cs="Times New Roman"/>
          <w:i w:val="0"/>
          <w:color w:val="auto"/>
          <w:sz w:val="28"/>
          <w:szCs w:val="28"/>
          <w:lang w:val="vi-VN"/>
        </w:rPr>
        <w:t>7.</w:t>
      </w:r>
      <w:r w:rsidR="00607B6C" w:rsidRPr="000E4E5A">
        <w:rPr>
          <w:rStyle w:val="Heading4Char"/>
          <w:rFonts w:ascii="Times New Roman" w:hAnsi="Times New Roman" w:cs="Times New Roman"/>
          <w:i w:val="0"/>
          <w:color w:val="auto"/>
          <w:sz w:val="28"/>
          <w:szCs w:val="28"/>
          <w:lang w:val="vi-VN"/>
        </w:rPr>
        <w:t xml:space="preserve"> </w:t>
      </w:r>
      <w:r w:rsidRPr="000E4E5A">
        <w:rPr>
          <w:rStyle w:val="Heading4Char"/>
          <w:rFonts w:ascii="Times New Roman" w:hAnsi="Times New Roman" w:cs="Times New Roman"/>
          <w:i w:val="0"/>
          <w:color w:val="auto"/>
          <w:sz w:val="28"/>
          <w:szCs w:val="28"/>
          <w:lang w:val="vi-VN"/>
        </w:rPr>
        <w:t>Nhu cầu đào tạo ở tuyến tỉnh</w:t>
      </w:r>
      <w:bookmarkEnd w:id="548"/>
      <w:bookmarkEnd w:id="549"/>
      <w:bookmarkEnd w:id="550"/>
    </w:p>
    <w:tbl>
      <w:tblPr>
        <w:tblW w:w="8930" w:type="dxa"/>
        <w:tblInd w:w="534"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87"/>
        <w:gridCol w:w="1134"/>
        <w:gridCol w:w="2409"/>
      </w:tblGrid>
      <w:tr w:rsidR="002D7CCB" w:rsidRPr="002D7CCB" w:rsidTr="00CE4A6A">
        <w:trPr>
          <w:tblHeader/>
        </w:trPr>
        <w:tc>
          <w:tcPr>
            <w:tcW w:w="5387" w:type="dxa"/>
            <w:shd w:val="clear" w:color="auto" w:fill="F2F2F2" w:themeFill="background1" w:themeFillShade="F2"/>
            <w:vAlign w:val="center"/>
          </w:tcPr>
          <w:p w:rsidR="002D7CCB" w:rsidRPr="002D7CCB" w:rsidRDefault="002D7CCB" w:rsidP="00FB545D">
            <w:pPr>
              <w:spacing w:before="60"/>
              <w:rPr>
                <w:b/>
                <w:sz w:val="26"/>
                <w:szCs w:val="26"/>
              </w:rPr>
            </w:pPr>
            <w:r w:rsidRPr="002D7CCB">
              <w:rPr>
                <w:b/>
                <w:sz w:val="26"/>
                <w:szCs w:val="26"/>
              </w:rPr>
              <w:t>Chủ đề tập huấn</w:t>
            </w:r>
          </w:p>
        </w:tc>
        <w:tc>
          <w:tcPr>
            <w:tcW w:w="1134" w:type="dxa"/>
            <w:shd w:val="clear" w:color="auto" w:fill="F2F2F2" w:themeFill="background1" w:themeFillShade="F2"/>
            <w:vAlign w:val="center"/>
          </w:tcPr>
          <w:p w:rsidR="002D7CCB" w:rsidRPr="002D7CCB" w:rsidRDefault="002D7CCB" w:rsidP="00FB545D">
            <w:pPr>
              <w:spacing w:before="60"/>
              <w:jc w:val="center"/>
              <w:rPr>
                <w:b/>
                <w:sz w:val="26"/>
                <w:szCs w:val="26"/>
              </w:rPr>
            </w:pPr>
            <w:r w:rsidRPr="002D7CCB">
              <w:rPr>
                <w:b/>
                <w:sz w:val="26"/>
                <w:szCs w:val="26"/>
              </w:rPr>
              <w:t>Ưu tiên</w:t>
            </w:r>
          </w:p>
        </w:tc>
        <w:tc>
          <w:tcPr>
            <w:tcW w:w="2409" w:type="dxa"/>
            <w:shd w:val="clear" w:color="auto" w:fill="F2F2F2" w:themeFill="background1" w:themeFillShade="F2"/>
            <w:vAlign w:val="center"/>
          </w:tcPr>
          <w:p w:rsidR="002D7CCB" w:rsidRPr="002D7CCB" w:rsidRDefault="002D7CCB" w:rsidP="00FB545D">
            <w:pPr>
              <w:spacing w:before="60"/>
              <w:jc w:val="center"/>
              <w:rPr>
                <w:b/>
                <w:sz w:val="26"/>
                <w:szCs w:val="26"/>
              </w:rPr>
            </w:pPr>
            <w:r w:rsidRPr="002D7CCB">
              <w:rPr>
                <w:b/>
                <w:sz w:val="26"/>
                <w:szCs w:val="26"/>
              </w:rPr>
              <w:t>Thời lượng dự kiến (ngày)</w:t>
            </w:r>
          </w:p>
        </w:tc>
      </w:tr>
      <w:tr w:rsidR="002D7CCB" w:rsidRPr="002D7CCB" w:rsidTr="00CE4A6A">
        <w:trPr>
          <w:trHeight w:val="497"/>
        </w:trPr>
        <w:tc>
          <w:tcPr>
            <w:tcW w:w="5387" w:type="dxa"/>
            <w:vAlign w:val="center"/>
          </w:tcPr>
          <w:p w:rsidR="002D7CCB" w:rsidRPr="002D7CCB" w:rsidRDefault="002D7CCB" w:rsidP="00FB545D">
            <w:pPr>
              <w:spacing w:before="60"/>
              <w:rPr>
                <w:sz w:val="26"/>
                <w:szCs w:val="26"/>
              </w:rPr>
            </w:pPr>
            <w:r w:rsidRPr="002D7CCB">
              <w:rPr>
                <w:sz w:val="26"/>
                <w:szCs w:val="26"/>
              </w:rPr>
              <w:t>Quản lý và lãnh đạo</w:t>
            </w:r>
          </w:p>
        </w:tc>
        <w:tc>
          <w:tcPr>
            <w:tcW w:w="1134" w:type="dxa"/>
            <w:vAlign w:val="center"/>
          </w:tcPr>
          <w:p w:rsidR="002D7CCB" w:rsidRPr="002D7CCB" w:rsidRDefault="002D7CCB" w:rsidP="00FB545D">
            <w:pPr>
              <w:spacing w:before="60"/>
              <w:jc w:val="center"/>
              <w:rPr>
                <w:sz w:val="26"/>
                <w:szCs w:val="26"/>
              </w:rPr>
            </w:pPr>
            <w:r w:rsidRPr="002D7CCB">
              <w:rPr>
                <w:sz w:val="26"/>
                <w:szCs w:val="26"/>
              </w:rPr>
              <w:t>1</w:t>
            </w:r>
          </w:p>
          <w:p w:rsidR="002D7CCB" w:rsidRPr="002D7CCB" w:rsidRDefault="002D7CCB" w:rsidP="00FB545D">
            <w:pPr>
              <w:spacing w:before="60"/>
              <w:jc w:val="center"/>
              <w:rPr>
                <w:sz w:val="26"/>
                <w:szCs w:val="26"/>
              </w:rPr>
            </w:pPr>
            <w:r w:rsidRPr="002D7CCB">
              <w:rPr>
                <w:sz w:val="26"/>
                <w:szCs w:val="26"/>
              </w:rPr>
              <w:t>(N=162)</w:t>
            </w:r>
          </w:p>
        </w:tc>
        <w:tc>
          <w:tcPr>
            <w:tcW w:w="2409" w:type="dxa"/>
            <w:vAlign w:val="center"/>
          </w:tcPr>
          <w:p w:rsidR="002D7CCB" w:rsidRPr="002D7CCB" w:rsidRDefault="002D7CCB" w:rsidP="00FB545D">
            <w:pPr>
              <w:spacing w:before="60"/>
              <w:jc w:val="center"/>
              <w:rPr>
                <w:sz w:val="26"/>
                <w:szCs w:val="26"/>
              </w:rPr>
            </w:pPr>
            <w:r w:rsidRPr="002D7CCB">
              <w:rPr>
                <w:sz w:val="26"/>
                <w:szCs w:val="26"/>
              </w:rPr>
              <w:t>6,03±5,85</w:t>
            </w:r>
          </w:p>
        </w:tc>
      </w:tr>
      <w:tr w:rsidR="002D7CCB" w:rsidRPr="002D7CCB" w:rsidDel="004B666A" w:rsidTr="00CE4A6A">
        <w:trPr>
          <w:trHeight w:val="636"/>
        </w:trPr>
        <w:tc>
          <w:tcPr>
            <w:tcW w:w="5387" w:type="dxa"/>
            <w:vAlign w:val="center"/>
          </w:tcPr>
          <w:p w:rsidR="002D7CCB" w:rsidRPr="002D7CCB" w:rsidRDefault="002D7CCB" w:rsidP="00FB545D">
            <w:pPr>
              <w:spacing w:before="60"/>
              <w:rPr>
                <w:sz w:val="26"/>
                <w:szCs w:val="26"/>
              </w:rPr>
            </w:pPr>
            <w:r w:rsidRPr="002D7CCB">
              <w:rPr>
                <w:sz w:val="26"/>
                <w:szCs w:val="26"/>
              </w:rPr>
              <w:t>Lập kế hoạch phòng</w:t>
            </w:r>
            <w:r w:rsidR="00CE4A6A">
              <w:rPr>
                <w:sz w:val="26"/>
                <w:szCs w:val="26"/>
              </w:rPr>
              <w:t>,</w:t>
            </w:r>
            <w:r w:rsidRPr="002D7CCB">
              <w:rPr>
                <w:sz w:val="26"/>
                <w:szCs w:val="26"/>
              </w:rPr>
              <w:t xml:space="preserve"> chống HIV</w:t>
            </w:r>
            <w:r w:rsidR="00CE4A6A">
              <w:rPr>
                <w:sz w:val="26"/>
                <w:szCs w:val="26"/>
              </w:rPr>
              <w:t>/AIDS</w:t>
            </w:r>
          </w:p>
        </w:tc>
        <w:tc>
          <w:tcPr>
            <w:tcW w:w="1134" w:type="dxa"/>
            <w:vAlign w:val="center"/>
          </w:tcPr>
          <w:p w:rsidR="002D7CCB" w:rsidRPr="002D7CCB" w:rsidRDefault="002D7CCB" w:rsidP="00FB545D">
            <w:pPr>
              <w:spacing w:before="60"/>
              <w:jc w:val="center"/>
              <w:rPr>
                <w:sz w:val="26"/>
                <w:szCs w:val="26"/>
              </w:rPr>
            </w:pPr>
            <w:r w:rsidRPr="002D7CCB">
              <w:rPr>
                <w:sz w:val="26"/>
                <w:szCs w:val="26"/>
              </w:rPr>
              <w:t>2</w:t>
            </w:r>
          </w:p>
          <w:p w:rsidR="002D7CCB" w:rsidRPr="002D7CCB" w:rsidRDefault="002D7CCB" w:rsidP="00FB545D">
            <w:pPr>
              <w:spacing w:before="60"/>
              <w:jc w:val="center"/>
              <w:rPr>
                <w:sz w:val="26"/>
                <w:szCs w:val="26"/>
              </w:rPr>
            </w:pPr>
            <w:r w:rsidRPr="002D7CCB">
              <w:rPr>
                <w:sz w:val="26"/>
                <w:szCs w:val="26"/>
              </w:rPr>
              <w:t>(N=114)</w:t>
            </w:r>
          </w:p>
        </w:tc>
        <w:tc>
          <w:tcPr>
            <w:tcW w:w="2409" w:type="dxa"/>
            <w:vAlign w:val="center"/>
          </w:tcPr>
          <w:p w:rsidR="002D7CCB" w:rsidRPr="002D7CCB" w:rsidRDefault="002D7CCB" w:rsidP="00FB545D">
            <w:pPr>
              <w:spacing w:before="60"/>
              <w:jc w:val="center"/>
              <w:rPr>
                <w:sz w:val="26"/>
                <w:szCs w:val="26"/>
              </w:rPr>
            </w:pPr>
            <w:r w:rsidRPr="002D7CCB">
              <w:rPr>
                <w:sz w:val="26"/>
                <w:szCs w:val="26"/>
              </w:rPr>
              <w:t>5,2±1,97</w:t>
            </w:r>
          </w:p>
        </w:tc>
      </w:tr>
      <w:tr w:rsidR="002D7CCB" w:rsidRPr="002D7CCB" w:rsidTr="00CE4A6A">
        <w:trPr>
          <w:trHeight w:val="426"/>
        </w:trPr>
        <w:tc>
          <w:tcPr>
            <w:tcW w:w="5387" w:type="dxa"/>
            <w:vAlign w:val="center"/>
          </w:tcPr>
          <w:p w:rsidR="002D7CCB" w:rsidRPr="002D7CCB" w:rsidRDefault="002D7CCB" w:rsidP="00FB545D">
            <w:pPr>
              <w:spacing w:before="60"/>
              <w:rPr>
                <w:sz w:val="26"/>
                <w:szCs w:val="26"/>
              </w:rPr>
            </w:pPr>
            <w:r w:rsidRPr="002D7CCB">
              <w:rPr>
                <w:sz w:val="26"/>
                <w:szCs w:val="26"/>
              </w:rPr>
              <w:t>Chăm sóc và điều trị HIV</w:t>
            </w:r>
            <w:r w:rsidR="00CE4A6A">
              <w:rPr>
                <w:sz w:val="26"/>
                <w:szCs w:val="26"/>
              </w:rPr>
              <w:t>/AIDS</w:t>
            </w:r>
          </w:p>
        </w:tc>
        <w:tc>
          <w:tcPr>
            <w:tcW w:w="1134" w:type="dxa"/>
            <w:vAlign w:val="center"/>
          </w:tcPr>
          <w:p w:rsidR="002D7CCB" w:rsidRPr="002D7CCB" w:rsidRDefault="002D7CCB" w:rsidP="00FB545D">
            <w:pPr>
              <w:spacing w:before="60"/>
              <w:jc w:val="center"/>
              <w:rPr>
                <w:sz w:val="26"/>
                <w:szCs w:val="26"/>
              </w:rPr>
            </w:pPr>
            <w:r w:rsidRPr="002D7CCB">
              <w:rPr>
                <w:sz w:val="26"/>
                <w:szCs w:val="26"/>
              </w:rPr>
              <w:t>3</w:t>
            </w:r>
          </w:p>
          <w:p w:rsidR="002D7CCB" w:rsidRPr="002D7CCB" w:rsidRDefault="002D7CCB" w:rsidP="00FB545D">
            <w:pPr>
              <w:spacing w:before="60"/>
              <w:jc w:val="center"/>
              <w:rPr>
                <w:sz w:val="26"/>
                <w:szCs w:val="26"/>
              </w:rPr>
            </w:pPr>
            <w:r w:rsidRPr="002D7CCB">
              <w:rPr>
                <w:sz w:val="26"/>
                <w:szCs w:val="26"/>
              </w:rPr>
              <w:t>(N=77)</w:t>
            </w:r>
          </w:p>
        </w:tc>
        <w:tc>
          <w:tcPr>
            <w:tcW w:w="2409" w:type="dxa"/>
            <w:vAlign w:val="center"/>
          </w:tcPr>
          <w:p w:rsidR="002D7CCB" w:rsidRPr="002D7CCB" w:rsidRDefault="002D7CCB" w:rsidP="00FB545D">
            <w:pPr>
              <w:spacing w:before="60"/>
              <w:jc w:val="center"/>
              <w:rPr>
                <w:sz w:val="26"/>
                <w:szCs w:val="26"/>
              </w:rPr>
            </w:pPr>
            <w:r w:rsidRPr="002D7CCB">
              <w:rPr>
                <w:sz w:val="26"/>
                <w:szCs w:val="26"/>
              </w:rPr>
              <w:t>5±1,3</w:t>
            </w:r>
          </w:p>
        </w:tc>
      </w:tr>
      <w:tr w:rsidR="002D7CCB" w:rsidRPr="002D7CCB" w:rsidDel="004B666A" w:rsidTr="00CE4A6A">
        <w:trPr>
          <w:trHeight w:val="296"/>
        </w:trPr>
        <w:tc>
          <w:tcPr>
            <w:tcW w:w="5387" w:type="dxa"/>
            <w:vAlign w:val="center"/>
          </w:tcPr>
          <w:p w:rsidR="002D7CCB" w:rsidRPr="002D7CCB" w:rsidRDefault="00760991" w:rsidP="00760991">
            <w:pPr>
              <w:spacing w:before="60"/>
              <w:rPr>
                <w:sz w:val="26"/>
                <w:szCs w:val="26"/>
              </w:rPr>
            </w:pPr>
            <w:r>
              <w:rPr>
                <w:sz w:val="26"/>
                <w:szCs w:val="26"/>
              </w:rPr>
              <w:t>Can thiệp d</w:t>
            </w:r>
            <w:r w:rsidR="002D7CCB" w:rsidRPr="002D7CCB">
              <w:rPr>
                <w:sz w:val="26"/>
                <w:szCs w:val="26"/>
              </w:rPr>
              <w:t>ự phòng và/hoặc truyền thông thay đổi hành vi</w:t>
            </w:r>
          </w:p>
        </w:tc>
        <w:tc>
          <w:tcPr>
            <w:tcW w:w="1134" w:type="dxa"/>
            <w:vAlign w:val="center"/>
          </w:tcPr>
          <w:p w:rsidR="002D7CCB" w:rsidRPr="002D7CCB" w:rsidRDefault="002D7CCB" w:rsidP="00FB545D">
            <w:pPr>
              <w:spacing w:before="60"/>
              <w:jc w:val="center"/>
              <w:rPr>
                <w:sz w:val="26"/>
                <w:szCs w:val="26"/>
              </w:rPr>
            </w:pPr>
            <w:r w:rsidRPr="002D7CCB">
              <w:rPr>
                <w:sz w:val="26"/>
                <w:szCs w:val="26"/>
              </w:rPr>
              <w:t>4</w:t>
            </w:r>
          </w:p>
          <w:p w:rsidR="002D7CCB" w:rsidRPr="002D7CCB" w:rsidRDefault="002D7CCB" w:rsidP="00FB545D">
            <w:pPr>
              <w:spacing w:before="60"/>
              <w:jc w:val="center"/>
              <w:rPr>
                <w:sz w:val="26"/>
                <w:szCs w:val="26"/>
              </w:rPr>
            </w:pPr>
            <w:r w:rsidRPr="002D7CCB">
              <w:rPr>
                <w:sz w:val="26"/>
                <w:szCs w:val="26"/>
              </w:rPr>
              <w:t>(N=61)</w:t>
            </w:r>
          </w:p>
        </w:tc>
        <w:tc>
          <w:tcPr>
            <w:tcW w:w="2409" w:type="dxa"/>
            <w:vAlign w:val="center"/>
          </w:tcPr>
          <w:p w:rsidR="002D7CCB" w:rsidRPr="002D7CCB" w:rsidRDefault="002D7CCB" w:rsidP="00FB545D">
            <w:pPr>
              <w:spacing w:before="60"/>
              <w:jc w:val="center"/>
              <w:rPr>
                <w:sz w:val="26"/>
                <w:szCs w:val="26"/>
              </w:rPr>
            </w:pPr>
            <w:r w:rsidRPr="002D7CCB">
              <w:rPr>
                <w:sz w:val="26"/>
                <w:szCs w:val="26"/>
              </w:rPr>
              <w:t>5,9±4,3</w:t>
            </w:r>
          </w:p>
        </w:tc>
      </w:tr>
      <w:tr w:rsidR="002D7CCB" w:rsidRPr="002D7CCB" w:rsidDel="004B666A" w:rsidTr="00CE4A6A">
        <w:trPr>
          <w:trHeight w:val="296"/>
        </w:trPr>
        <w:tc>
          <w:tcPr>
            <w:tcW w:w="5387" w:type="dxa"/>
            <w:vAlign w:val="center"/>
          </w:tcPr>
          <w:p w:rsidR="002D7CCB" w:rsidRPr="002D7CCB" w:rsidRDefault="00FB545D" w:rsidP="00FB545D">
            <w:pPr>
              <w:spacing w:before="60"/>
              <w:rPr>
                <w:sz w:val="26"/>
                <w:szCs w:val="26"/>
              </w:rPr>
            </w:pPr>
            <w:r>
              <w:rPr>
                <w:sz w:val="26"/>
                <w:szCs w:val="26"/>
              </w:rPr>
              <w:t>STIs</w:t>
            </w:r>
          </w:p>
        </w:tc>
        <w:tc>
          <w:tcPr>
            <w:tcW w:w="1134" w:type="dxa"/>
            <w:vAlign w:val="center"/>
          </w:tcPr>
          <w:p w:rsidR="002D7CCB" w:rsidRPr="002D7CCB" w:rsidRDefault="002D7CCB" w:rsidP="00FB545D">
            <w:pPr>
              <w:spacing w:before="60"/>
              <w:jc w:val="center"/>
              <w:rPr>
                <w:sz w:val="26"/>
                <w:szCs w:val="26"/>
              </w:rPr>
            </w:pPr>
            <w:r w:rsidRPr="002D7CCB">
              <w:rPr>
                <w:sz w:val="26"/>
                <w:szCs w:val="26"/>
              </w:rPr>
              <w:t>5</w:t>
            </w:r>
          </w:p>
          <w:p w:rsidR="002D7CCB" w:rsidRPr="002D7CCB" w:rsidRDefault="002D7CCB" w:rsidP="00FB545D">
            <w:pPr>
              <w:spacing w:before="60"/>
              <w:jc w:val="center"/>
              <w:rPr>
                <w:sz w:val="26"/>
                <w:szCs w:val="26"/>
              </w:rPr>
            </w:pPr>
            <w:r w:rsidRPr="002D7CCB">
              <w:rPr>
                <w:sz w:val="26"/>
                <w:szCs w:val="26"/>
              </w:rPr>
              <w:t>(N=37)</w:t>
            </w:r>
          </w:p>
        </w:tc>
        <w:tc>
          <w:tcPr>
            <w:tcW w:w="2409" w:type="dxa"/>
            <w:vAlign w:val="center"/>
          </w:tcPr>
          <w:p w:rsidR="002D7CCB" w:rsidRPr="002D7CCB" w:rsidRDefault="002D7CCB" w:rsidP="00FB545D">
            <w:pPr>
              <w:spacing w:before="60"/>
              <w:jc w:val="center"/>
              <w:rPr>
                <w:sz w:val="26"/>
                <w:szCs w:val="26"/>
              </w:rPr>
            </w:pPr>
            <w:r w:rsidRPr="002D7CCB">
              <w:rPr>
                <w:sz w:val="26"/>
                <w:szCs w:val="26"/>
              </w:rPr>
              <w:t>9,5±5,45</w:t>
            </w:r>
          </w:p>
        </w:tc>
      </w:tr>
    </w:tbl>
    <w:p w:rsidR="00760991" w:rsidRDefault="00CE4A6A" w:rsidP="00FB545D">
      <w:pPr>
        <w:spacing w:before="240" w:after="120" w:line="312" w:lineRule="auto"/>
        <w:ind w:firstLine="709"/>
        <w:jc w:val="both"/>
        <w:rPr>
          <w:color w:val="000000"/>
          <w:sz w:val="28"/>
          <w:szCs w:val="28"/>
        </w:rPr>
      </w:pPr>
      <w:r>
        <w:rPr>
          <w:color w:val="000000"/>
          <w:sz w:val="28"/>
          <w:szCs w:val="28"/>
        </w:rPr>
        <w:t xml:space="preserve">Kết quả bảng 3.7 cho thấy: </w:t>
      </w:r>
    </w:p>
    <w:p w:rsidR="00760991" w:rsidRDefault="00760991" w:rsidP="00760991">
      <w:pPr>
        <w:spacing w:before="120" w:after="120" w:line="312" w:lineRule="auto"/>
        <w:ind w:firstLine="709"/>
        <w:jc w:val="both"/>
        <w:rPr>
          <w:color w:val="000000"/>
          <w:sz w:val="28"/>
          <w:szCs w:val="28"/>
        </w:rPr>
      </w:pPr>
      <w:r>
        <w:rPr>
          <w:color w:val="000000"/>
          <w:sz w:val="28"/>
          <w:szCs w:val="28"/>
        </w:rPr>
        <w:t xml:space="preserve">- </w:t>
      </w:r>
      <w:r w:rsidR="00CE4A6A">
        <w:rPr>
          <w:color w:val="000000"/>
          <w:sz w:val="28"/>
          <w:szCs w:val="28"/>
        </w:rPr>
        <w:t>C</w:t>
      </w:r>
      <w:r w:rsidR="002D7CCB" w:rsidRPr="002D7CCB">
        <w:rPr>
          <w:color w:val="000000"/>
          <w:sz w:val="28"/>
          <w:szCs w:val="28"/>
          <w:lang w:val="vi-VN"/>
        </w:rPr>
        <w:t xml:space="preserve">án bộ </w:t>
      </w:r>
      <w:r w:rsidR="00CE4A6A">
        <w:rPr>
          <w:color w:val="000000"/>
          <w:sz w:val="28"/>
          <w:szCs w:val="28"/>
        </w:rPr>
        <w:t xml:space="preserve">tuyến tỉnh </w:t>
      </w:r>
      <w:r w:rsidR="002D7CCB" w:rsidRPr="002D7CCB">
        <w:rPr>
          <w:color w:val="000000"/>
          <w:sz w:val="28"/>
          <w:szCs w:val="28"/>
          <w:lang w:val="vi-VN"/>
        </w:rPr>
        <w:t xml:space="preserve">mong muốn </w:t>
      </w:r>
      <w:r>
        <w:rPr>
          <w:color w:val="000000"/>
          <w:sz w:val="28"/>
          <w:szCs w:val="28"/>
        </w:rPr>
        <w:t xml:space="preserve">được đào tạo </w:t>
      </w:r>
      <w:r w:rsidR="002D7CCB" w:rsidRPr="002D7CCB">
        <w:rPr>
          <w:color w:val="000000"/>
          <w:sz w:val="28"/>
          <w:szCs w:val="28"/>
          <w:lang w:val="vi-VN"/>
        </w:rPr>
        <w:t xml:space="preserve">5 chủ đề </w:t>
      </w:r>
      <w:r>
        <w:rPr>
          <w:color w:val="000000"/>
          <w:sz w:val="28"/>
          <w:szCs w:val="28"/>
        </w:rPr>
        <w:t>theo mức độ ưu tiên như sau: Ưu tiên 1: K</w:t>
      </w:r>
      <w:r w:rsidR="002D7CCB" w:rsidRPr="002D7CCB">
        <w:rPr>
          <w:color w:val="000000"/>
          <w:sz w:val="28"/>
          <w:szCs w:val="28"/>
          <w:lang w:val="vi-VN"/>
        </w:rPr>
        <w:t xml:space="preserve">ỹ năng quản lý và lãnh đạo; </w:t>
      </w:r>
      <w:r>
        <w:rPr>
          <w:color w:val="000000"/>
          <w:sz w:val="28"/>
          <w:szCs w:val="28"/>
        </w:rPr>
        <w:t>Ưu tiên 2: L</w:t>
      </w:r>
      <w:r w:rsidR="002D7CCB" w:rsidRPr="002D7CCB">
        <w:rPr>
          <w:color w:val="000000"/>
          <w:sz w:val="28"/>
          <w:szCs w:val="28"/>
          <w:lang w:val="vi-VN"/>
        </w:rPr>
        <w:t>ập kế hoạch phòng</w:t>
      </w:r>
      <w:r w:rsidR="00CE4A6A">
        <w:rPr>
          <w:color w:val="000000"/>
          <w:sz w:val="28"/>
          <w:szCs w:val="28"/>
        </w:rPr>
        <w:t>,</w:t>
      </w:r>
      <w:r w:rsidR="002D7CCB" w:rsidRPr="002D7CCB">
        <w:rPr>
          <w:color w:val="000000"/>
          <w:sz w:val="28"/>
          <w:szCs w:val="28"/>
          <w:lang w:val="vi-VN"/>
        </w:rPr>
        <w:t xml:space="preserve"> chống HIV/AIDS; </w:t>
      </w:r>
      <w:r>
        <w:rPr>
          <w:color w:val="000000"/>
          <w:sz w:val="28"/>
          <w:szCs w:val="28"/>
        </w:rPr>
        <w:t>Ưu tiên 3: C</w:t>
      </w:r>
      <w:r w:rsidR="002D7CCB" w:rsidRPr="002D7CCB">
        <w:rPr>
          <w:color w:val="000000"/>
          <w:sz w:val="28"/>
          <w:szCs w:val="28"/>
          <w:lang w:val="vi-VN"/>
        </w:rPr>
        <w:t>hăm sóc và điều trị</w:t>
      </w:r>
      <w:r w:rsidR="00CE4A6A">
        <w:rPr>
          <w:color w:val="000000"/>
          <w:sz w:val="28"/>
          <w:szCs w:val="28"/>
        </w:rPr>
        <w:t xml:space="preserve"> HIV/AIDS</w:t>
      </w:r>
      <w:r w:rsidR="002D7CCB" w:rsidRPr="002D7CCB">
        <w:rPr>
          <w:color w:val="000000"/>
          <w:sz w:val="28"/>
          <w:szCs w:val="28"/>
          <w:lang w:val="vi-VN"/>
        </w:rPr>
        <w:t xml:space="preserve">; </w:t>
      </w:r>
      <w:r>
        <w:rPr>
          <w:color w:val="000000"/>
          <w:sz w:val="28"/>
          <w:szCs w:val="28"/>
        </w:rPr>
        <w:t>Ưu tiên 4: C</w:t>
      </w:r>
      <w:r w:rsidR="00CE4A6A">
        <w:rPr>
          <w:color w:val="000000"/>
          <w:sz w:val="28"/>
          <w:szCs w:val="28"/>
        </w:rPr>
        <w:t xml:space="preserve">an thiệp dự </w:t>
      </w:r>
      <w:r w:rsidR="002D7CCB" w:rsidRPr="002D7CCB">
        <w:rPr>
          <w:color w:val="000000"/>
          <w:sz w:val="28"/>
          <w:szCs w:val="28"/>
          <w:lang w:val="vi-VN"/>
        </w:rPr>
        <w:t xml:space="preserve">phòng và </w:t>
      </w:r>
      <w:r w:rsidR="00CE4A6A">
        <w:rPr>
          <w:color w:val="000000"/>
          <w:sz w:val="28"/>
          <w:szCs w:val="28"/>
        </w:rPr>
        <w:t xml:space="preserve">truyền thông </w:t>
      </w:r>
      <w:r w:rsidR="00CE4A6A">
        <w:rPr>
          <w:color w:val="000000"/>
          <w:sz w:val="28"/>
          <w:szCs w:val="28"/>
          <w:lang w:val="vi-VN"/>
        </w:rPr>
        <w:t xml:space="preserve">thay đổi hành vi; </w:t>
      </w:r>
      <w:r>
        <w:rPr>
          <w:color w:val="000000"/>
          <w:sz w:val="28"/>
          <w:szCs w:val="28"/>
        </w:rPr>
        <w:t xml:space="preserve">Ưu tiên 5: </w:t>
      </w:r>
      <w:r>
        <w:rPr>
          <w:color w:val="000000"/>
          <w:sz w:val="28"/>
          <w:szCs w:val="28"/>
          <w:lang w:val="vi-VN"/>
        </w:rPr>
        <w:t>ST</w:t>
      </w:r>
      <w:r>
        <w:rPr>
          <w:color w:val="000000"/>
          <w:sz w:val="28"/>
          <w:szCs w:val="28"/>
        </w:rPr>
        <w:t>Is</w:t>
      </w:r>
      <w:r w:rsidR="002D7CCB" w:rsidRPr="002D7CCB">
        <w:rPr>
          <w:color w:val="000000"/>
          <w:sz w:val="28"/>
          <w:szCs w:val="28"/>
          <w:lang w:val="vi-VN"/>
        </w:rPr>
        <w:t>.</w:t>
      </w:r>
    </w:p>
    <w:p w:rsidR="00CE4A6A" w:rsidRPr="00FB545D" w:rsidRDefault="00760991" w:rsidP="00760991">
      <w:pPr>
        <w:spacing w:before="120" w:after="120" w:line="312" w:lineRule="auto"/>
        <w:ind w:firstLine="709"/>
        <w:jc w:val="both"/>
        <w:rPr>
          <w:color w:val="000000"/>
          <w:sz w:val="28"/>
          <w:szCs w:val="28"/>
        </w:rPr>
      </w:pPr>
      <w:r>
        <w:rPr>
          <w:color w:val="000000"/>
          <w:sz w:val="28"/>
          <w:szCs w:val="28"/>
        </w:rPr>
        <w:t xml:space="preserve">- </w:t>
      </w:r>
      <w:r w:rsidR="00FB545D">
        <w:rPr>
          <w:color w:val="000000"/>
          <w:sz w:val="28"/>
          <w:szCs w:val="28"/>
        </w:rPr>
        <w:t>Thời gian dự kiến của từng chủ đề đào tạo có khác nhau, nhiều nhất là</w:t>
      </w:r>
      <w:r>
        <w:rPr>
          <w:color w:val="000000"/>
          <w:sz w:val="28"/>
          <w:szCs w:val="28"/>
        </w:rPr>
        <w:t xml:space="preserve"> chủ đề về</w:t>
      </w:r>
      <w:r w:rsidR="00FB545D">
        <w:rPr>
          <w:color w:val="000000"/>
          <w:sz w:val="28"/>
          <w:szCs w:val="28"/>
        </w:rPr>
        <w:t xml:space="preserve"> STIs (</w:t>
      </w:r>
      <w:r w:rsidR="00FB545D" w:rsidRPr="002D7CCB">
        <w:rPr>
          <w:sz w:val="26"/>
          <w:szCs w:val="26"/>
        </w:rPr>
        <w:t>9,5±5,45</w:t>
      </w:r>
      <w:r w:rsidR="00FB545D">
        <w:rPr>
          <w:sz w:val="26"/>
          <w:szCs w:val="26"/>
        </w:rPr>
        <w:t xml:space="preserve"> ngày</w:t>
      </w:r>
      <w:r w:rsidR="00FB545D">
        <w:rPr>
          <w:color w:val="000000"/>
          <w:sz w:val="28"/>
          <w:szCs w:val="28"/>
        </w:rPr>
        <w:t xml:space="preserve">), ít nhất là </w:t>
      </w:r>
      <w:r>
        <w:rPr>
          <w:color w:val="000000"/>
          <w:sz w:val="28"/>
          <w:szCs w:val="28"/>
        </w:rPr>
        <w:t xml:space="preserve">chủ đề về </w:t>
      </w:r>
      <w:r>
        <w:rPr>
          <w:sz w:val="26"/>
          <w:szCs w:val="26"/>
        </w:rPr>
        <w:t>c</w:t>
      </w:r>
      <w:r w:rsidR="00FB545D" w:rsidRPr="002D7CCB">
        <w:rPr>
          <w:sz w:val="26"/>
          <w:szCs w:val="26"/>
        </w:rPr>
        <w:t>hăm sóc và điều trị HIV</w:t>
      </w:r>
      <w:r w:rsidR="00FB545D">
        <w:rPr>
          <w:sz w:val="26"/>
          <w:szCs w:val="26"/>
        </w:rPr>
        <w:t>/AIDS (</w:t>
      </w:r>
      <w:r w:rsidR="00FB545D" w:rsidRPr="002D7CCB">
        <w:rPr>
          <w:sz w:val="26"/>
          <w:szCs w:val="26"/>
        </w:rPr>
        <w:t>5±1,3</w:t>
      </w:r>
      <w:r w:rsidR="00FB545D">
        <w:rPr>
          <w:sz w:val="26"/>
          <w:szCs w:val="26"/>
        </w:rPr>
        <w:t xml:space="preserve"> ngày).</w:t>
      </w:r>
    </w:p>
    <w:p w:rsidR="00760991" w:rsidRDefault="00760991" w:rsidP="00FB545D">
      <w:pPr>
        <w:spacing w:before="120" w:after="120" w:line="312" w:lineRule="auto"/>
        <w:ind w:firstLine="567"/>
        <w:jc w:val="center"/>
        <w:rPr>
          <w:rFonts w:eastAsia="MS Mincho"/>
          <w:bCs/>
          <w:sz w:val="28"/>
          <w:szCs w:val="28"/>
          <w:lang w:eastAsia="ja-JP"/>
        </w:rPr>
      </w:pPr>
    </w:p>
    <w:p w:rsidR="00760991" w:rsidRDefault="00760991" w:rsidP="00FB545D">
      <w:pPr>
        <w:spacing w:before="120" w:after="120" w:line="312" w:lineRule="auto"/>
        <w:ind w:firstLine="567"/>
        <w:jc w:val="center"/>
        <w:rPr>
          <w:rFonts w:eastAsia="MS Mincho"/>
          <w:bCs/>
          <w:sz w:val="28"/>
          <w:szCs w:val="28"/>
          <w:lang w:eastAsia="ja-JP"/>
        </w:rPr>
      </w:pPr>
    </w:p>
    <w:p w:rsidR="00E0730A" w:rsidRPr="00BC3AFA" w:rsidRDefault="00E0730A" w:rsidP="00BC3AFA">
      <w:pPr>
        <w:pStyle w:val="Heading4"/>
        <w:spacing w:after="120"/>
        <w:jc w:val="center"/>
        <w:rPr>
          <w:rFonts w:ascii="Times New Roman" w:hAnsi="Times New Roman" w:cs="Times New Roman"/>
          <w:i w:val="0"/>
          <w:color w:val="auto"/>
          <w:sz w:val="28"/>
          <w:szCs w:val="28"/>
        </w:rPr>
      </w:pPr>
      <w:bookmarkStart w:id="551" w:name="_Toc402697029"/>
      <w:bookmarkStart w:id="552" w:name="_Toc402697233"/>
      <w:bookmarkStart w:id="553" w:name="_Toc402697381"/>
      <w:r w:rsidRPr="00BC3AFA">
        <w:rPr>
          <w:rFonts w:ascii="Times New Roman" w:hAnsi="Times New Roman" w:cs="Times New Roman"/>
          <w:i w:val="0"/>
          <w:color w:val="auto"/>
          <w:sz w:val="28"/>
          <w:szCs w:val="28"/>
        </w:rPr>
        <w:t xml:space="preserve">Bảng </w:t>
      </w:r>
      <w:r w:rsidR="007D3B13" w:rsidRPr="00BC3AFA">
        <w:rPr>
          <w:rFonts w:ascii="Times New Roman" w:hAnsi="Times New Roman" w:cs="Times New Roman"/>
          <w:i w:val="0"/>
          <w:color w:val="auto"/>
          <w:sz w:val="28"/>
          <w:szCs w:val="28"/>
        </w:rPr>
        <w:t>3</w:t>
      </w:r>
      <w:r w:rsidRPr="00BC3AFA">
        <w:rPr>
          <w:rFonts w:ascii="Times New Roman" w:hAnsi="Times New Roman" w:cs="Times New Roman"/>
          <w:i w:val="0"/>
          <w:color w:val="auto"/>
          <w:sz w:val="28"/>
          <w:szCs w:val="28"/>
        </w:rPr>
        <w:t>.</w:t>
      </w:r>
      <w:r w:rsidR="00FB545D" w:rsidRPr="00BC3AFA">
        <w:rPr>
          <w:rFonts w:ascii="Times New Roman" w:hAnsi="Times New Roman" w:cs="Times New Roman"/>
          <w:i w:val="0"/>
          <w:color w:val="auto"/>
          <w:sz w:val="28"/>
          <w:szCs w:val="28"/>
        </w:rPr>
        <w:t>8.</w:t>
      </w:r>
      <w:r w:rsidR="009E3481" w:rsidRPr="00BC3AFA">
        <w:rPr>
          <w:rFonts w:ascii="Times New Roman" w:hAnsi="Times New Roman" w:cs="Times New Roman"/>
          <w:i w:val="0"/>
          <w:color w:val="auto"/>
          <w:sz w:val="28"/>
          <w:szCs w:val="28"/>
        </w:rPr>
        <w:t xml:space="preserve"> </w:t>
      </w:r>
      <w:r w:rsidRPr="00BC3AFA">
        <w:rPr>
          <w:rFonts w:ascii="Times New Roman" w:hAnsi="Times New Roman" w:cs="Times New Roman"/>
          <w:i w:val="0"/>
          <w:color w:val="auto"/>
          <w:sz w:val="28"/>
          <w:szCs w:val="28"/>
        </w:rPr>
        <w:t>Nhu cầu đào tạo ở tuyến huyện</w:t>
      </w:r>
      <w:bookmarkEnd w:id="551"/>
      <w:bookmarkEnd w:id="552"/>
      <w:bookmarkEnd w:id="553"/>
    </w:p>
    <w:tbl>
      <w:tblPr>
        <w:tblW w:w="8930" w:type="dxa"/>
        <w:tblInd w:w="534"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387"/>
        <w:gridCol w:w="1134"/>
        <w:gridCol w:w="2409"/>
      </w:tblGrid>
      <w:tr w:rsidR="00E0730A" w:rsidRPr="002D7CCB" w:rsidTr="00760991">
        <w:trPr>
          <w:tblHeader/>
        </w:trPr>
        <w:tc>
          <w:tcPr>
            <w:tcW w:w="5387" w:type="dxa"/>
            <w:shd w:val="clear" w:color="auto" w:fill="F2F2F2" w:themeFill="background1" w:themeFillShade="F2"/>
            <w:vAlign w:val="center"/>
          </w:tcPr>
          <w:p w:rsidR="00E0730A" w:rsidRPr="002D7CCB" w:rsidRDefault="00E0730A" w:rsidP="00FB545D">
            <w:pPr>
              <w:spacing w:after="60"/>
              <w:rPr>
                <w:b/>
                <w:sz w:val="26"/>
                <w:szCs w:val="26"/>
              </w:rPr>
            </w:pPr>
            <w:r w:rsidRPr="002D7CCB">
              <w:rPr>
                <w:b/>
                <w:sz w:val="26"/>
                <w:szCs w:val="26"/>
              </w:rPr>
              <w:t>Chủ đề tập huấn</w:t>
            </w:r>
          </w:p>
        </w:tc>
        <w:tc>
          <w:tcPr>
            <w:tcW w:w="1134" w:type="dxa"/>
            <w:shd w:val="clear" w:color="auto" w:fill="F2F2F2" w:themeFill="background1" w:themeFillShade="F2"/>
            <w:vAlign w:val="center"/>
          </w:tcPr>
          <w:p w:rsidR="00E0730A" w:rsidRPr="002D7CCB" w:rsidRDefault="00E0730A" w:rsidP="00FB545D">
            <w:pPr>
              <w:spacing w:after="60"/>
              <w:jc w:val="center"/>
              <w:rPr>
                <w:b/>
                <w:sz w:val="26"/>
                <w:szCs w:val="26"/>
              </w:rPr>
            </w:pPr>
            <w:r w:rsidRPr="002D7CCB">
              <w:rPr>
                <w:b/>
                <w:sz w:val="26"/>
                <w:szCs w:val="26"/>
              </w:rPr>
              <w:t>Ưu tiên</w:t>
            </w:r>
          </w:p>
        </w:tc>
        <w:tc>
          <w:tcPr>
            <w:tcW w:w="2409" w:type="dxa"/>
            <w:shd w:val="clear" w:color="auto" w:fill="F2F2F2" w:themeFill="background1" w:themeFillShade="F2"/>
            <w:vAlign w:val="center"/>
          </w:tcPr>
          <w:p w:rsidR="00E0730A" w:rsidRPr="002D7CCB" w:rsidRDefault="00E0730A" w:rsidP="00FB545D">
            <w:pPr>
              <w:spacing w:after="60"/>
              <w:jc w:val="center"/>
              <w:rPr>
                <w:b/>
                <w:sz w:val="26"/>
                <w:szCs w:val="26"/>
              </w:rPr>
            </w:pPr>
            <w:r w:rsidRPr="002D7CCB">
              <w:rPr>
                <w:b/>
                <w:sz w:val="26"/>
                <w:szCs w:val="26"/>
              </w:rPr>
              <w:t>Thời lượng dự kiến (ngày)</w:t>
            </w:r>
          </w:p>
        </w:tc>
      </w:tr>
      <w:tr w:rsidR="00E0730A" w:rsidRPr="002D7CCB" w:rsidTr="00760991">
        <w:trPr>
          <w:trHeight w:val="497"/>
        </w:trPr>
        <w:tc>
          <w:tcPr>
            <w:tcW w:w="5387" w:type="dxa"/>
            <w:vAlign w:val="center"/>
          </w:tcPr>
          <w:p w:rsidR="00E0730A" w:rsidRPr="00E0730A" w:rsidRDefault="00E0730A" w:rsidP="00FB545D">
            <w:pPr>
              <w:spacing w:after="60"/>
              <w:rPr>
                <w:sz w:val="26"/>
                <w:szCs w:val="26"/>
              </w:rPr>
            </w:pPr>
            <w:r w:rsidRPr="00E0730A">
              <w:rPr>
                <w:sz w:val="26"/>
                <w:szCs w:val="26"/>
              </w:rPr>
              <w:t>Chăm sóc và điều trị HIV</w:t>
            </w:r>
            <w:r w:rsidR="00760991">
              <w:rPr>
                <w:sz w:val="26"/>
                <w:szCs w:val="26"/>
              </w:rPr>
              <w:t>/AIDS</w:t>
            </w:r>
          </w:p>
        </w:tc>
        <w:tc>
          <w:tcPr>
            <w:tcW w:w="1134" w:type="dxa"/>
            <w:vAlign w:val="center"/>
          </w:tcPr>
          <w:p w:rsidR="00E0730A" w:rsidRPr="00E0730A" w:rsidRDefault="00E0730A" w:rsidP="00FB545D">
            <w:pPr>
              <w:spacing w:after="60"/>
              <w:jc w:val="center"/>
              <w:rPr>
                <w:sz w:val="26"/>
                <w:szCs w:val="26"/>
              </w:rPr>
            </w:pPr>
            <w:r w:rsidRPr="00E0730A">
              <w:rPr>
                <w:sz w:val="26"/>
                <w:szCs w:val="26"/>
              </w:rPr>
              <w:t>1</w:t>
            </w:r>
          </w:p>
          <w:p w:rsidR="00E0730A" w:rsidRPr="00E0730A" w:rsidRDefault="00E0730A" w:rsidP="00FB545D">
            <w:pPr>
              <w:spacing w:after="60"/>
              <w:jc w:val="center"/>
              <w:rPr>
                <w:sz w:val="26"/>
                <w:szCs w:val="26"/>
              </w:rPr>
            </w:pPr>
            <w:r w:rsidRPr="00E0730A">
              <w:rPr>
                <w:sz w:val="26"/>
                <w:szCs w:val="26"/>
              </w:rPr>
              <w:t>(N=71)</w:t>
            </w:r>
          </w:p>
        </w:tc>
        <w:tc>
          <w:tcPr>
            <w:tcW w:w="2409" w:type="dxa"/>
            <w:vAlign w:val="center"/>
          </w:tcPr>
          <w:p w:rsidR="00E0730A" w:rsidRPr="00E0730A" w:rsidRDefault="00E0730A" w:rsidP="00FB545D">
            <w:pPr>
              <w:spacing w:after="60"/>
              <w:jc w:val="center"/>
              <w:rPr>
                <w:sz w:val="26"/>
                <w:szCs w:val="26"/>
              </w:rPr>
            </w:pPr>
            <w:r w:rsidRPr="00E0730A">
              <w:rPr>
                <w:sz w:val="26"/>
                <w:szCs w:val="26"/>
              </w:rPr>
              <w:t>5,41±5,71</w:t>
            </w:r>
          </w:p>
        </w:tc>
      </w:tr>
      <w:tr w:rsidR="00E0730A" w:rsidRPr="002D7CCB" w:rsidDel="004B666A" w:rsidTr="00760991">
        <w:trPr>
          <w:trHeight w:val="636"/>
        </w:trPr>
        <w:tc>
          <w:tcPr>
            <w:tcW w:w="5387" w:type="dxa"/>
            <w:vAlign w:val="center"/>
          </w:tcPr>
          <w:p w:rsidR="00E0730A" w:rsidRPr="00E0730A" w:rsidRDefault="00E0730A" w:rsidP="00760991">
            <w:pPr>
              <w:spacing w:after="60"/>
              <w:rPr>
                <w:sz w:val="26"/>
                <w:szCs w:val="26"/>
              </w:rPr>
            </w:pPr>
            <w:r w:rsidRPr="00E0730A">
              <w:rPr>
                <w:sz w:val="26"/>
                <w:szCs w:val="26"/>
              </w:rPr>
              <w:t>Lập kế hoạch phòng</w:t>
            </w:r>
            <w:r w:rsidR="00760991">
              <w:rPr>
                <w:sz w:val="26"/>
                <w:szCs w:val="26"/>
              </w:rPr>
              <w:t>,</w:t>
            </w:r>
            <w:r w:rsidRPr="00E0730A">
              <w:rPr>
                <w:sz w:val="26"/>
                <w:szCs w:val="26"/>
              </w:rPr>
              <w:t xml:space="preserve"> chống HIV</w:t>
            </w:r>
            <w:r w:rsidR="00760991">
              <w:rPr>
                <w:sz w:val="26"/>
                <w:szCs w:val="26"/>
              </w:rPr>
              <w:t>/AIDS</w:t>
            </w:r>
          </w:p>
        </w:tc>
        <w:tc>
          <w:tcPr>
            <w:tcW w:w="1134" w:type="dxa"/>
            <w:vAlign w:val="center"/>
          </w:tcPr>
          <w:p w:rsidR="00E0730A" w:rsidRPr="00E0730A" w:rsidRDefault="00E0730A" w:rsidP="00FB545D">
            <w:pPr>
              <w:spacing w:after="60"/>
              <w:jc w:val="center"/>
              <w:rPr>
                <w:sz w:val="26"/>
                <w:szCs w:val="26"/>
              </w:rPr>
            </w:pPr>
            <w:r w:rsidRPr="00E0730A">
              <w:rPr>
                <w:sz w:val="26"/>
                <w:szCs w:val="26"/>
              </w:rPr>
              <w:t>2</w:t>
            </w:r>
          </w:p>
          <w:p w:rsidR="00E0730A" w:rsidRPr="00E0730A" w:rsidRDefault="00E0730A" w:rsidP="00FB545D">
            <w:pPr>
              <w:spacing w:after="60"/>
              <w:jc w:val="center"/>
              <w:rPr>
                <w:sz w:val="26"/>
                <w:szCs w:val="26"/>
              </w:rPr>
            </w:pPr>
            <w:r w:rsidRPr="00E0730A">
              <w:rPr>
                <w:sz w:val="26"/>
                <w:szCs w:val="26"/>
              </w:rPr>
              <w:t>(N=54)</w:t>
            </w:r>
          </w:p>
        </w:tc>
        <w:tc>
          <w:tcPr>
            <w:tcW w:w="2409" w:type="dxa"/>
            <w:vAlign w:val="center"/>
          </w:tcPr>
          <w:p w:rsidR="00E0730A" w:rsidRPr="00E0730A" w:rsidRDefault="00E0730A" w:rsidP="00FB545D">
            <w:pPr>
              <w:spacing w:after="60"/>
              <w:jc w:val="center"/>
              <w:rPr>
                <w:sz w:val="26"/>
                <w:szCs w:val="26"/>
              </w:rPr>
            </w:pPr>
            <w:r w:rsidRPr="00E0730A">
              <w:rPr>
                <w:sz w:val="26"/>
                <w:szCs w:val="26"/>
              </w:rPr>
              <w:t>5,71±1,70</w:t>
            </w:r>
          </w:p>
        </w:tc>
      </w:tr>
      <w:tr w:rsidR="00E0730A" w:rsidRPr="002D7CCB" w:rsidTr="00760991">
        <w:trPr>
          <w:trHeight w:val="426"/>
        </w:trPr>
        <w:tc>
          <w:tcPr>
            <w:tcW w:w="5387" w:type="dxa"/>
            <w:vAlign w:val="center"/>
          </w:tcPr>
          <w:p w:rsidR="00E0730A" w:rsidRPr="00E0730A" w:rsidRDefault="00760991" w:rsidP="00FB545D">
            <w:pPr>
              <w:spacing w:after="60"/>
              <w:rPr>
                <w:sz w:val="26"/>
                <w:szCs w:val="26"/>
              </w:rPr>
            </w:pPr>
            <w:r>
              <w:rPr>
                <w:sz w:val="26"/>
                <w:szCs w:val="26"/>
              </w:rPr>
              <w:t>STIs</w:t>
            </w:r>
          </w:p>
        </w:tc>
        <w:tc>
          <w:tcPr>
            <w:tcW w:w="1134" w:type="dxa"/>
            <w:vAlign w:val="center"/>
          </w:tcPr>
          <w:p w:rsidR="00E0730A" w:rsidRPr="00E0730A" w:rsidRDefault="00E0730A" w:rsidP="00FB545D">
            <w:pPr>
              <w:spacing w:after="60"/>
              <w:jc w:val="center"/>
              <w:rPr>
                <w:sz w:val="26"/>
                <w:szCs w:val="26"/>
              </w:rPr>
            </w:pPr>
            <w:r w:rsidRPr="00E0730A">
              <w:rPr>
                <w:sz w:val="26"/>
                <w:szCs w:val="26"/>
              </w:rPr>
              <w:t>3</w:t>
            </w:r>
          </w:p>
          <w:p w:rsidR="00E0730A" w:rsidRPr="00E0730A" w:rsidRDefault="00E0730A" w:rsidP="00FB545D">
            <w:pPr>
              <w:spacing w:after="60"/>
              <w:jc w:val="center"/>
              <w:rPr>
                <w:sz w:val="26"/>
                <w:szCs w:val="26"/>
              </w:rPr>
            </w:pPr>
            <w:r w:rsidRPr="00E0730A">
              <w:rPr>
                <w:sz w:val="26"/>
                <w:szCs w:val="26"/>
              </w:rPr>
              <w:t>(N=39)</w:t>
            </w:r>
          </w:p>
        </w:tc>
        <w:tc>
          <w:tcPr>
            <w:tcW w:w="2409" w:type="dxa"/>
            <w:vAlign w:val="center"/>
          </w:tcPr>
          <w:p w:rsidR="00E0730A" w:rsidRPr="00E0730A" w:rsidRDefault="00E0730A" w:rsidP="00FB545D">
            <w:pPr>
              <w:spacing w:after="60"/>
              <w:jc w:val="center"/>
              <w:rPr>
                <w:sz w:val="26"/>
                <w:szCs w:val="26"/>
              </w:rPr>
            </w:pPr>
            <w:r w:rsidRPr="00E0730A">
              <w:rPr>
                <w:sz w:val="26"/>
                <w:szCs w:val="26"/>
              </w:rPr>
              <w:t>2,9±1,17</w:t>
            </w:r>
          </w:p>
        </w:tc>
      </w:tr>
      <w:tr w:rsidR="00E0730A" w:rsidRPr="002D7CCB" w:rsidDel="004B666A" w:rsidTr="00760991">
        <w:trPr>
          <w:trHeight w:val="296"/>
        </w:trPr>
        <w:tc>
          <w:tcPr>
            <w:tcW w:w="5387" w:type="dxa"/>
            <w:vAlign w:val="center"/>
          </w:tcPr>
          <w:p w:rsidR="00E0730A" w:rsidRPr="00E0730A" w:rsidRDefault="00E0730A" w:rsidP="00760991">
            <w:pPr>
              <w:spacing w:after="60"/>
              <w:rPr>
                <w:sz w:val="26"/>
                <w:szCs w:val="26"/>
              </w:rPr>
            </w:pPr>
            <w:r w:rsidRPr="00E0730A">
              <w:rPr>
                <w:sz w:val="26"/>
                <w:szCs w:val="26"/>
              </w:rPr>
              <w:t xml:space="preserve">VCT </w:t>
            </w:r>
          </w:p>
        </w:tc>
        <w:tc>
          <w:tcPr>
            <w:tcW w:w="1134" w:type="dxa"/>
            <w:vAlign w:val="center"/>
          </w:tcPr>
          <w:p w:rsidR="00E0730A" w:rsidRPr="00E0730A" w:rsidRDefault="00E0730A" w:rsidP="00FB545D">
            <w:pPr>
              <w:spacing w:after="60"/>
              <w:jc w:val="center"/>
              <w:rPr>
                <w:sz w:val="26"/>
                <w:szCs w:val="26"/>
              </w:rPr>
            </w:pPr>
            <w:r w:rsidRPr="00E0730A">
              <w:rPr>
                <w:sz w:val="26"/>
                <w:szCs w:val="26"/>
              </w:rPr>
              <w:t>4</w:t>
            </w:r>
          </w:p>
          <w:p w:rsidR="00E0730A" w:rsidRPr="00E0730A" w:rsidRDefault="00E0730A" w:rsidP="00FB545D">
            <w:pPr>
              <w:spacing w:after="60"/>
              <w:jc w:val="center"/>
              <w:rPr>
                <w:sz w:val="26"/>
                <w:szCs w:val="26"/>
              </w:rPr>
            </w:pPr>
            <w:r w:rsidRPr="00E0730A">
              <w:rPr>
                <w:sz w:val="26"/>
                <w:szCs w:val="26"/>
              </w:rPr>
              <w:t>(N=29)</w:t>
            </w:r>
          </w:p>
        </w:tc>
        <w:tc>
          <w:tcPr>
            <w:tcW w:w="2409" w:type="dxa"/>
            <w:vAlign w:val="center"/>
          </w:tcPr>
          <w:p w:rsidR="00E0730A" w:rsidRPr="00E0730A" w:rsidRDefault="00E0730A" w:rsidP="00FB545D">
            <w:pPr>
              <w:spacing w:after="60"/>
              <w:jc w:val="center"/>
              <w:rPr>
                <w:sz w:val="26"/>
                <w:szCs w:val="26"/>
              </w:rPr>
            </w:pPr>
            <w:r w:rsidRPr="00E0730A">
              <w:rPr>
                <w:sz w:val="26"/>
                <w:szCs w:val="26"/>
              </w:rPr>
              <w:t>3,17±1,94</w:t>
            </w:r>
          </w:p>
        </w:tc>
      </w:tr>
      <w:tr w:rsidR="00E0730A" w:rsidRPr="002D7CCB" w:rsidDel="004B666A" w:rsidTr="00760991">
        <w:trPr>
          <w:trHeight w:val="296"/>
        </w:trPr>
        <w:tc>
          <w:tcPr>
            <w:tcW w:w="5387" w:type="dxa"/>
            <w:vAlign w:val="center"/>
          </w:tcPr>
          <w:p w:rsidR="00E0730A" w:rsidRPr="00E0730A" w:rsidRDefault="00760991" w:rsidP="00760991">
            <w:pPr>
              <w:spacing w:after="60"/>
              <w:rPr>
                <w:sz w:val="26"/>
                <w:szCs w:val="26"/>
              </w:rPr>
            </w:pPr>
            <w:r>
              <w:rPr>
                <w:sz w:val="26"/>
                <w:szCs w:val="26"/>
              </w:rPr>
              <w:t>Can thiệp d</w:t>
            </w:r>
            <w:r w:rsidR="00E0730A" w:rsidRPr="00E0730A">
              <w:rPr>
                <w:sz w:val="26"/>
                <w:szCs w:val="26"/>
              </w:rPr>
              <w:t xml:space="preserve">ự phòng và/hoặc truyền thông thay đổi hành vi </w:t>
            </w:r>
          </w:p>
        </w:tc>
        <w:tc>
          <w:tcPr>
            <w:tcW w:w="1134" w:type="dxa"/>
            <w:vAlign w:val="center"/>
          </w:tcPr>
          <w:p w:rsidR="00E0730A" w:rsidRPr="00E0730A" w:rsidRDefault="00E0730A" w:rsidP="00FB545D">
            <w:pPr>
              <w:spacing w:after="60"/>
              <w:jc w:val="center"/>
              <w:rPr>
                <w:sz w:val="26"/>
                <w:szCs w:val="26"/>
              </w:rPr>
            </w:pPr>
            <w:r w:rsidRPr="00E0730A">
              <w:rPr>
                <w:sz w:val="26"/>
                <w:szCs w:val="26"/>
              </w:rPr>
              <w:t>5</w:t>
            </w:r>
          </w:p>
          <w:p w:rsidR="00E0730A" w:rsidRPr="00E0730A" w:rsidRDefault="00E0730A" w:rsidP="00FB545D">
            <w:pPr>
              <w:spacing w:after="60"/>
              <w:jc w:val="center"/>
              <w:rPr>
                <w:sz w:val="26"/>
                <w:szCs w:val="26"/>
              </w:rPr>
            </w:pPr>
            <w:r w:rsidRPr="00E0730A">
              <w:rPr>
                <w:sz w:val="26"/>
                <w:szCs w:val="26"/>
              </w:rPr>
              <w:t>(N=26)</w:t>
            </w:r>
          </w:p>
        </w:tc>
        <w:tc>
          <w:tcPr>
            <w:tcW w:w="2409" w:type="dxa"/>
            <w:vAlign w:val="center"/>
          </w:tcPr>
          <w:p w:rsidR="00E0730A" w:rsidRPr="00E0730A" w:rsidRDefault="00E0730A" w:rsidP="00FB545D">
            <w:pPr>
              <w:spacing w:after="60"/>
              <w:jc w:val="center"/>
              <w:rPr>
                <w:sz w:val="26"/>
                <w:szCs w:val="26"/>
              </w:rPr>
            </w:pPr>
            <w:r w:rsidRPr="00E0730A">
              <w:rPr>
                <w:sz w:val="26"/>
                <w:szCs w:val="26"/>
              </w:rPr>
              <w:t>5,38±3,21</w:t>
            </w:r>
          </w:p>
        </w:tc>
      </w:tr>
    </w:tbl>
    <w:p w:rsidR="00760991" w:rsidRDefault="00760991" w:rsidP="00C7189F">
      <w:pPr>
        <w:spacing w:before="120" w:after="120" w:line="312" w:lineRule="auto"/>
        <w:ind w:firstLine="567"/>
        <w:jc w:val="both"/>
        <w:rPr>
          <w:color w:val="000000"/>
          <w:sz w:val="28"/>
          <w:szCs w:val="28"/>
        </w:rPr>
      </w:pPr>
      <w:r>
        <w:rPr>
          <w:color w:val="000000"/>
          <w:sz w:val="28"/>
          <w:szCs w:val="28"/>
        </w:rPr>
        <w:t xml:space="preserve">Kết quả bảng 3.8 cho thấy: </w:t>
      </w:r>
    </w:p>
    <w:p w:rsidR="004473FD" w:rsidRDefault="00760991" w:rsidP="00760991">
      <w:pPr>
        <w:spacing w:before="120" w:after="120" w:line="312" w:lineRule="auto"/>
        <w:ind w:firstLine="567"/>
        <w:jc w:val="both"/>
        <w:rPr>
          <w:color w:val="000000"/>
          <w:sz w:val="28"/>
          <w:szCs w:val="28"/>
        </w:rPr>
      </w:pPr>
      <w:r>
        <w:rPr>
          <w:color w:val="000000"/>
          <w:sz w:val="28"/>
          <w:szCs w:val="28"/>
        </w:rPr>
        <w:t>- Cán bộ</w:t>
      </w:r>
      <w:r w:rsidR="002D7CCB" w:rsidRPr="002D7CCB">
        <w:rPr>
          <w:color w:val="000000"/>
          <w:sz w:val="28"/>
          <w:szCs w:val="28"/>
          <w:lang w:val="vi-VN"/>
        </w:rPr>
        <w:t xml:space="preserve"> tuyến huyện</w:t>
      </w:r>
      <w:r>
        <w:rPr>
          <w:color w:val="000000"/>
          <w:sz w:val="28"/>
          <w:szCs w:val="28"/>
        </w:rPr>
        <w:t xml:space="preserve"> mong muốn được đào tạo </w:t>
      </w:r>
      <w:r w:rsidR="002D7CCB" w:rsidRPr="002D7CCB">
        <w:rPr>
          <w:color w:val="000000"/>
          <w:sz w:val="28"/>
          <w:szCs w:val="28"/>
          <w:lang w:val="vi-VN"/>
        </w:rPr>
        <w:t xml:space="preserve">5 chủ đề </w:t>
      </w:r>
      <w:r>
        <w:rPr>
          <w:color w:val="000000"/>
          <w:sz w:val="28"/>
          <w:szCs w:val="28"/>
        </w:rPr>
        <w:t>theo mức độ ưu tiên như sau: Ư</w:t>
      </w:r>
      <w:r w:rsidR="002D7CCB" w:rsidRPr="002D7CCB">
        <w:rPr>
          <w:color w:val="000000"/>
          <w:sz w:val="28"/>
          <w:szCs w:val="28"/>
          <w:lang w:val="vi-VN"/>
        </w:rPr>
        <w:t xml:space="preserve">u tiên </w:t>
      </w:r>
      <w:r>
        <w:rPr>
          <w:color w:val="000000"/>
          <w:sz w:val="28"/>
          <w:szCs w:val="28"/>
        </w:rPr>
        <w:t>1: C</w:t>
      </w:r>
      <w:r w:rsidR="002D7CCB" w:rsidRPr="002D7CCB">
        <w:rPr>
          <w:color w:val="000000"/>
          <w:sz w:val="28"/>
          <w:szCs w:val="28"/>
          <w:lang w:val="vi-VN"/>
        </w:rPr>
        <w:t xml:space="preserve">hăm sóc và điều trị </w:t>
      </w:r>
      <w:r>
        <w:rPr>
          <w:color w:val="000000"/>
          <w:sz w:val="28"/>
          <w:szCs w:val="28"/>
        </w:rPr>
        <w:t>HIV/AIDS; Ưu tiên 2: L</w:t>
      </w:r>
      <w:r w:rsidR="002D7CCB" w:rsidRPr="002D7CCB">
        <w:rPr>
          <w:color w:val="000000"/>
          <w:sz w:val="28"/>
          <w:szCs w:val="28"/>
          <w:lang w:val="vi-VN"/>
        </w:rPr>
        <w:t>ập kế hoạch phòng</w:t>
      </w:r>
      <w:r>
        <w:rPr>
          <w:color w:val="000000"/>
          <w:sz w:val="28"/>
          <w:szCs w:val="28"/>
        </w:rPr>
        <w:t>,</w:t>
      </w:r>
      <w:r w:rsidR="002D7CCB" w:rsidRPr="002D7CCB">
        <w:rPr>
          <w:color w:val="000000"/>
          <w:sz w:val="28"/>
          <w:szCs w:val="28"/>
          <w:lang w:val="vi-VN"/>
        </w:rPr>
        <w:t xml:space="preserve"> chống HIV/AIDS; </w:t>
      </w:r>
      <w:r>
        <w:rPr>
          <w:color w:val="000000"/>
          <w:sz w:val="28"/>
          <w:szCs w:val="28"/>
        </w:rPr>
        <w:t xml:space="preserve">Ưu tiên 3: </w:t>
      </w:r>
      <w:r w:rsidR="002D7CCB" w:rsidRPr="002D7CCB">
        <w:rPr>
          <w:color w:val="000000"/>
          <w:sz w:val="28"/>
          <w:szCs w:val="28"/>
          <w:lang w:val="vi-VN"/>
        </w:rPr>
        <w:t>STI</w:t>
      </w:r>
      <w:r>
        <w:rPr>
          <w:color w:val="000000"/>
          <w:sz w:val="28"/>
          <w:szCs w:val="28"/>
        </w:rPr>
        <w:t>s</w:t>
      </w:r>
      <w:r w:rsidR="002D7CCB" w:rsidRPr="002D7CCB">
        <w:rPr>
          <w:color w:val="000000"/>
          <w:sz w:val="28"/>
          <w:szCs w:val="28"/>
          <w:lang w:val="vi-VN"/>
        </w:rPr>
        <w:t>;</w:t>
      </w:r>
      <w:r>
        <w:rPr>
          <w:color w:val="000000"/>
          <w:sz w:val="28"/>
          <w:szCs w:val="28"/>
        </w:rPr>
        <w:t xml:space="preserve"> Ưu tiên 4:</w:t>
      </w:r>
      <w:r>
        <w:rPr>
          <w:color w:val="000000"/>
          <w:sz w:val="28"/>
          <w:szCs w:val="28"/>
          <w:lang w:val="vi-VN"/>
        </w:rPr>
        <w:t xml:space="preserve"> VCT</w:t>
      </w:r>
      <w:r>
        <w:rPr>
          <w:color w:val="000000"/>
          <w:sz w:val="28"/>
          <w:szCs w:val="28"/>
        </w:rPr>
        <w:t xml:space="preserve">; Ưu tiên 5: Can thiệp </w:t>
      </w:r>
      <w:r w:rsidR="002D7CCB" w:rsidRPr="002D7CCB">
        <w:rPr>
          <w:color w:val="000000"/>
          <w:sz w:val="28"/>
          <w:szCs w:val="28"/>
          <w:lang w:val="vi-VN"/>
        </w:rPr>
        <w:t xml:space="preserve"> dự phòng và </w:t>
      </w:r>
      <w:r>
        <w:rPr>
          <w:color w:val="000000"/>
          <w:sz w:val="28"/>
          <w:szCs w:val="28"/>
        </w:rPr>
        <w:t xml:space="preserve">truyền thông </w:t>
      </w:r>
      <w:r w:rsidR="002D7CCB" w:rsidRPr="002D7CCB">
        <w:rPr>
          <w:color w:val="000000"/>
          <w:sz w:val="28"/>
          <w:szCs w:val="28"/>
          <w:lang w:val="vi-VN"/>
        </w:rPr>
        <w:t xml:space="preserve">thay đổi hành vi. </w:t>
      </w:r>
    </w:p>
    <w:p w:rsidR="00760991" w:rsidRPr="00FB545D" w:rsidRDefault="00760991" w:rsidP="00760991">
      <w:pPr>
        <w:spacing w:before="120" w:after="120" w:line="312" w:lineRule="auto"/>
        <w:ind w:firstLine="709"/>
        <w:jc w:val="both"/>
        <w:rPr>
          <w:color w:val="000000"/>
          <w:sz w:val="28"/>
          <w:szCs w:val="28"/>
        </w:rPr>
      </w:pPr>
      <w:r>
        <w:rPr>
          <w:color w:val="000000"/>
          <w:sz w:val="28"/>
          <w:szCs w:val="28"/>
        </w:rPr>
        <w:t>- Thời gian dự kiến của từng chủ đề đào tạo có khác nhau, nhiều nhất là chủ đề về Lập kế hoạch phòng, chống HIV/AIDS (</w:t>
      </w:r>
      <w:r w:rsidRPr="00E0730A">
        <w:rPr>
          <w:sz w:val="26"/>
          <w:szCs w:val="26"/>
        </w:rPr>
        <w:t>5,71±1,70</w:t>
      </w:r>
      <w:r>
        <w:rPr>
          <w:sz w:val="26"/>
          <w:szCs w:val="26"/>
        </w:rPr>
        <w:t xml:space="preserve"> ngày</w:t>
      </w:r>
      <w:r>
        <w:rPr>
          <w:color w:val="000000"/>
          <w:sz w:val="28"/>
          <w:szCs w:val="28"/>
        </w:rPr>
        <w:t xml:space="preserve">), ít nhất là chủ đề về </w:t>
      </w:r>
      <w:r>
        <w:rPr>
          <w:sz w:val="26"/>
          <w:szCs w:val="26"/>
        </w:rPr>
        <w:t>STIs (</w:t>
      </w:r>
      <w:r w:rsidRPr="00E0730A">
        <w:rPr>
          <w:sz w:val="26"/>
          <w:szCs w:val="26"/>
        </w:rPr>
        <w:t>2,9±1,17</w:t>
      </w:r>
      <w:r>
        <w:rPr>
          <w:sz w:val="26"/>
          <w:szCs w:val="26"/>
        </w:rPr>
        <w:t xml:space="preserve"> ngày).</w:t>
      </w:r>
    </w:p>
    <w:p w:rsidR="00760991" w:rsidRPr="00760991" w:rsidRDefault="00760991" w:rsidP="00760991">
      <w:pPr>
        <w:spacing w:before="120" w:after="120" w:line="312" w:lineRule="auto"/>
        <w:ind w:firstLine="567"/>
        <w:jc w:val="both"/>
        <w:rPr>
          <w:sz w:val="28"/>
          <w:szCs w:val="28"/>
        </w:rPr>
      </w:pPr>
    </w:p>
    <w:p w:rsidR="004473FD" w:rsidRDefault="004473FD">
      <w:pPr>
        <w:spacing w:after="160" w:line="259" w:lineRule="auto"/>
        <w:rPr>
          <w:sz w:val="28"/>
          <w:szCs w:val="28"/>
          <w:lang w:val="pt-BR"/>
        </w:rPr>
      </w:pPr>
      <w:r>
        <w:rPr>
          <w:sz w:val="28"/>
          <w:szCs w:val="28"/>
          <w:lang w:val="pt-BR"/>
        </w:rPr>
        <w:br w:type="page"/>
      </w:r>
    </w:p>
    <w:p w:rsidR="00A649B5" w:rsidRPr="000E4E5A" w:rsidRDefault="00A649B5" w:rsidP="00BC3AFA">
      <w:pPr>
        <w:pStyle w:val="Heading1"/>
        <w:spacing w:before="0"/>
        <w:jc w:val="center"/>
        <w:rPr>
          <w:lang w:val="pt-BR"/>
        </w:rPr>
      </w:pPr>
      <w:bookmarkStart w:id="554" w:name="_Toc402696572"/>
      <w:bookmarkStart w:id="555" w:name="_Toc402697030"/>
      <w:bookmarkStart w:id="556" w:name="_Toc402697234"/>
      <w:bookmarkStart w:id="557" w:name="_Toc402697382"/>
      <w:r w:rsidRPr="000E4E5A">
        <w:rPr>
          <w:lang w:val="pt-BR"/>
        </w:rPr>
        <w:lastRenderedPageBreak/>
        <w:t>CHƯƠNG 4</w:t>
      </w:r>
      <w:bookmarkEnd w:id="554"/>
      <w:bookmarkEnd w:id="555"/>
      <w:bookmarkEnd w:id="556"/>
      <w:bookmarkEnd w:id="557"/>
    </w:p>
    <w:p w:rsidR="00A649B5" w:rsidRPr="000E4E5A" w:rsidRDefault="00A649B5" w:rsidP="00BC3AFA">
      <w:pPr>
        <w:pStyle w:val="Heading1"/>
        <w:spacing w:before="0"/>
        <w:jc w:val="center"/>
        <w:rPr>
          <w:lang w:val="pt-BR"/>
        </w:rPr>
      </w:pPr>
      <w:bookmarkStart w:id="558" w:name="_Toc402696573"/>
      <w:bookmarkStart w:id="559" w:name="_Toc402697031"/>
      <w:bookmarkStart w:id="560" w:name="_Toc402697235"/>
      <w:bookmarkStart w:id="561" w:name="_Toc402697383"/>
      <w:r w:rsidRPr="000E4E5A">
        <w:rPr>
          <w:lang w:val="pt-BR"/>
        </w:rPr>
        <w:t>BÀN LUẬN</w:t>
      </w:r>
      <w:bookmarkEnd w:id="558"/>
      <w:bookmarkEnd w:id="559"/>
      <w:bookmarkEnd w:id="560"/>
      <w:bookmarkEnd w:id="561"/>
    </w:p>
    <w:p w:rsidR="00A649B5" w:rsidRPr="000E4E5A" w:rsidRDefault="002D7C2E" w:rsidP="00BC3AFA">
      <w:pPr>
        <w:pStyle w:val="Heading2"/>
        <w:spacing w:before="120" w:after="120" w:line="312" w:lineRule="auto"/>
        <w:jc w:val="both"/>
        <w:rPr>
          <w:rFonts w:ascii="Times New Roman" w:hAnsi="Times New Roman" w:cs="Times New Roman"/>
          <w:b/>
          <w:color w:val="auto"/>
          <w:sz w:val="28"/>
          <w:szCs w:val="28"/>
          <w:lang w:val="pt-BR"/>
        </w:rPr>
      </w:pPr>
      <w:bookmarkStart w:id="562" w:name="_Toc402696574"/>
      <w:bookmarkStart w:id="563" w:name="_Toc402697032"/>
      <w:bookmarkStart w:id="564" w:name="_Toc402697236"/>
      <w:bookmarkStart w:id="565" w:name="_Toc402697384"/>
      <w:r w:rsidRPr="000E4E5A">
        <w:rPr>
          <w:rFonts w:ascii="Times New Roman" w:hAnsi="Times New Roman" w:cs="Times New Roman"/>
          <w:b/>
          <w:color w:val="auto"/>
          <w:sz w:val="28"/>
          <w:szCs w:val="28"/>
          <w:lang w:val="pt-BR"/>
        </w:rPr>
        <w:t xml:space="preserve">4.1. </w:t>
      </w:r>
      <w:r w:rsidR="00A649B5" w:rsidRPr="000E4E5A">
        <w:rPr>
          <w:rFonts w:ascii="Times New Roman" w:hAnsi="Times New Roman" w:cs="Times New Roman"/>
          <w:b/>
          <w:color w:val="auto"/>
          <w:sz w:val="28"/>
          <w:szCs w:val="28"/>
          <w:lang w:val="pt-BR"/>
        </w:rPr>
        <w:t>Thực trạng nhân lực</w:t>
      </w:r>
      <w:bookmarkEnd w:id="562"/>
      <w:bookmarkEnd w:id="563"/>
      <w:bookmarkEnd w:id="564"/>
      <w:bookmarkEnd w:id="565"/>
    </w:p>
    <w:p w:rsidR="002D7C2E" w:rsidRPr="007D0699" w:rsidRDefault="002D7C2E" w:rsidP="002D26C4">
      <w:pPr>
        <w:spacing w:before="120" w:after="120" w:line="312" w:lineRule="auto"/>
        <w:ind w:firstLine="709"/>
        <w:jc w:val="both"/>
        <w:rPr>
          <w:color w:val="000000"/>
          <w:sz w:val="28"/>
          <w:szCs w:val="28"/>
          <w:lang w:val="pt-BR"/>
        </w:rPr>
      </w:pPr>
      <w:r w:rsidRPr="007D0699">
        <w:rPr>
          <w:color w:val="000000"/>
          <w:sz w:val="28"/>
          <w:szCs w:val="28"/>
          <w:lang w:val="pt-BR"/>
        </w:rPr>
        <w:t xml:space="preserve">Do hệ thống phòng, chống HIV/AIDS tuyến tỉnh, thành phố mới được thành lập từ năm 2006 nên tuổi đời trung bình của cán bộ tương đối trẻ </w:t>
      </w:r>
      <w:r w:rsidR="00EF328E" w:rsidRPr="007D0699">
        <w:rPr>
          <w:color w:val="000000"/>
          <w:sz w:val="28"/>
          <w:szCs w:val="28"/>
          <w:lang w:val="pt-BR"/>
        </w:rPr>
        <w:t xml:space="preserve">34,2 tuổi </w:t>
      </w:r>
      <w:r w:rsidRPr="007D0699">
        <w:rPr>
          <w:color w:val="000000"/>
          <w:sz w:val="28"/>
          <w:szCs w:val="28"/>
          <w:lang w:val="pt-BR"/>
        </w:rPr>
        <w:t>(</w:t>
      </w:r>
      <w:r>
        <w:rPr>
          <w:color w:val="000000"/>
          <w:sz w:val="28"/>
          <w:szCs w:val="28"/>
          <w:lang w:val="vi-VN"/>
        </w:rPr>
        <w:t>tuyến tỉnh 33,</w:t>
      </w:r>
      <w:r w:rsidR="00EF328E" w:rsidRPr="007D0699">
        <w:rPr>
          <w:color w:val="000000"/>
          <w:sz w:val="28"/>
          <w:szCs w:val="28"/>
          <w:lang w:val="pt-BR"/>
        </w:rPr>
        <w:t>6</w:t>
      </w:r>
      <w:r w:rsidRPr="007D0699">
        <w:rPr>
          <w:color w:val="000000"/>
          <w:sz w:val="28"/>
          <w:szCs w:val="28"/>
          <w:lang w:val="pt-BR"/>
        </w:rPr>
        <w:t xml:space="preserve"> tuổi</w:t>
      </w:r>
      <w:r w:rsidR="00EF328E" w:rsidRPr="007D0699">
        <w:rPr>
          <w:color w:val="000000"/>
          <w:sz w:val="28"/>
          <w:szCs w:val="28"/>
          <w:lang w:val="pt-BR"/>
        </w:rPr>
        <w:t>, tuyến huyện là 34,8 tuổi</w:t>
      </w:r>
      <w:r w:rsidRPr="007D0699">
        <w:rPr>
          <w:color w:val="000000"/>
          <w:sz w:val="28"/>
          <w:szCs w:val="28"/>
          <w:lang w:val="pt-BR"/>
        </w:rPr>
        <w:t>)</w:t>
      </w:r>
      <w:r w:rsidR="00737F9C" w:rsidRPr="007D0699">
        <w:rPr>
          <w:color w:val="000000"/>
          <w:sz w:val="28"/>
          <w:szCs w:val="28"/>
          <w:lang w:val="pt-BR"/>
        </w:rPr>
        <w:t xml:space="preserve">, </w:t>
      </w:r>
      <w:r w:rsidR="00737F9C" w:rsidRPr="00D3621E">
        <w:rPr>
          <w:color w:val="000000"/>
          <w:sz w:val="28"/>
          <w:szCs w:val="28"/>
          <w:lang w:val="vi-VN"/>
        </w:rPr>
        <w:t xml:space="preserve">tuổi thấp nhất </w:t>
      </w:r>
      <w:r w:rsidR="00737F9C" w:rsidRPr="007D0699">
        <w:rPr>
          <w:color w:val="000000"/>
          <w:sz w:val="28"/>
          <w:szCs w:val="28"/>
          <w:lang w:val="pt-BR"/>
        </w:rPr>
        <w:t xml:space="preserve">ở </w:t>
      </w:r>
      <w:r w:rsidR="00737F9C" w:rsidRPr="003B433C">
        <w:rPr>
          <w:color w:val="000000"/>
          <w:sz w:val="28"/>
          <w:szCs w:val="28"/>
          <w:lang w:val="vi-VN"/>
        </w:rPr>
        <w:t>cả tuyến tỉnh và huyện</w:t>
      </w:r>
      <w:r w:rsidR="00737F9C" w:rsidRPr="007D0699">
        <w:rPr>
          <w:color w:val="000000"/>
          <w:sz w:val="28"/>
          <w:szCs w:val="28"/>
          <w:lang w:val="pt-BR"/>
        </w:rPr>
        <w:t xml:space="preserve"> </w:t>
      </w:r>
      <w:r w:rsidR="00737F9C" w:rsidRPr="00D3621E">
        <w:rPr>
          <w:color w:val="000000"/>
          <w:sz w:val="28"/>
          <w:szCs w:val="28"/>
          <w:lang w:val="vi-VN"/>
        </w:rPr>
        <w:t>là 21</w:t>
      </w:r>
      <w:r w:rsidR="00737F9C" w:rsidRPr="007D0699">
        <w:rPr>
          <w:color w:val="000000"/>
          <w:sz w:val="28"/>
          <w:szCs w:val="28"/>
          <w:lang w:val="pt-BR"/>
        </w:rPr>
        <w:t xml:space="preserve"> tuổi</w:t>
      </w:r>
      <w:r w:rsidR="00737F9C" w:rsidRPr="003B433C">
        <w:rPr>
          <w:color w:val="000000"/>
          <w:sz w:val="28"/>
          <w:szCs w:val="28"/>
          <w:lang w:val="vi-VN"/>
        </w:rPr>
        <w:t xml:space="preserve">, tuổi cao nhất ở tuyến tỉnh và huyện tương ứng với 56 và 53 tuổi. </w:t>
      </w:r>
      <w:r w:rsidR="00737F9C" w:rsidRPr="007D0699">
        <w:rPr>
          <w:color w:val="000000"/>
          <w:sz w:val="28"/>
          <w:szCs w:val="28"/>
          <w:lang w:val="pt-BR"/>
        </w:rPr>
        <w:t xml:space="preserve"> </w:t>
      </w:r>
    </w:p>
    <w:p w:rsidR="002D26C4" w:rsidRPr="007D0699" w:rsidRDefault="008C1ACF" w:rsidP="002D26C4">
      <w:pPr>
        <w:spacing w:before="120" w:after="120" w:line="312" w:lineRule="auto"/>
        <w:ind w:firstLine="709"/>
        <w:jc w:val="both"/>
        <w:rPr>
          <w:color w:val="000000"/>
          <w:sz w:val="28"/>
          <w:szCs w:val="28"/>
          <w:lang w:val="pt-BR"/>
        </w:rPr>
      </w:pPr>
      <w:r w:rsidRPr="007D0699">
        <w:rPr>
          <w:color w:val="000000"/>
          <w:sz w:val="28"/>
          <w:szCs w:val="28"/>
          <w:lang w:val="pt-BR"/>
        </w:rPr>
        <w:t xml:space="preserve">Tương tự như nguồn nhân lực y tế dự phòng nói chung, nguồn nhân </w:t>
      </w:r>
      <w:r w:rsidR="00A649B5" w:rsidRPr="004D29A0">
        <w:rPr>
          <w:color w:val="000000"/>
          <w:sz w:val="28"/>
          <w:szCs w:val="28"/>
          <w:lang w:val="vi-VN"/>
        </w:rPr>
        <w:t xml:space="preserve">lực hệ thống phòng, chống HIV/AIDS </w:t>
      </w:r>
      <w:r w:rsidRPr="007D0699">
        <w:rPr>
          <w:color w:val="000000"/>
          <w:sz w:val="28"/>
          <w:szCs w:val="28"/>
          <w:lang w:val="pt-BR"/>
        </w:rPr>
        <w:t xml:space="preserve">còn thiếu về số lượng và yếu về chất lượng. Khi tiến hành phỏng vấn sâu một số cán bộ lãnh đạo cho thấy: Số lượng cán bộ phòng, chống HIV/AIDS tại tuyến tỉnh về cơ bản là đủ về mặt số lượng so với quy định. Tuy nhiên, </w:t>
      </w:r>
      <w:r w:rsidR="002D26C4" w:rsidRPr="007D0699">
        <w:rPr>
          <w:color w:val="000000"/>
          <w:sz w:val="28"/>
          <w:szCs w:val="28"/>
          <w:lang w:val="pt-BR"/>
        </w:rPr>
        <w:t>việc mở rộng các cơ sở dịch vụ như OPC, VCT và MMT thì nhân lực sẽ cần phải bổ sung nhiều hơn. Tình trạng thiếu cán bộ</w:t>
      </w:r>
      <w:r w:rsidRPr="007D0699">
        <w:rPr>
          <w:color w:val="000000"/>
          <w:sz w:val="28"/>
          <w:szCs w:val="28"/>
          <w:lang w:val="pt-BR"/>
        </w:rPr>
        <w:t xml:space="preserve"> ở huyện phổ biến hơn, </w:t>
      </w:r>
      <w:r w:rsidR="002D26C4" w:rsidRPr="007D0699">
        <w:rPr>
          <w:color w:val="000000"/>
          <w:sz w:val="28"/>
          <w:szCs w:val="28"/>
          <w:lang w:val="pt-BR"/>
        </w:rPr>
        <w:t xml:space="preserve">mặc dù có phân công cán bộ chuyên trách nhưng đảm nhiệm them rất nhiều các công việc khác, có huyện còn không có cán bộ chuyên trách. </w:t>
      </w:r>
    </w:p>
    <w:p w:rsidR="008C1ACF" w:rsidRPr="007D0699" w:rsidRDefault="008C1ACF" w:rsidP="002D26C4">
      <w:pPr>
        <w:pStyle w:val="BodyText"/>
        <w:spacing w:before="120" w:after="120" w:line="312" w:lineRule="auto"/>
        <w:ind w:firstLine="709"/>
        <w:jc w:val="both"/>
        <w:rPr>
          <w:bCs/>
          <w:iCs/>
          <w:lang w:val="pt-BR" w:eastAsia="ja-JP"/>
        </w:rPr>
      </w:pPr>
      <w:r w:rsidRPr="007D0699">
        <w:rPr>
          <w:bCs/>
          <w:i/>
          <w:iCs/>
          <w:lang w:val="pt-BR" w:eastAsia="ja-JP"/>
        </w:rPr>
        <w:t xml:space="preserve">PAC thiếu nhiều </w:t>
      </w:r>
      <w:r w:rsidR="002D26C4" w:rsidRPr="007D0699">
        <w:rPr>
          <w:bCs/>
          <w:i/>
          <w:iCs/>
          <w:lang w:val="pt-BR" w:eastAsia="ja-JP"/>
        </w:rPr>
        <w:t xml:space="preserve">nhân lực </w:t>
      </w:r>
      <w:r w:rsidRPr="007D0699">
        <w:rPr>
          <w:bCs/>
          <w:i/>
          <w:iCs/>
          <w:lang w:val="pt-BR" w:eastAsia="ja-JP"/>
        </w:rPr>
        <w:t xml:space="preserve">ở mảng điều trị methadone, lượng cán bộ hợp đồng giảm nhiều do nguồn viện trợ cắt giảm trong khi sở không có biên chế thêm nên chủ yếu cán bộ trong PAC kiêm nhiệm thêm nhiều việc khác </w:t>
      </w:r>
      <w:r w:rsidRPr="007D0699">
        <w:rPr>
          <w:bCs/>
          <w:iCs/>
          <w:lang w:val="pt-BR" w:eastAsia="ja-JP"/>
        </w:rPr>
        <w:t>(PVS, Trưởng phòng, PAC, Điện Biên).</w:t>
      </w:r>
    </w:p>
    <w:p w:rsidR="008C1ACF" w:rsidRPr="007D0699" w:rsidRDefault="008C1ACF" w:rsidP="002D26C4">
      <w:pPr>
        <w:pStyle w:val="BodyText"/>
        <w:spacing w:before="120" w:after="120" w:line="312" w:lineRule="auto"/>
        <w:ind w:firstLine="709"/>
        <w:jc w:val="both"/>
        <w:rPr>
          <w:bCs/>
          <w:iCs/>
          <w:lang w:val="pt-BR" w:eastAsia="ja-JP"/>
        </w:rPr>
      </w:pPr>
      <w:r w:rsidRPr="007D0699">
        <w:rPr>
          <w:bCs/>
          <w:i/>
          <w:iCs/>
          <w:lang w:val="pt-BR" w:eastAsia="ja-JP"/>
        </w:rPr>
        <w:t xml:space="preserve">Ở cấp huyện là thiếu, chỉ có 1 chuyên trách về HIV/AIDS. Ở tuyến xã, có xã còn chưa có chuyên trách, trong khi công việc chủ yếu là ở xã </w:t>
      </w:r>
      <w:r w:rsidRPr="007D0699">
        <w:rPr>
          <w:bCs/>
          <w:iCs/>
          <w:lang w:val="pt-BR" w:eastAsia="ja-JP"/>
        </w:rPr>
        <w:t>(PVS, TP MMT và ARV, An Giang).</w:t>
      </w:r>
    </w:p>
    <w:p w:rsidR="008C1ACF" w:rsidRPr="007D0699" w:rsidRDefault="008C1ACF" w:rsidP="002D26C4">
      <w:pPr>
        <w:pStyle w:val="BodyText"/>
        <w:spacing w:before="120" w:after="120" w:line="312" w:lineRule="auto"/>
        <w:ind w:firstLine="709"/>
        <w:jc w:val="both"/>
        <w:rPr>
          <w:bCs/>
          <w:iCs/>
          <w:lang w:val="pt-BR" w:eastAsia="ja-JP"/>
        </w:rPr>
      </w:pPr>
      <w:r w:rsidRPr="007D0699">
        <w:rPr>
          <w:bCs/>
          <w:i/>
          <w:iCs/>
          <w:lang w:val="pt-BR" w:eastAsia="ja-JP"/>
        </w:rPr>
        <w:t xml:space="preserve">Số lượng CB ở tuyến huyện và xã còn thiếu, họ là CB kiêm nhiệm nên rất nhiều việc, bởi họ không chỉ làm riêng cho chương trình PC HIV/AIDS </w:t>
      </w:r>
      <w:r w:rsidRPr="007D0699">
        <w:rPr>
          <w:bCs/>
          <w:iCs/>
          <w:lang w:val="pt-BR" w:eastAsia="ja-JP"/>
        </w:rPr>
        <w:t>(TLN, Điện Biên).</w:t>
      </w:r>
    </w:p>
    <w:p w:rsidR="008C1ACF" w:rsidRPr="007D0699" w:rsidRDefault="008C1ACF" w:rsidP="002D26C4">
      <w:pPr>
        <w:spacing w:before="120" w:after="120" w:line="312" w:lineRule="auto"/>
        <w:ind w:firstLine="709"/>
        <w:jc w:val="both"/>
        <w:rPr>
          <w:color w:val="000000"/>
          <w:sz w:val="28"/>
          <w:szCs w:val="28"/>
          <w:lang w:val="pt-BR"/>
        </w:rPr>
      </w:pPr>
      <w:r w:rsidRPr="007D0699">
        <w:rPr>
          <w:color w:val="000000"/>
          <w:sz w:val="28"/>
          <w:szCs w:val="28"/>
          <w:lang w:val="pt-BR"/>
        </w:rPr>
        <w:t>Quan điểm của cơ quan quản lý hệ thống phòng, chống HIV/AIDS cũng ủng hộ với các nhận định trên đây.</w:t>
      </w:r>
    </w:p>
    <w:p w:rsidR="008C1ACF" w:rsidRPr="00E41808" w:rsidRDefault="008C1ACF" w:rsidP="002D26C4">
      <w:pPr>
        <w:pStyle w:val="BodyText"/>
        <w:spacing w:before="120" w:after="120" w:line="312" w:lineRule="auto"/>
        <w:ind w:firstLine="709"/>
        <w:jc w:val="both"/>
        <w:rPr>
          <w:bCs/>
          <w:iCs/>
          <w:lang w:val="pt-BR" w:eastAsia="ja-JP"/>
        </w:rPr>
      </w:pPr>
      <w:r w:rsidRPr="00E41808">
        <w:rPr>
          <w:bCs/>
          <w:i/>
          <w:iCs/>
          <w:lang w:val="pt-BR" w:eastAsia="ja-JP"/>
        </w:rPr>
        <w:t xml:space="preserve">Về số lượng cán bộ công tác nhìn chung tại các trung tâm phòng chống HIV/AIDS tuyến tỉnh là đảm bảo. Ở tuyến huyện, do tình hình dịch HIV/AIDS tại cả nước vẫn là dịch tập trung nên tùy thuộc vào số lượng bệnh nhân HIV mà có biên </w:t>
      </w:r>
      <w:r w:rsidRPr="00E41808">
        <w:rPr>
          <w:bCs/>
          <w:i/>
          <w:iCs/>
          <w:lang w:val="pt-BR" w:eastAsia="ja-JP"/>
        </w:rPr>
        <w:lastRenderedPageBreak/>
        <w:t xml:space="preserve">chế phù hợp, thông thường chỉ có 1 người chuyên trách theo dõi. </w:t>
      </w:r>
      <w:r w:rsidRPr="00E41808">
        <w:rPr>
          <w:bCs/>
          <w:iCs/>
          <w:lang w:val="pt-BR" w:eastAsia="ja-JP"/>
        </w:rPr>
        <w:t>(PVS Lãnh đạo Cục Phòng, chống HIV/AIDS).</w:t>
      </w:r>
    </w:p>
    <w:p w:rsidR="00552330" w:rsidRPr="00E41808" w:rsidRDefault="00AB6FDD" w:rsidP="006D62C0">
      <w:pPr>
        <w:spacing w:before="120" w:after="120" w:line="312" w:lineRule="auto"/>
        <w:ind w:firstLine="709"/>
        <w:jc w:val="both"/>
        <w:rPr>
          <w:color w:val="000000"/>
          <w:sz w:val="28"/>
          <w:szCs w:val="28"/>
          <w:lang w:val="pt-BR"/>
        </w:rPr>
      </w:pPr>
      <w:r w:rsidRPr="00E41808">
        <w:rPr>
          <w:color w:val="000000"/>
          <w:sz w:val="28"/>
          <w:szCs w:val="28"/>
          <w:lang w:val="pt-BR"/>
        </w:rPr>
        <w:t xml:space="preserve">Phân bố nhân lực </w:t>
      </w:r>
      <w:r w:rsidR="001428A0" w:rsidRPr="00E41808">
        <w:rPr>
          <w:color w:val="000000"/>
          <w:sz w:val="28"/>
          <w:szCs w:val="28"/>
          <w:lang w:val="pt-BR"/>
        </w:rPr>
        <w:t>phòng, chống HIV/AIDS tại các tuyến còn gặp nhiều khó khăn, đặc biệt khi mở rộng thêm các cơ sở dịch vụ như OPC, VCT, MMT. Nguyên nhân của sự thiếu hụt cán bộ này do nguồn sinh viên bác sỹ ra trường hàng năm chủ yếu xin làm việc tại các cơ sở điều trị, các bệnh viện. Hơn nữa, do đặc thù công việc trong lĩnh vực HIV/AIDS vất vả, chế độ đãi ngộ thấp nên việc tuyển dụng càng khó khăn. Việc thuyên chuyển công tác của các bộ thường xuyên xả ra, đặc biệt là tuyến huyện. Kết quả nghiên cứu cho thấy, s</w:t>
      </w:r>
      <w:r w:rsidR="008C1ACF" w:rsidRPr="00E41808">
        <w:rPr>
          <w:color w:val="000000"/>
          <w:sz w:val="28"/>
          <w:szCs w:val="28"/>
          <w:lang w:val="pt-BR"/>
        </w:rPr>
        <w:t xml:space="preserve">ố cán bộ trình độ </w:t>
      </w:r>
      <w:r w:rsidR="008C1ACF">
        <w:rPr>
          <w:color w:val="000000"/>
          <w:sz w:val="28"/>
          <w:szCs w:val="28"/>
          <w:lang w:val="vi-VN"/>
        </w:rPr>
        <w:t xml:space="preserve">trung </w:t>
      </w:r>
      <w:r w:rsidR="008C1ACF" w:rsidRPr="00E41808">
        <w:rPr>
          <w:color w:val="000000"/>
          <w:sz w:val="28"/>
          <w:szCs w:val="28"/>
          <w:lang w:val="pt-BR"/>
        </w:rPr>
        <w:t>cấp</w:t>
      </w:r>
      <w:r w:rsidR="008C1ACF">
        <w:rPr>
          <w:color w:val="000000"/>
          <w:sz w:val="28"/>
          <w:szCs w:val="28"/>
          <w:lang w:val="vi-VN"/>
        </w:rPr>
        <w:t xml:space="preserve"> chiếm trên 50%</w:t>
      </w:r>
      <w:r w:rsidR="008C1ACF" w:rsidRPr="00E41808">
        <w:rPr>
          <w:color w:val="000000"/>
          <w:sz w:val="28"/>
          <w:szCs w:val="28"/>
          <w:lang w:val="pt-BR"/>
        </w:rPr>
        <w:t xml:space="preserve"> ở cả hai tuyến; Số cán bộ trình độ đại học và sau đại học ở tuyến tỉnh là 45,1% cao hơn tuyến huyện là 25,3%. </w:t>
      </w:r>
      <w:r w:rsidR="001428A0" w:rsidRPr="00E41808">
        <w:rPr>
          <w:color w:val="000000"/>
          <w:sz w:val="28"/>
          <w:szCs w:val="28"/>
          <w:lang w:val="pt-BR"/>
        </w:rPr>
        <w:t>Do đó, trong thời gian tới các địa phương cần có kế hoạch cử các cán bộ có trình độ trung cấp y đi học liên thông (chuyên tu) để trở thành bác sỹ và có cam kết làm việc tối thiểu 5 năm trong lĩnh vực HIV/AIDS tại địa phương.</w:t>
      </w:r>
      <w:r w:rsidR="006D62C0" w:rsidRPr="00E41808">
        <w:rPr>
          <w:color w:val="000000"/>
          <w:sz w:val="28"/>
          <w:szCs w:val="28"/>
          <w:lang w:val="pt-BR"/>
        </w:rPr>
        <w:t xml:space="preserve"> </w:t>
      </w:r>
      <w:r w:rsidR="00552330" w:rsidRPr="00E41808">
        <w:rPr>
          <w:color w:val="000000"/>
          <w:sz w:val="28"/>
          <w:szCs w:val="28"/>
          <w:lang w:val="pt-BR"/>
        </w:rPr>
        <w:t xml:space="preserve">Kết quả phỏng vấn sâu và thảo luận nhóm </w:t>
      </w:r>
      <w:r w:rsidR="006D62C0" w:rsidRPr="00E41808">
        <w:rPr>
          <w:color w:val="000000"/>
          <w:sz w:val="28"/>
          <w:szCs w:val="28"/>
          <w:lang w:val="pt-BR"/>
        </w:rPr>
        <w:t xml:space="preserve">cũng cho </w:t>
      </w:r>
      <w:r w:rsidR="00552330" w:rsidRPr="00E41808">
        <w:rPr>
          <w:color w:val="000000"/>
          <w:sz w:val="28"/>
          <w:szCs w:val="28"/>
          <w:lang w:val="pt-BR"/>
        </w:rPr>
        <w:t>thấy cơ cấu nhân lực ở 2 tuyến là chưa hợp lý, thiếu hoặc rất thiếu cán bộ có trình độ đại học và sau đại học, cán bộ trung cấp quá nhiều. Mặt khác, cán bộ tại tuyến huyện không ổn định, thuyên chuyển nhiều, nhất là sau khi đi học về.</w:t>
      </w:r>
    </w:p>
    <w:p w:rsidR="00552330" w:rsidRPr="00E41808" w:rsidRDefault="00552330" w:rsidP="006D62C0">
      <w:pPr>
        <w:pStyle w:val="BodyText"/>
        <w:spacing w:before="120" w:after="120" w:line="312" w:lineRule="auto"/>
        <w:ind w:firstLine="709"/>
        <w:jc w:val="both"/>
        <w:rPr>
          <w:bCs/>
          <w:i/>
          <w:iCs/>
          <w:lang w:val="pt-BR" w:eastAsia="ja-JP"/>
        </w:rPr>
      </w:pPr>
      <w:r w:rsidRPr="00E41808">
        <w:rPr>
          <w:bCs/>
          <w:i/>
          <w:iCs/>
          <w:lang w:val="pt-BR" w:eastAsia="ja-JP"/>
        </w:rPr>
        <w:t xml:space="preserve">Thiếu trầm trọng cán bộ có trình độ đại học ở tỉnh An Giang </w:t>
      </w:r>
      <w:r w:rsidRPr="00E41808">
        <w:rPr>
          <w:bCs/>
          <w:iCs/>
          <w:lang w:val="pt-BR" w:eastAsia="ja-JP"/>
        </w:rPr>
        <w:t>(TLN, An Giang).</w:t>
      </w:r>
    </w:p>
    <w:p w:rsidR="00552330" w:rsidRPr="006D62C0" w:rsidRDefault="00552330" w:rsidP="006D62C0">
      <w:pPr>
        <w:pStyle w:val="BodyText"/>
        <w:spacing w:before="120" w:after="120" w:line="312" w:lineRule="auto"/>
        <w:ind w:firstLine="709"/>
        <w:jc w:val="both"/>
        <w:rPr>
          <w:bCs/>
          <w:i/>
          <w:iCs/>
          <w:lang w:eastAsia="ja-JP"/>
        </w:rPr>
      </w:pPr>
      <w:r w:rsidRPr="006D62C0">
        <w:rPr>
          <w:bCs/>
          <w:i/>
          <w:iCs/>
          <w:lang w:eastAsia="ja-JP"/>
        </w:rPr>
        <w:t xml:space="preserve">Cơ cấu cán bộ theo trình độ mất cân đối, CB có trình độ Trung cấp quá nhiều, trong khi đó CB có trình độ ĐH lại thiếu trầm trọng </w:t>
      </w:r>
      <w:r w:rsidRPr="006D62C0">
        <w:rPr>
          <w:bCs/>
          <w:iCs/>
          <w:lang w:eastAsia="ja-JP"/>
        </w:rPr>
        <w:t>(PVS, TP, PAC, Điện Biên).</w:t>
      </w:r>
    </w:p>
    <w:p w:rsidR="006D62C0" w:rsidRDefault="00552330" w:rsidP="006D62C0">
      <w:pPr>
        <w:spacing w:before="120" w:after="120" w:line="312" w:lineRule="auto"/>
        <w:ind w:firstLine="709"/>
        <w:jc w:val="both"/>
        <w:rPr>
          <w:color w:val="000000"/>
          <w:sz w:val="28"/>
          <w:szCs w:val="28"/>
        </w:rPr>
      </w:pPr>
      <w:r w:rsidRPr="006D62C0">
        <w:rPr>
          <w:rFonts w:eastAsia="MS Mincho"/>
          <w:bCs/>
          <w:i/>
          <w:iCs/>
          <w:sz w:val="28"/>
          <w:szCs w:val="28"/>
          <w:lang w:eastAsia="ja-JP"/>
        </w:rPr>
        <w:t>Thông thường yêu cầu tuyển Bác sĩ hoặc nhân viên y tế có trình độ từ trung cấp đến trên đại học.</w:t>
      </w:r>
      <w:r w:rsidR="006D62C0">
        <w:rPr>
          <w:rFonts w:eastAsia="MS Mincho"/>
          <w:bCs/>
          <w:i/>
          <w:iCs/>
          <w:sz w:val="28"/>
          <w:szCs w:val="28"/>
          <w:lang w:eastAsia="ja-JP"/>
        </w:rPr>
        <w:t xml:space="preserve"> </w:t>
      </w:r>
      <w:r w:rsidRPr="006D62C0">
        <w:rPr>
          <w:rFonts w:eastAsia="MS Mincho"/>
          <w:bCs/>
          <w:i/>
          <w:iCs/>
          <w:sz w:val="28"/>
          <w:szCs w:val="28"/>
          <w:lang w:eastAsia="ja-JP"/>
        </w:rPr>
        <w:t>Tuy nhiên</w:t>
      </w:r>
      <w:r w:rsidR="006D62C0">
        <w:rPr>
          <w:rFonts w:eastAsia="MS Mincho"/>
          <w:bCs/>
          <w:i/>
          <w:iCs/>
          <w:sz w:val="28"/>
          <w:szCs w:val="28"/>
          <w:lang w:eastAsia="ja-JP"/>
        </w:rPr>
        <w:t>,</w:t>
      </w:r>
      <w:r w:rsidRPr="006D62C0">
        <w:rPr>
          <w:rFonts w:eastAsia="MS Mincho"/>
          <w:bCs/>
          <w:i/>
          <w:iCs/>
          <w:sz w:val="28"/>
          <w:szCs w:val="28"/>
          <w:lang w:eastAsia="ja-JP"/>
        </w:rPr>
        <w:t xml:space="preserve"> tình hình hiện tại nhiều nơi thiếu nhân lực còn tuyển cả luật sư, kĩ sư môi trường… Cơ cấu hiện tại thực sự chưa hợp lý do chưa có cơ cấu qui định </w:t>
      </w:r>
      <w:r w:rsidR="006D62C0">
        <w:rPr>
          <w:rFonts w:eastAsia="MS Mincho"/>
          <w:bCs/>
          <w:i/>
          <w:iCs/>
          <w:sz w:val="28"/>
          <w:szCs w:val="28"/>
          <w:lang w:eastAsia="ja-JP"/>
        </w:rPr>
        <w:t xml:space="preserve">nhân lực cụ thể </w:t>
      </w:r>
      <w:r w:rsidRPr="006D62C0">
        <w:rPr>
          <w:rFonts w:eastAsia="MS Mincho"/>
          <w:bCs/>
          <w:i/>
          <w:iCs/>
          <w:sz w:val="28"/>
          <w:szCs w:val="28"/>
          <w:lang w:eastAsia="ja-JP"/>
        </w:rPr>
        <w:t>cho hệ thống phòng, chống HIV/AIDS. Về góc độ quản lý, đối với tuyến huyện, họ phân công theo cán bộ theo dõi các chương trình dự án y tế. Phân công theo cách 1 người làm nhiều việc, ví dụ 1 người làm về HIV có thể kiêm nhiệm với lao, truyền thông, giám sát dịch bệnh…Người quản lý chủ yếu là người làm bên điều trị kiêm nhiệm. Về góc độ dịch vụ, hiện tại vẫn chưa có khung rõ ràng về cơ cấu số lượng bao nhiêu bác sĩ,  điều dưỡng, cử nhân… mà chỉ có các qui định về chức năng, nhiệm vụ, đây là điểm đặt ra nhiều khó khăn thách thức cho hệ</w:t>
      </w:r>
      <w:r w:rsidR="006D62C0">
        <w:rPr>
          <w:rFonts w:eastAsia="MS Mincho"/>
          <w:bCs/>
          <w:i/>
          <w:iCs/>
          <w:sz w:val="28"/>
          <w:szCs w:val="28"/>
          <w:lang w:eastAsia="ja-JP"/>
        </w:rPr>
        <w:t xml:space="preserve"> </w:t>
      </w:r>
      <w:r w:rsidR="006D62C0">
        <w:rPr>
          <w:rFonts w:eastAsia="MS Mincho"/>
          <w:bCs/>
          <w:i/>
          <w:iCs/>
          <w:sz w:val="28"/>
          <w:szCs w:val="28"/>
          <w:lang w:eastAsia="ja-JP"/>
        </w:rPr>
        <w:lastRenderedPageBreak/>
        <w:t>thố</w:t>
      </w:r>
      <w:r w:rsidRPr="006D62C0">
        <w:rPr>
          <w:rFonts w:eastAsia="MS Mincho"/>
          <w:bCs/>
          <w:i/>
          <w:iCs/>
          <w:sz w:val="28"/>
          <w:szCs w:val="28"/>
          <w:lang w:eastAsia="ja-JP"/>
        </w:rPr>
        <w:t>ng là làm thế nào để phân b</w:t>
      </w:r>
      <w:r w:rsidR="006D62C0">
        <w:rPr>
          <w:rFonts w:eastAsia="MS Mincho"/>
          <w:bCs/>
          <w:i/>
          <w:iCs/>
          <w:sz w:val="28"/>
          <w:szCs w:val="28"/>
          <w:lang w:eastAsia="ja-JP"/>
        </w:rPr>
        <w:t>ố</w:t>
      </w:r>
      <w:r w:rsidRPr="006D62C0">
        <w:rPr>
          <w:rFonts w:eastAsia="MS Mincho"/>
          <w:bCs/>
          <w:i/>
          <w:iCs/>
          <w:sz w:val="28"/>
          <w:szCs w:val="28"/>
          <w:lang w:eastAsia="ja-JP"/>
        </w:rPr>
        <w:t xml:space="preserve"> cơ cấu nhân lực hợp lý</w:t>
      </w:r>
      <w:r w:rsidRPr="006D62C0">
        <w:rPr>
          <w:i/>
        </w:rPr>
        <w:t xml:space="preserve"> </w:t>
      </w:r>
      <w:r w:rsidRPr="006D62C0">
        <w:rPr>
          <w:color w:val="000000"/>
          <w:sz w:val="28"/>
          <w:szCs w:val="28"/>
        </w:rPr>
        <w:t>(</w:t>
      </w:r>
      <w:r w:rsidR="006D62C0">
        <w:rPr>
          <w:color w:val="000000"/>
          <w:sz w:val="28"/>
          <w:szCs w:val="28"/>
        </w:rPr>
        <w:t>Đại diện Lãnh đạo Cục Phòng, chống HIV/AIDS</w:t>
      </w:r>
      <w:r w:rsidRPr="006D62C0">
        <w:rPr>
          <w:color w:val="000000"/>
          <w:sz w:val="28"/>
          <w:szCs w:val="28"/>
        </w:rPr>
        <w:t>)</w:t>
      </w:r>
      <w:r w:rsidR="006D62C0">
        <w:rPr>
          <w:color w:val="000000"/>
          <w:sz w:val="28"/>
          <w:szCs w:val="28"/>
        </w:rPr>
        <w:t>.</w:t>
      </w:r>
    </w:p>
    <w:p w:rsidR="00082CFE" w:rsidRPr="000E4E5A" w:rsidRDefault="006D62C0" w:rsidP="00082CFE">
      <w:pPr>
        <w:spacing w:before="120" w:after="120" w:line="312" w:lineRule="auto"/>
        <w:ind w:firstLine="709"/>
        <w:jc w:val="both"/>
        <w:rPr>
          <w:color w:val="000000"/>
          <w:sz w:val="28"/>
          <w:szCs w:val="28"/>
          <w:lang w:val="vi-VN"/>
        </w:rPr>
      </w:pPr>
      <w:r>
        <w:rPr>
          <w:color w:val="000000"/>
          <w:sz w:val="28"/>
          <w:szCs w:val="28"/>
        </w:rPr>
        <w:t xml:space="preserve">Trình độ chuyên môn, cán bộ trong biên chế hày hợp đồng, thu nhập bình quân hàng tháng … có ảnh hưởng rất lớn đến việc triển khai các hoạt động chuyên môn phòng, chống HIV/AIDS tại các địa phương. </w:t>
      </w:r>
      <w:r w:rsidR="00A97A05">
        <w:rPr>
          <w:color w:val="000000"/>
          <w:sz w:val="28"/>
          <w:szCs w:val="28"/>
        </w:rPr>
        <w:t>Tại t</w:t>
      </w:r>
      <w:r w:rsidR="00082CFE" w:rsidRPr="003E3B91">
        <w:rPr>
          <w:color w:val="000000"/>
          <w:sz w:val="28"/>
          <w:szCs w:val="28"/>
          <w:lang w:val="vi-VN"/>
        </w:rPr>
        <w:t>uyến tỉnh</w:t>
      </w:r>
      <w:r w:rsidR="00A97A05">
        <w:rPr>
          <w:color w:val="000000"/>
          <w:sz w:val="28"/>
          <w:szCs w:val="28"/>
        </w:rPr>
        <w:t xml:space="preserve">, cán bộ </w:t>
      </w:r>
      <w:r w:rsidR="00A97A05">
        <w:rPr>
          <w:color w:val="000000"/>
          <w:sz w:val="28"/>
          <w:szCs w:val="28"/>
          <w:lang w:val="vi-VN"/>
        </w:rPr>
        <w:t>trong bi</w:t>
      </w:r>
      <w:r w:rsidR="00A97A05">
        <w:rPr>
          <w:color w:val="000000"/>
          <w:sz w:val="28"/>
          <w:szCs w:val="28"/>
        </w:rPr>
        <w:t>ê</w:t>
      </w:r>
      <w:r w:rsidR="00082CFE" w:rsidRPr="003E3B91">
        <w:rPr>
          <w:color w:val="000000"/>
          <w:sz w:val="28"/>
          <w:szCs w:val="28"/>
          <w:lang w:val="vi-VN"/>
        </w:rPr>
        <w:t xml:space="preserve">n chế và hợp đồng dài hạn nhiều hơn tuyến huyện, trong khi số nhân viên hợp đồng ngắn hạn và khác thì tuyến </w:t>
      </w:r>
      <w:r w:rsidR="00082CFE">
        <w:rPr>
          <w:color w:val="000000"/>
          <w:sz w:val="28"/>
          <w:szCs w:val="28"/>
          <w:lang w:val="vi-VN"/>
        </w:rPr>
        <w:t>huyện nhiều hơn tuyến tỉnh</w:t>
      </w:r>
      <w:r w:rsidR="00082CFE" w:rsidRPr="003E3B91">
        <w:rPr>
          <w:color w:val="000000"/>
          <w:sz w:val="28"/>
          <w:szCs w:val="28"/>
          <w:lang w:val="vi-VN"/>
        </w:rPr>
        <w:t xml:space="preserve">. </w:t>
      </w:r>
      <w:r w:rsidR="00A97A05" w:rsidRPr="000E4E5A">
        <w:rPr>
          <w:color w:val="000000"/>
          <w:sz w:val="28"/>
          <w:szCs w:val="28"/>
          <w:lang w:val="vi-VN"/>
        </w:rPr>
        <w:t>T</w:t>
      </w:r>
      <w:r w:rsidR="00082CFE" w:rsidRPr="000E4E5A">
        <w:rPr>
          <w:color w:val="000000"/>
          <w:sz w:val="28"/>
          <w:szCs w:val="28"/>
          <w:shd w:val="clear" w:color="auto" w:fill="FFFFFF" w:themeFill="background1"/>
          <w:lang w:val="vi-VN"/>
        </w:rPr>
        <w:t xml:space="preserve">hông tin thu thập từ phỏng vấn sâu cũng cho thấy nhìn chung cán bộ tuyến tỉnh đáp ứng được yêu cầu công việc, tuy </w:t>
      </w:r>
      <w:r w:rsidR="00A97A05" w:rsidRPr="000E4E5A">
        <w:rPr>
          <w:color w:val="000000"/>
          <w:sz w:val="28"/>
          <w:szCs w:val="28"/>
          <w:shd w:val="clear" w:color="auto" w:fill="FFFFFF" w:themeFill="background1"/>
          <w:lang w:val="vi-VN"/>
        </w:rPr>
        <w:t xml:space="preserve">còn một số ít </w:t>
      </w:r>
      <w:r w:rsidR="00082CFE" w:rsidRPr="000E4E5A">
        <w:rPr>
          <w:color w:val="000000"/>
          <w:sz w:val="28"/>
          <w:szCs w:val="28"/>
          <w:shd w:val="clear" w:color="auto" w:fill="FFFFFF" w:themeFill="background1"/>
          <w:lang w:val="vi-VN"/>
        </w:rPr>
        <w:t xml:space="preserve">có hạn chế về chuyên môn. Tại cả 2 tuyến, cán bộ đều nhiệt tình, tâm huyết với công việc. Năng lực chuyên môn và quản lý của cán bộ tuyến huyện, xã còn yếu vì nhiều lý do: trình độ trung cấp nhiều, ít được đào tạo, kiêm nhiệm nhiều, </w:t>
      </w:r>
      <w:r w:rsidR="00A97A05" w:rsidRPr="000E4E5A">
        <w:rPr>
          <w:color w:val="000000"/>
          <w:sz w:val="28"/>
          <w:szCs w:val="28"/>
          <w:shd w:val="clear" w:color="auto" w:fill="FFFFFF" w:themeFill="background1"/>
          <w:lang w:val="vi-VN"/>
        </w:rPr>
        <w:t xml:space="preserve">thường xuyên </w:t>
      </w:r>
      <w:r w:rsidR="00082CFE" w:rsidRPr="000E4E5A">
        <w:rPr>
          <w:color w:val="000000"/>
          <w:sz w:val="28"/>
          <w:szCs w:val="28"/>
          <w:shd w:val="clear" w:color="auto" w:fill="FFFFFF" w:themeFill="background1"/>
          <w:lang w:val="vi-VN"/>
        </w:rPr>
        <w:t>bị điều chuyển</w:t>
      </w:r>
      <w:r w:rsidR="00082CFE" w:rsidRPr="000E4E5A">
        <w:rPr>
          <w:color w:val="000000"/>
          <w:sz w:val="28"/>
          <w:szCs w:val="28"/>
          <w:lang w:val="vi-VN"/>
        </w:rPr>
        <w:t>.</w:t>
      </w:r>
    </w:p>
    <w:p w:rsidR="00082CFE" w:rsidRPr="000E4E5A" w:rsidRDefault="00082CFE" w:rsidP="00082CFE">
      <w:pPr>
        <w:pStyle w:val="BodyText"/>
        <w:spacing w:before="120" w:after="120" w:line="312" w:lineRule="auto"/>
        <w:ind w:firstLine="709"/>
        <w:jc w:val="both"/>
        <w:rPr>
          <w:lang w:val="vi-VN"/>
        </w:rPr>
      </w:pPr>
      <w:r w:rsidRPr="000E4E5A">
        <w:rPr>
          <w:i/>
          <w:lang w:val="vi-VN"/>
        </w:rPr>
        <w:t>"Về cơ bản là đảm bảo công việc ở các mảng, chất lượng đồng đều"</w:t>
      </w:r>
      <w:r w:rsidR="00A97A05" w:rsidRPr="000E4E5A">
        <w:rPr>
          <w:i/>
          <w:lang w:val="vi-VN"/>
        </w:rPr>
        <w:t xml:space="preserve"> (</w:t>
      </w:r>
      <w:r w:rsidRPr="000E4E5A">
        <w:rPr>
          <w:lang w:val="vi-VN"/>
        </w:rPr>
        <w:t>PVS, GĐ PAC, Lai Châu)</w:t>
      </w:r>
    </w:p>
    <w:p w:rsidR="00082CFE" w:rsidRPr="007D0699" w:rsidRDefault="00082CFE" w:rsidP="00082CFE">
      <w:pPr>
        <w:pStyle w:val="BodyText"/>
        <w:spacing w:before="120" w:after="120" w:line="312" w:lineRule="auto"/>
        <w:ind w:firstLine="709"/>
        <w:jc w:val="both"/>
        <w:rPr>
          <w:i/>
          <w:lang w:val="vi-VN"/>
        </w:rPr>
      </w:pPr>
      <w:r w:rsidRPr="007D0699">
        <w:rPr>
          <w:i/>
          <w:lang w:val="vi-VN"/>
        </w:rPr>
        <w:t xml:space="preserve">"BS rất là tâm huyết với BN, nắm bắt rõ BN, tư vấn đầy đủ cho BN. Các </w:t>
      </w:r>
      <w:r w:rsidR="00A97A05" w:rsidRPr="007D0699">
        <w:rPr>
          <w:i/>
          <w:lang w:val="vi-VN"/>
        </w:rPr>
        <w:t>ê kíp</w:t>
      </w:r>
      <w:r w:rsidRPr="007D0699">
        <w:rPr>
          <w:i/>
          <w:lang w:val="vi-VN"/>
        </w:rPr>
        <w:t xml:space="preserve"> làm việc khá tốt. Tuy nhiên, sau khi đi học về họ lại bị điều chuyển theo các vị trí khác nhau"</w:t>
      </w:r>
      <w:r w:rsidR="00A97A05" w:rsidRPr="007D0699">
        <w:rPr>
          <w:i/>
          <w:lang w:val="vi-VN"/>
        </w:rPr>
        <w:t xml:space="preserve"> (</w:t>
      </w:r>
      <w:r w:rsidRPr="007D0699">
        <w:rPr>
          <w:i/>
          <w:lang w:val="vi-VN"/>
        </w:rPr>
        <w:t>PVS, TP MMT. An Giang)</w:t>
      </w:r>
    </w:p>
    <w:p w:rsidR="00082CFE" w:rsidRPr="007D0699" w:rsidRDefault="00082CFE" w:rsidP="00082CFE">
      <w:pPr>
        <w:pStyle w:val="BodyText"/>
        <w:spacing w:before="120" w:after="120" w:line="312" w:lineRule="auto"/>
        <w:ind w:firstLine="709"/>
        <w:jc w:val="both"/>
        <w:rPr>
          <w:i/>
          <w:lang w:val="vi-VN"/>
        </w:rPr>
      </w:pPr>
      <w:r w:rsidRPr="007D0699">
        <w:rPr>
          <w:i/>
          <w:lang w:val="vi-VN"/>
        </w:rPr>
        <w:t>"Tuyến huyện tạm được thôi, vì chủ yếu chỉ có trình độ TC</w:t>
      </w:r>
      <w:r w:rsidR="00A97A05" w:rsidRPr="007D0699">
        <w:rPr>
          <w:i/>
          <w:lang w:val="vi-VN"/>
        </w:rPr>
        <w:t xml:space="preserve"> </w:t>
      </w:r>
      <w:r w:rsidRPr="007D0699">
        <w:rPr>
          <w:i/>
          <w:lang w:val="vi-VN"/>
        </w:rPr>
        <w:t>y sỹ, y tá) nên chưa nắm tốt các kiến thức và kỹ năng trong PC HIV/AIDS; chưa được tập huấn, đào tạo bài bản"PVS, TP VCT, Hà Tĩnh"</w:t>
      </w:r>
    </w:p>
    <w:p w:rsidR="00082CFE" w:rsidRPr="007D0699" w:rsidRDefault="00082CFE" w:rsidP="00082CFE">
      <w:pPr>
        <w:pStyle w:val="BodyText"/>
        <w:spacing w:before="120" w:after="120" w:line="312" w:lineRule="auto"/>
        <w:ind w:firstLine="709"/>
        <w:jc w:val="both"/>
        <w:rPr>
          <w:i/>
          <w:lang w:val="vi-VN"/>
        </w:rPr>
      </w:pPr>
      <w:r w:rsidRPr="007D0699">
        <w:rPr>
          <w:lang w:val="vi-VN"/>
        </w:rPr>
        <w:t xml:space="preserve">Theo </w:t>
      </w:r>
      <w:r w:rsidR="00A97A05" w:rsidRPr="007D0699">
        <w:rPr>
          <w:lang w:val="vi-VN"/>
        </w:rPr>
        <w:t>đại diện Lãnh đạo Cục Phòng, chống HIV/AIDS</w:t>
      </w:r>
      <w:r w:rsidRPr="007D0699">
        <w:rPr>
          <w:lang w:val="vi-VN"/>
        </w:rPr>
        <w:t xml:space="preserve"> thì</w:t>
      </w:r>
      <w:r w:rsidRPr="007D0699">
        <w:rPr>
          <w:i/>
          <w:lang w:val="vi-VN"/>
        </w:rPr>
        <w:t xml:space="preserve"> "nhìn chung đa phần là có thể đảm bảo tốt nhiệm vụ, tuy vậy năng lực thường không đều, có những cán bộ năng lực tốt chuyên trách nhiều nhiệm vụ, trong khi một số năng lực của nhiều nhân viên còn hạn chế".</w:t>
      </w:r>
    </w:p>
    <w:p w:rsidR="00082CFE" w:rsidRPr="007D0699" w:rsidRDefault="00082CFE" w:rsidP="00082CFE">
      <w:pPr>
        <w:spacing w:before="120" w:after="120" w:line="312" w:lineRule="auto"/>
        <w:ind w:firstLine="709"/>
        <w:jc w:val="both"/>
        <w:rPr>
          <w:sz w:val="28"/>
          <w:szCs w:val="28"/>
          <w:lang w:val="vi-VN"/>
        </w:rPr>
      </w:pPr>
      <w:r w:rsidRPr="007D0699">
        <w:rPr>
          <w:sz w:val="28"/>
          <w:szCs w:val="28"/>
          <w:lang w:val="vi-VN"/>
        </w:rPr>
        <w:t xml:space="preserve">Với cán </w:t>
      </w:r>
      <w:r w:rsidRPr="007D0699">
        <w:rPr>
          <w:color w:val="000000"/>
          <w:sz w:val="28"/>
          <w:szCs w:val="28"/>
          <w:lang w:val="vi-VN"/>
        </w:rPr>
        <w:t>bộ</w:t>
      </w:r>
      <w:r w:rsidRPr="007D0699">
        <w:rPr>
          <w:sz w:val="28"/>
          <w:szCs w:val="28"/>
          <w:lang w:val="vi-VN"/>
        </w:rPr>
        <w:t xml:space="preserve"> mới tốt nghiệp, phần lớn có thể đáp ứng được yêu cầu công việc, có tinh thần trách nhiệm, kiến thức tốt, nhưng còn yếu về kinh nghiệm thực tiễn, thiếu kinh nghiệm thực tế là vấn đề cán bộ mới ra trường cần học hỏi.</w:t>
      </w:r>
    </w:p>
    <w:p w:rsidR="00082CFE" w:rsidRPr="007D0699" w:rsidRDefault="00082CFE" w:rsidP="00082CFE">
      <w:pPr>
        <w:pStyle w:val="BodyText"/>
        <w:spacing w:before="120" w:after="120" w:line="312" w:lineRule="auto"/>
        <w:ind w:firstLine="709"/>
        <w:jc w:val="both"/>
        <w:rPr>
          <w:i/>
          <w:lang w:val="vi-VN"/>
        </w:rPr>
      </w:pPr>
      <w:r w:rsidRPr="007D0699">
        <w:rPr>
          <w:i/>
          <w:lang w:val="vi-VN"/>
        </w:rPr>
        <w:t>"Chất lượng công việc được cải thiện thể hiện qua hồ sơ bệnh án của BN và chất lượng điều trị"PVS, Phó TK, PAC, Quảng Bình)</w:t>
      </w:r>
    </w:p>
    <w:p w:rsidR="00082CFE" w:rsidRPr="007D0699" w:rsidRDefault="00082CFE" w:rsidP="00082CFE">
      <w:pPr>
        <w:pStyle w:val="BodyText"/>
        <w:spacing w:before="120" w:after="120" w:line="312" w:lineRule="auto"/>
        <w:ind w:firstLine="709"/>
        <w:jc w:val="both"/>
        <w:rPr>
          <w:lang w:val="vi-VN"/>
        </w:rPr>
      </w:pPr>
      <w:r w:rsidRPr="007D0699">
        <w:rPr>
          <w:i/>
          <w:lang w:val="vi-VN"/>
        </w:rPr>
        <w:lastRenderedPageBreak/>
        <w:t>“Những CB mới tốt nghệp về còn thiếu kinh nghiệm thực tế và chuyên môn về PC HIV/AIDS"</w:t>
      </w:r>
      <w:r w:rsidRPr="007D0699">
        <w:rPr>
          <w:lang w:val="vi-VN"/>
        </w:rPr>
        <w:t>TLN, Lai Châu)</w:t>
      </w:r>
    </w:p>
    <w:p w:rsidR="00082CFE" w:rsidRPr="007D0699" w:rsidRDefault="00082CFE" w:rsidP="00082CFE">
      <w:pPr>
        <w:spacing w:before="120" w:after="120" w:line="312" w:lineRule="auto"/>
        <w:ind w:firstLine="709"/>
        <w:jc w:val="both"/>
        <w:rPr>
          <w:sz w:val="28"/>
          <w:szCs w:val="28"/>
          <w:lang w:val="vi-VN"/>
        </w:rPr>
      </w:pPr>
      <w:r w:rsidRPr="007D0699">
        <w:rPr>
          <w:sz w:val="28"/>
          <w:szCs w:val="28"/>
          <w:lang w:val="vi-VN"/>
        </w:rPr>
        <w:t>Với cán bộ đang làm việc, phần lớn hoàn thành nhiệm vụ, có kinh nghiệm, chuyên môn còn hạn chế, đặc biệt ở tuyến huyện.</w:t>
      </w:r>
    </w:p>
    <w:p w:rsidR="00082CFE" w:rsidRPr="007D0699" w:rsidRDefault="00082CFE" w:rsidP="00082CFE">
      <w:pPr>
        <w:pStyle w:val="BodyText"/>
        <w:spacing w:before="120" w:after="120" w:line="312" w:lineRule="auto"/>
        <w:ind w:firstLine="709"/>
        <w:jc w:val="both"/>
        <w:rPr>
          <w:i/>
          <w:lang w:val="vi-VN"/>
        </w:rPr>
      </w:pPr>
      <w:r w:rsidRPr="007D0699">
        <w:rPr>
          <w:i/>
          <w:lang w:val="vi-VN"/>
        </w:rPr>
        <w:t>"Các CB đều nhiệt tình, năng động, có tinh thần làm việc tốt và luôn hòa đồng, giúp đỡ đồng nghiệp"PVS PGĐ PAC, Điện Biên)</w:t>
      </w:r>
    </w:p>
    <w:p w:rsidR="00082CFE" w:rsidRPr="007D0699" w:rsidRDefault="00082CFE" w:rsidP="00082CFE">
      <w:pPr>
        <w:pStyle w:val="BodyText"/>
        <w:spacing w:before="120" w:after="120" w:line="312" w:lineRule="auto"/>
        <w:ind w:firstLine="709"/>
        <w:jc w:val="both"/>
        <w:rPr>
          <w:i/>
          <w:lang w:val="vi-VN"/>
        </w:rPr>
      </w:pPr>
      <w:r w:rsidRPr="007D0699">
        <w:rPr>
          <w:i/>
          <w:lang w:val="vi-VN"/>
        </w:rPr>
        <w:t>"Đa phần là CB có kinh nghiệm trong công việc nên hoàn thành tốt các việc được giao, nhưng có khoảng 15% còn yếu về năng lực chuyên mônTLN, Hà Tĩnh)</w:t>
      </w:r>
    </w:p>
    <w:p w:rsidR="00082CFE" w:rsidRPr="007D0699" w:rsidRDefault="00082CFE" w:rsidP="00082CFE">
      <w:pPr>
        <w:spacing w:before="120" w:after="120" w:line="312" w:lineRule="auto"/>
        <w:ind w:firstLine="709"/>
        <w:jc w:val="both"/>
        <w:rPr>
          <w:sz w:val="28"/>
          <w:szCs w:val="28"/>
          <w:lang w:val="vi-VN"/>
        </w:rPr>
      </w:pPr>
      <w:r w:rsidRPr="007D0699">
        <w:rPr>
          <w:sz w:val="28"/>
          <w:szCs w:val="28"/>
          <w:lang w:val="vi-VN"/>
        </w:rPr>
        <w:t>Về cán bộ học SĐH, họ có trình độ chuyên môn và quản lý tốt, có tầm nhìn; một số mới học xong, chưa thể có nhận định về chuyên môn của họ vì cần qua thực tế làm việc.</w:t>
      </w:r>
    </w:p>
    <w:p w:rsidR="002361CA" w:rsidRPr="007D0699" w:rsidRDefault="002361CA" w:rsidP="00082CFE">
      <w:pPr>
        <w:spacing w:before="120" w:after="120" w:line="312" w:lineRule="auto"/>
        <w:ind w:firstLine="709"/>
        <w:jc w:val="both"/>
        <w:rPr>
          <w:color w:val="000000"/>
          <w:sz w:val="28"/>
          <w:szCs w:val="28"/>
          <w:lang w:val="vi-VN"/>
        </w:rPr>
      </w:pPr>
      <w:r w:rsidRPr="007D0699">
        <w:rPr>
          <w:bCs/>
          <w:iCs/>
          <w:sz w:val="28"/>
          <w:szCs w:val="28"/>
          <w:lang w:val="vi-VN"/>
        </w:rPr>
        <w:t>Kết quả nghiên cứu cũng cho thấy, g</w:t>
      </w:r>
      <w:r w:rsidRPr="001974AF">
        <w:rPr>
          <w:bCs/>
          <w:iCs/>
          <w:sz w:val="28"/>
          <w:szCs w:val="28"/>
          <w:lang w:val="vi-VN"/>
        </w:rPr>
        <w:t>iữa các vùng, miền không khác biệt nhiều về số lượng CB nhưng khác biệt nhiều về trình độ và năng lực chuyên môn: khu vực đồng bằng có nhiều</w:t>
      </w:r>
      <w:r>
        <w:rPr>
          <w:bCs/>
          <w:iCs/>
          <w:sz w:val="28"/>
          <w:szCs w:val="28"/>
          <w:lang w:val="vi-VN"/>
        </w:rPr>
        <w:t xml:space="preserve"> CB có trình độ cao hơn ĐH, SĐH</w:t>
      </w:r>
      <w:r w:rsidRPr="007D0699">
        <w:rPr>
          <w:bCs/>
          <w:iCs/>
          <w:sz w:val="28"/>
          <w:szCs w:val="28"/>
          <w:lang w:val="vi-VN"/>
        </w:rPr>
        <w:t xml:space="preserve"> so với khu vực miền núi</w:t>
      </w:r>
      <w:r w:rsidRPr="001974AF">
        <w:rPr>
          <w:bCs/>
          <w:iCs/>
          <w:sz w:val="28"/>
          <w:szCs w:val="28"/>
          <w:lang w:val="vi-VN"/>
        </w:rPr>
        <w:t>.</w:t>
      </w:r>
      <w:r w:rsidRPr="007D0699">
        <w:rPr>
          <w:bCs/>
          <w:iCs/>
          <w:sz w:val="28"/>
          <w:szCs w:val="28"/>
          <w:lang w:val="vi-VN"/>
        </w:rPr>
        <w:t xml:space="preserve"> </w:t>
      </w:r>
    </w:p>
    <w:p w:rsidR="00A649B5" w:rsidRPr="007D0699" w:rsidRDefault="00A97A05" w:rsidP="00BC3AFA">
      <w:pPr>
        <w:pStyle w:val="Heading2"/>
        <w:spacing w:before="120" w:after="120" w:line="312" w:lineRule="auto"/>
        <w:jc w:val="both"/>
        <w:rPr>
          <w:rFonts w:ascii="Times New Roman" w:hAnsi="Times New Roman" w:cs="Times New Roman"/>
          <w:b/>
          <w:color w:val="auto"/>
          <w:sz w:val="28"/>
          <w:szCs w:val="28"/>
          <w:lang w:val="vi-VN"/>
        </w:rPr>
      </w:pPr>
      <w:bookmarkStart w:id="566" w:name="_Toc402696575"/>
      <w:bookmarkStart w:id="567" w:name="_Toc402697033"/>
      <w:bookmarkStart w:id="568" w:name="_Toc402697237"/>
      <w:bookmarkStart w:id="569" w:name="_Toc402697385"/>
      <w:r w:rsidRPr="007D0699">
        <w:rPr>
          <w:rFonts w:ascii="Times New Roman" w:hAnsi="Times New Roman" w:cs="Times New Roman"/>
          <w:b/>
          <w:color w:val="auto"/>
          <w:sz w:val="28"/>
          <w:szCs w:val="28"/>
          <w:lang w:val="vi-VN"/>
        </w:rPr>
        <w:t xml:space="preserve">4.2. </w:t>
      </w:r>
      <w:r w:rsidR="00A649B5" w:rsidRPr="007D0699">
        <w:rPr>
          <w:rFonts w:ascii="Times New Roman" w:hAnsi="Times New Roman" w:cs="Times New Roman"/>
          <w:b/>
          <w:color w:val="auto"/>
          <w:sz w:val="28"/>
          <w:szCs w:val="28"/>
          <w:lang w:val="vi-VN"/>
        </w:rPr>
        <w:t>Nhu cầu đào tạo</w:t>
      </w:r>
      <w:bookmarkEnd w:id="566"/>
      <w:bookmarkEnd w:id="567"/>
      <w:bookmarkEnd w:id="568"/>
      <w:bookmarkEnd w:id="569"/>
    </w:p>
    <w:p w:rsidR="00A97A05" w:rsidRPr="007D0699" w:rsidRDefault="00A97A05" w:rsidP="00A97A05">
      <w:pPr>
        <w:spacing w:before="120" w:after="120" w:line="312" w:lineRule="auto"/>
        <w:ind w:firstLine="709"/>
        <w:jc w:val="both"/>
        <w:rPr>
          <w:color w:val="000000"/>
          <w:sz w:val="28"/>
          <w:szCs w:val="28"/>
          <w:lang w:val="vi-VN"/>
        </w:rPr>
      </w:pPr>
      <w:r w:rsidRPr="007D0699">
        <w:rPr>
          <w:color w:val="000000"/>
          <w:sz w:val="28"/>
          <w:szCs w:val="28"/>
          <w:lang w:val="vi-VN"/>
        </w:rPr>
        <w:t>Lĩnh vực HIV/AIDS là một lĩnh vực phức tạp, phối hợp đa ngành. Công tác chăm sóc, điều trị cho BN HIV/AIDS rất vất vả và phải chăm sóc, điều trị suốt đời. Khoa học về chăm sóc, điều trị HIV/AIDS trên thế giới ngày càng phát triển không ngừng nên việc đào tạo, bồi dưỡng nâng cao trình độ chuyên môn cho cán bộ phòng, chống HIV/AIDS ở tất cả các tuyến là rất cần thiết.</w:t>
      </w:r>
    </w:p>
    <w:p w:rsidR="00A97A05" w:rsidRPr="007D0699" w:rsidRDefault="00A97A05" w:rsidP="00A97A05">
      <w:pPr>
        <w:spacing w:before="120" w:after="120" w:line="312" w:lineRule="auto"/>
        <w:ind w:firstLine="709"/>
        <w:jc w:val="both"/>
        <w:rPr>
          <w:color w:val="000000"/>
          <w:sz w:val="28"/>
          <w:szCs w:val="28"/>
          <w:lang w:val="vi-VN"/>
        </w:rPr>
      </w:pPr>
      <w:r w:rsidRPr="007D0699">
        <w:rPr>
          <w:color w:val="000000"/>
          <w:sz w:val="28"/>
          <w:szCs w:val="28"/>
          <w:lang w:val="vi-VN"/>
        </w:rPr>
        <w:t>Tuy nhiên, trong bối cảnh hiện nay, do nguồn kinh phí viện trợ cắt giảm, do công tác phòng, chống HIV/AIDS của Việt Nam đã đạt được những thành công, bài học kinh nghiệm nhất định</w:t>
      </w:r>
      <w:r w:rsidR="005246B5" w:rsidRPr="007D0699">
        <w:rPr>
          <w:color w:val="000000"/>
          <w:sz w:val="28"/>
          <w:szCs w:val="28"/>
          <w:lang w:val="vi-VN"/>
        </w:rPr>
        <w:t>. Việc ưu tiên, lựa chọn các chủ đề cần đào tạo là rất quan trọng nhằm tiết kiệm và sử dụng nguồn lực một cách hiệu quả, phù hợp với công tác phòng, chống HIV/AIDS ở nước ta hiện nay.</w:t>
      </w:r>
    </w:p>
    <w:p w:rsidR="005246B5" w:rsidRPr="007D0699" w:rsidRDefault="005246B5" w:rsidP="005246B5">
      <w:pPr>
        <w:spacing w:before="120" w:after="120" w:line="312" w:lineRule="auto"/>
        <w:ind w:firstLine="709"/>
        <w:jc w:val="both"/>
        <w:rPr>
          <w:rFonts w:eastAsia="MS Mincho"/>
          <w:bCs/>
          <w:sz w:val="28"/>
          <w:szCs w:val="28"/>
          <w:lang w:val="vi-VN" w:eastAsia="ja-JP"/>
        </w:rPr>
      </w:pPr>
      <w:r w:rsidRPr="007D0699">
        <w:rPr>
          <w:color w:val="000000"/>
          <w:sz w:val="28"/>
          <w:szCs w:val="28"/>
          <w:lang w:val="vi-VN"/>
        </w:rPr>
        <w:t xml:space="preserve">Kết quả nghiên cứu tại 10 tỉnh cho thấy, hầu hết các cán bộ tuyến tỉnh và tuyến huyện đều được tham gia các khóa tập huấn về HIV/AIDS hoặc liên quan. Số lần tập huấn từ năm 2008-2013: Đối với tuyến tỉnh, trung bình mỗi năm cán bộ được tập huấn chuyên môn 1 lần, tuy nhiên có một số cán bộ được tập huấn 50 lần trong 5 </w:t>
      </w:r>
      <w:r w:rsidRPr="007D0699">
        <w:rPr>
          <w:color w:val="000000"/>
          <w:sz w:val="28"/>
          <w:szCs w:val="28"/>
          <w:lang w:val="vi-VN"/>
        </w:rPr>
        <w:lastRenderedPageBreak/>
        <w:t>năm (trung bình đi tập huấn 10 lần/năm); Đối với tuyến huyện, trung bình khoảng 2,5 năm thì cán bộ mới được tập huấn chuyên môn 1 lần, tuy nhiên có một số cán bộ được tập huấn 62 lần trong 5 năm (trung bình đi tập huấn 12,5 lần/năm).</w:t>
      </w:r>
      <w:r w:rsidR="00367564" w:rsidRPr="007D0699">
        <w:rPr>
          <w:color w:val="000000"/>
          <w:sz w:val="28"/>
          <w:szCs w:val="28"/>
          <w:lang w:val="vi-VN"/>
        </w:rPr>
        <w:t xml:space="preserve"> Lĩnh vực cán bộ thường được mời tham gia tập huấn là chăm sóc và điều trị HIV/AIDS.</w:t>
      </w:r>
      <w:r w:rsidRPr="007D0699">
        <w:rPr>
          <w:color w:val="000000"/>
          <w:sz w:val="28"/>
          <w:szCs w:val="28"/>
          <w:lang w:val="vi-VN"/>
        </w:rPr>
        <w:t xml:space="preserve"> Tuy nhiên, vẫn còn 11,5% số cán bộ tuyến tỉnh và 10,7% số cán bộ chưa từng tham gia các khóa tập huấn về HIV/AIDS, có một số cán bộ 17 năm chưa được tham gia khóa đào tạo, tập huấn nào về HIV/AIDS. Theo quy định của Thông tư số 22/2013/TT-BYT ngày 09/8/2013 về việc hướng dẫn đào tạo liên tục trong lĩnh vực y tế quy định cán bộ y tế công tác trong lĩnh vực y tế dự phòng có nghĩa vụ tham gia đào tạo liên tục tối thiểu 120 tiết học trong 5 năm liên tiếp, trong đó mỗi năm tối thiểu 12 tiết học. </w:t>
      </w:r>
      <w:r w:rsidRPr="007D0699">
        <w:rPr>
          <w:rFonts w:eastAsia="MS Mincho"/>
          <w:bCs/>
          <w:sz w:val="28"/>
          <w:szCs w:val="28"/>
          <w:lang w:val="vi-VN" w:eastAsia="ja-JP"/>
        </w:rPr>
        <w:t>Do đó, trong những năm tới, các địa phương cần lựa chọn đúng đối tượng, thành phần để cử các cán bộ tham gia tập huấn, đào tạ</w:t>
      </w:r>
      <w:r w:rsidR="00B62395" w:rsidRPr="007D0699">
        <w:rPr>
          <w:rFonts w:eastAsia="MS Mincho"/>
          <w:bCs/>
          <w:sz w:val="28"/>
          <w:szCs w:val="28"/>
          <w:lang w:val="vi-VN" w:eastAsia="ja-JP"/>
        </w:rPr>
        <w:t>o nhằm đảm bảo quyền lợi của cán bộ trong nâng cao trình độ chuyên môn, phục vụ công việc ngày càng tốt hơn.</w:t>
      </w:r>
    </w:p>
    <w:p w:rsidR="009F7698" w:rsidRPr="00860025" w:rsidRDefault="00B62395" w:rsidP="009F7698">
      <w:pPr>
        <w:spacing w:before="120" w:after="120" w:line="312" w:lineRule="auto"/>
        <w:ind w:firstLine="709"/>
        <w:jc w:val="both"/>
        <w:rPr>
          <w:i/>
          <w:sz w:val="28"/>
          <w:szCs w:val="28"/>
          <w:lang w:val="pt-BR"/>
        </w:rPr>
      </w:pPr>
      <w:r w:rsidRPr="00E41808">
        <w:rPr>
          <w:color w:val="000000"/>
          <w:sz w:val="28"/>
          <w:szCs w:val="28"/>
          <w:lang w:val="vi-VN"/>
        </w:rPr>
        <w:t>Kết quả nghiên cứu cũng cho thấy, nhu cầu đào tạo theo các chủ đề ưu tiên ở tuyến tỉnh và tuyến huyện có khác nhau, phụ thuộc vào tính chất công việc và mức độ, tần suất đã được tham gia các khóa đào tạo trước đó. Đối với tuyến tỉnh: Ưu tiên 1: K</w:t>
      </w:r>
      <w:r w:rsidRPr="002D7CCB">
        <w:rPr>
          <w:color w:val="000000"/>
          <w:sz w:val="28"/>
          <w:szCs w:val="28"/>
          <w:lang w:val="vi-VN"/>
        </w:rPr>
        <w:t xml:space="preserve">ỹ năng quản lý và lãnh đạo; </w:t>
      </w:r>
      <w:r w:rsidRPr="00E41808">
        <w:rPr>
          <w:color w:val="000000"/>
          <w:sz w:val="28"/>
          <w:szCs w:val="28"/>
          <w:lang w:val="vi-VN"/>
        </w:rPr>
        <w:t>Ưu tiên 2: L</w:t>
      </w:r>
      <w:r w:rsidRPr="002D7CCB">
        <w:rPr>
          <w:color w:val="000000"/>
          <w:sz w:val="28"/>
          <w:szCs w:val="28"/>
          <w:lang w:val="vi-VN"/>
        </w:rPr>
        <w:t>ập kế hoạch phòng</w:t>
      </w:r>
      <w:r w:rsidRPr="00E41808">
        <w:rPr>
          <w:color w:val="000000"/>
          <w:sz w:val="28"/>
          <w:szCs w:val="28"/>
          <w:lang w:val="vi-VN"/>
        </w:rPr>
        <w:t>,</w:t>
      </w:r>
      <w:r w:rsidRPr="002D7CCB">
        <w:rPr>
          <w:color w:val="000000"/>
          <w:sz w:val="28"/>
          <w:szCs w:val="28"/>
          <w:lang w:val="vi-VN"/>
        </w:rPr>
        <w:t xml:space="preserve"> chống HIV/AIDS; </w:t>
      </w:r>
      <w:r w:rsidRPr="00E41808">
        <w:rPr>
          <w:color w:val="000000"/>
          <w:sz w:val="28"/>
          <w:szCs w:val="28"/>
          <w:lang w:val="vi-VN"/>
        </w:rPr>
        <w:t>Ưu tiên 3: C</w:t>
      </w:r>
      <w:r w:rsidRPr="002D7CCB">
        <w:rPr>
          <w:color w:val="000000"/>
          <w:sz w:val="28"/>
          <w:szCs w:val="28"/>
          <w:lang w:val="vi-VN"/>
        </w:rPr>
        <w:t>hăm sóc và điều trị</w:t>
      </w:r>
      <w:r w:rsidRPr="00E41808">
        <w:rPr>
          <w:color w:val="000000"/>
          <w:sz w:val="28"/>
          <w:szCs w:val="28"/>
          <w:lang w:val="vi-VN"/>
        </w:rPr>
        <w:t xml:space="preserve"> HIV/AIDS</w:t>
      </w:r>
      <w:r w:rsidRPr="002D7CCB">
        <w:rPr>
          <w:color w:val="000000"/>
          <w:sz w:val="28"/>
          <w:szCs w:val="28"/>
          <w:lang w:val="vi-VN"/>
        </w:rPr>
        <w:t xml:space="preserve">; </w:t>
      </w:r>
      <w:r w:rsidRPr="00E41808">
        <w:rPr>
          <w:color w:val="000000"/>
          <w:sz w:val="28"/>
          <w:szCs w:val="28"/>
          <w:lang w:val="vi-VN"/>
        </w:rPr>
        <w:t xml:space="preserve">Ưu tiên 4: Can thiệp dự </w:t>
      </w:r>
      <w:r w:rsidRPr="002D7CCB">
        <w:rPr>
          <w:color w:val="000000"/>
          <w:sz w:val="28"/>
          <w:szCs w:val="28"/>
          <w:lang w:val="vi-VN"/>
        </w:rPr>
        <w:t xml:space="preserve">phòng và </w:t>
      </w:r>
      <w:r w:rsidRPr="00E41808">
        <w:rPr>
          <w:color w:val="000000"/>
          <w:sz w:val="28"/>
          <w:szCs w:val="28"/>
          <w:lang w:val="vi-VN"/>
        </w:rPr>
        <w:t xml:space="preserve">truyền thông </w:t>
      </w:r>
      <w:r>
        <w:rPr>
          <w:color w:val="000000"/>
          <w:sz w:val="28"/>
          <w:szCs w:val="28"/>
          <w:lang w:val="vi-VN"/>
        </w:rPr>
        <w:t xml:space="preserve">thay đổi hành vi; </w:t>
      </w:r>
      <w:r w:rsidRPr="00E41808">
        <w:rPr>
          <w:color w:val="000000"/>
          <w:sz w:val="28"/>
          <w:szCs w:val="28"/>
          <w:lang w:val="vi-VN"/>
        </w:rPr>
        <w:t xml:space="preserve">Ưu tiên 5: </w:t>
      </w:r>
      <w:r>
        <w:rPr>
          <w:color w:val="000000"/>
          <w:sz w:val="28"/>
          <w:szCs w:val="28"/>
          <w:lang w:val="vi-VN"/>
        </w:rPr>
        <w:t>ST</w:t>
      </w:r>
      <w:r w:rsidRPr="00E41808">
        <w:rPr>
          <w:color w:val="000000"/>
          <w:sz w:val="28"/>
          <w:szCs w:val="28"/>
          <w:lang w:val="vi-VN"/>
        </w:rPr>
        <w:t>Is</w:t>
      </w:r>
      <w:r w:rsidRPr="002D7CCB">
        <w:rPr>
          <w:color w:val="000000"/>
          <w:sz w:val="28"/>
          <w:szCs w:val="28"/>
          <w:lang w:val="vi-VN"/>
        </w:rPr>
        <w:t>.</w:t>
      </w:r>
      <w:r w:rsidRPr="00E41808">
        <w:rPr>
          <w:color w:val="000000"/>
          <w:sz w:val="28"/>
          <w:szCs w:val="28"/>
          <w:lang w:val="vi-VN"/>
        </w:rPr>
        <w:t xml:space="preserve"> Đối với tuyến huyện: Ư</w:t>
      </w:r>
      <w:r w:rsidRPr="002D7CCB">
        <w:rPr>
          <w:color w:val="000000"/>
          <w:sz w:val="28"/>
          <w:szCs w:val="28"/>
          <w:lang w:val="vi-VN"/>
        </w:rPr>
        <w:t xml:space="preserve">u tiên </w:t>
      </w:r>
      <w:r w:rsidRPr="00E41808">
        <w:rPr>
          <w:color w:val="000000"/>
          <w:sz w:val="28"/>
          <w:szCs w:val="28"/>
          <w:lang w:val="vi-VN"/>
        </w:rPr>
        <w:t>1: C</w:t>
      </w:r>
      <w:r w:rsidRPr="002D7CCB">
        <w:rPr>
          <w:color w:val="000000"/>
          <w:sz w:val="28"/>
          <w:szCs w:val="28"/>
          <w:lang w:val="vi-VN"/>
        </w:rPr>
        <w:t xml:space="preserve">hăm sóc và điều trị </w:t>
      </w:r>
      <w:r w:rsidRPr="00E41808">
        <w:rPr>
          <w:color w:val="000000"/>
          <w:sz w:val="28"/>
          <w:szCs w:val="28"/>
          <w:lang w:val="vi-VN"/>
        </w:rPr>
        <w:t>HIV/AIDS; Ưu tiên 2: L</w:t>
      </w:r>
      <w:r w:rsidRPr="002D7CCB">
        <w:rPr>
          <w:color w:val="000000"/>
          <w:sz w:val="28"/>
          <w:szCs w:val="28"/>
          <w:lang w:val="vi-VN"/>
        </w:rPr>
        <w:t>ập kế hoạch phòng</w:t>
      </w:r>
      <w:r w:rsidRPr="00E41808">
        <w:rPr>
          <w:color w:val="000000"/>
          <w:sz w:val="28"/>
          <w:szCs w:val="28"/>
          <w:lang w:val="vi-VN"/>
        </w:rPr>
        <w:t>,</w:t>
      </w:r>
      <w:r w:rsidRPr="002D7CCB">
        <w:rPr>
          <w:color w:val="000000"/>
          <w:sz w:val="28"/>
          <w:szCs w:val="28"/>
          <w:lang w:val="vi-VN"/>
        </w:rPr>
        <w:t xml:space="preserve"> chống HIV/AIDS; </w:t>
      </w:r>
      <w:r w:rsidRPr="00E41808">
        <w:rPr>
          <w:color w:val="000000"/>
          <w:sz w:val="28"/>
          <w:szCs w:val="28"/>
          <w:lang w:val="vi-VN"/>
        </w:rPr>
        <w:t xml:space="preserve">Ưu tiên 3: </w:t>
      </w:r>
      <w:r w:rsidRPr="002D7CCB">
        <w:rPr>
          <w:color w:val="000000"/>
          <w:sz w:val="28"/>
          <w:szCs w:val="28"/>
          <w:lang w:val="vi-VN"/>
        </w:rPr>
        <w:t>STI</w:t>
      </w:r>
      <w:r w:rsidRPr="00E41808">
        <w:rPr>
          <w:color w:val="000000"/>
          <w:sz w:val="28"/>
          <w:szCs w:val="28"/>
          <w:lang w:val="vi-VN"/>
        </w:rPr>
        <w:t>s</w:t>
      </w:r>
      <w:r w:rsidRPr="002D7CCB">
        <w:rPr>
          <w:color w:val="000000"/>
          <w:sz w:val="28"/>
          <w:szCs w:val="28"/>
          <w:lang w:val="vi-VN"/>
        </w:rPr>
        <w:t>;</w:t>
      </w:r>
      <w:r w:rsidRPr="00E41808">
        <w:rPr>
          <w:color w:val="000000"/>
          <w:sz w:val="28"/>
          <w:szCs w:val="28"/>
          <w:lang w:val="vi-VN"/>
        </w:rPr>
        <w:t xml:space="preserve"> Ưu tiên 4:</w:t>
      </w:r>
      <w:r>
        <w:rPr>
          <w:color w:val="000000"/>
          <w:sz w:val="28"/>
          <w:szCs w:val="28"/>
          <w:lang w:val="vi-VN"/>
        </w:rPr>
        <w:t xml:space="preserve"> VCT</w:t>
      </w:r>
      <w:r w:rsidRPr="00E41808">
        <w:rPr>
          <w:color w:val="000000"/>
          <w:sz w:val="28"/>
          <w:szCs w:val="28"/>
          <w:lang w:val="vi-VN"/>
        </w:rPr>
        <w:t xml:space="preserve">; Ưu tiên 5: Can thiệp </w:t>
      </w:r>
      <w:r w:rsidRPr="002D7CCB">
        <w:rPr>
          <w:color w:val="000000"/>
          <w:sz w:val="28"/>
          <w:szCs w:val="28"/>
          <w:lang w:val="vi-VN"/>
        </w:rPr>
        <w:t xml:space="preserve"> dự phòng và </w:t>
      </w:r>
      <w:r w:rsidRPr="00E41808">
        <w:rPr>
          <w:color w:val="000000"/>
          <w:sz w:val="28"/>
          <w:szCs w:val="28"/>
          <w:lang w:val="vi-VN"/>
        </w:rPr>
        <w:t xml:space="preserve">truyền thông </w:t>
      </w:r>
      <w:r w:rsidRPr="002D7CCB">
        <w:rPr>
          <w:color w:val="000000"/>
          <w:sz w:val="28"/>
          <w:szCs w:val="28"/>
          <w:lang w:val="vi-VN"/>
        </w:rPr>
        <w:t xml:space="preserve">thay đổi hành vi. </w:t>
      </w:r>
      <w:r w:rsidR="009F7698">
        <w:rPr>
          <w:i/>
          <w:sz w:val="28"/>
          <w:szCs w:val="28"/>
          <w:lang w:val="pt-BR"/>
        </w:rPr>
        <w:t>"Đào tạo cho CB TC y sỹ, ĐD</w:t>
      </w:r>
      <w:r w:rsidR="009F7698" w:rsidRPr="00860025">
        <w:rPr>
          <w:i/>
          <w:sz w:val="28"/>
          <w:szCs w:val="28"/>
          <w:lang w:val="pt-BR"/>
        </w:rPr>
        <w:t xml:space="preserve"> lên ĐH</w:t>
      </w:r>
      <w:r w:rsidR="009F7698">
        <w:rPr>
          <w:i/>
          <w:sz w:val="28"/>
          <w:szCs w:val="28"/>
          <w:lang w:val="pt-BR"/>
        </w:rPr>
        <w:t xml:space="preserve"> là cần thiết</w:t>
      </w:r>
      <w:r w:rsidR="009F7698" w:rsidRPr="00860025">
        <w:rPr>
          <w:i/>
          <w:sz w:val="28"/>
          <w:szCs w:val="28"/>
          <w:lang w:val="pt-BR"/>
        </w:rPr>
        <w:t xml:space="preserve">. Về CM, nâng cao nghiệp vụ, lập KH, báo cáo về công tác PC HIV/AIDS" </w:t>
      </w:r>
      <w:r w:rsidR="009F7698" w:rsidRPr="00860025">
        <w:rPr>
          <w:sz w:val="28"/>
          <w:szCs w:val="28"/>
          <w:lang w:val="pt-BR"/>
        </w:rPr>
        <w:t>(PVS PGĐ PAC, Điện Biên)</w:t>
      </w:r>
      <w:r w:rsidR="009F7698">
        <w:rPr>
          <w:sz w:val="28"/>
          <w:szCs w:val="28"/>
          <w:lang w:val="pt-BR"/>
        </w:rPr>
        <w:t xml:space="preserve">. </w:t>
      </w:r>
      <w:r w:rsidR="009F7698" w:rsidRPr="00860025">
        <w:rPr>
          <w:i/>
          <w:sz w:val="28"/>
          <w:szCs w:val="28"/>
          <w:lang w:val="pt-BR"/>
        </w:rPr>
        <w:t>"CB huyện hiện giờ còn đang cũ cả về kiến thức và cách làm việc nên cần đào tạo về truyền thông, giám sát; công tác điều trị là đương nhiên. Làm mới họ bằng đào</w:t>
      </w:r>
      <w:r w:rsidR="009F7698">
        <w:rPr>
          <w:i/>
          <w:sz w:val="28"/>
          <w:szCs w:val="28"/>
          <w:lang w:val="pt-BR"/>
        </w:rPr>
        <w:t xml:space="preserve"> </w:t>
      </w:r>
      <w:r w:rsidR="009F7698" w:rsidRPr="00860025">
        <w:rPr>
          <w:i/>
          <w:sz w:val="28"/>
          <w:szCs w:val="28"/>
          <w:lang w:val="pt-BR"/>
        </w:rPr>
        <w:t xml:space="preserve">tạo nhắc lại hàng năm" </w:t>
      </w:r>
      <w:r w:rsidR="009F7698" w:rsidRPr="00860025">
        <w:rPr>
          <w:sz w:val="28"/>
          <w:szCs w:val="28"/>
          <w:lang w:val="pt-BR"/>
        </w:rPr>
        <w:t>(PVS, PTK PAC, An Giang).</w:t>
      </w:r>
      <w:r w:rsidR="009F7698">
        <w:rPr>
          <w:sz w:val="28"/>
          <w:szCs w:val="28"/>
          <w:lang w:val="pt-BR"/>
        </w:rPr>
        <w:t xml:space="preserve"> </w:t>
      </w:r>
      <w:r w:rsidR="009F7698" w:rsidRPr="00860025">
        <w:rPr>
          <w:i/>
          <w:sz w:val="28"/>
          <w:szCs w:val="28"/>
          <w:lang w:val="pt-BR"/>
        </w:rPr>
        <w:t xml:space="preserve">"Cần đào tạo về CSĐT, DP giảm tác hại giúp CB nâng cao khả năng tư vấn, điều trị và quản lý bệnh nhân" </w:t>
      </w:r>
      <w:r w:rsidR="009F7698" w:rsidRPr="00860025">
        <w:rPr>
          <w:sz w:val="28"/>
          <w:szCs w:val="28"/>
          <w:lang w:val="pt-BR"/>
        </w:rPr>
        <w:t>(PVS TP OCP, Long An).</w:t>
      </w:r>
    </w:p>
    <w:p w:rsidR="001C480C" w:rsidRPr="000E4E5A" w:rsidRDefault="001C480C" w:rsidP="001C480C">
      <w:pPr>
        <w:spacing w:before="120" w:after="120" w:line="312" w:lineRule="auto"/>
        <w:ind w:firstLine="709"/>
        <w:jc w:val="both"/>
        <w:rPr>
          <w:color w:val="000000"/>
          <w:sz w:val="28"/>
          <w:szCs w:val="28"/>
          <w:lang w:val="pt-BR"/>
        </w:rPr>
      </w:pPr>
      <w:r w:rsidRPr="000E4E5A">
        <w:rPr>
          <w:color w:val="000000"/>
          <w:sz w:val="28"/>
          <w:szCs w:val="28"/>
          <w:lang w:val="pt-BR"/>
        </w:rPr>
        <w:t xml:space="preserve">Lý do đào tạo cơ bản là giống nhau giữa các miền nhằm nâng cao năng lực CB ở cả 2 tuyến. Tuy vậy, có sự khác biệt về một số đặc điểm giữa các miền. Hình thức </w:t>
      </w:r>
      <w:r w:rsidRPr="000E4E5A">
        <w:rPr>
          <w:color w:val="000000"/>
          <w:sz w:val="28"/>
          <w:szCs w:val="28"/>
          <w:lang w:val="pt-BR"/>
        </w:rPr>
        <w:lastRenderedPageBreak/>
        <w:t xml:space="preserve">đào tạo chủ yếu vẫn là ngắn hạn, tập trung; có sự khác biệt cầm tay chi việc ở Lai Châu và Điện Biên; học trực tuyến ở các tỉnh miền Trung và miền Nam). </w:t>
      </w:r>
    </w:p>
    <w:p w:rsidR="00187880" w:rsidRDefault="00B62395" w:rsidP="00187880">
      <w:pPr>
        <w:spacing w:before="120" w:after="120" w:line="312" w:lineRule="auto"/>
        <w:ind w:firstLine="709"/>
        <w:jc w:val="both"/>
        <w:rPr>
          <w:sz w:val="28"/>
          <w:szCs w:val="28"/>
          <w:lang w:val="pt-BR"/>
        </w:rPr>
      </w:pPr>
      <w:r w:rsidRPr="000E4E5A">
        <w:rPr>
          <w:color w:val="000000"/>
          <w:sz w:val="28"/>
          <w:szCs w:val="28"/>
          <w:lang w:val="pt-BR"/>
        </w:rPr>
        <w:t xml:space="preserve">Bên cạnh các chủ đề </w:t>
      </w:r>
      <w:r w:rsidR="009F7698" w:rsidRPr="000E4E5A">
        <w:rPr>
          <w:color w:val="000000"/>
          <w:sz w:val="28"/>
          <w:szCs w:val="28"/>
          <w:lang w:val="pt-BR"/>
        </w:rPr>
        <w:t>ư</w:t>
      </w:r>
      <w:r w:rsidRPr="000E4E5A">
        <w:rPr>
          <w:color w:val="000000"/>
          <w:sz w:val="28"/>
          <w:szCs w:val="28"/>
          <w:lang w:val="pt-BR"/>
        </w:rPr>
        <w:t>u tiên đào tạo thì học viên tham gia đào tạo</w:t>
      </w:r>
      <w:r w:rsidR="00FB545D" w:rsidRPr="00B32100">
        <w:rPr>
          <w:color w:val="000000"/>
          <w:sz w:val="28"/>
          <w:szCs w:val="28"/>
          <w:lang w:val="vi-VN"/>
        </w:rPr>
        <w:t xml:space="preserve"> rất quan tâm đến chất lượng của giảng viên cũng như </w:t>
      </w:r>
      <w:r w:rsidRPr="000E4E5A">
        <w:rPr>
          <w:color w:val="000000"/>
          <w:sz w:val="28"/>
          <w:szCs w:val="28"/>
          <w:lang w:val="pt-BR"/>
        </w:rPr>
        <w:t xml:space="preserve">địa điểm, thời gian </w:t>
      </w:r>
      <w:r w:rsidR="00FB545D" w:rsidRPr="00B32100">
        <w:rPr>
          <w:color w:val="000000"/>
          <w:sz w:val="28"/>
          <w:szCs w:val="28"/>
          <w:lang w:val="vi-VN"/>
        </w:rPr>
        <w:t xml:space="preserve">tổ chức </w:t>
      </w:r>
      <w:r w:rsidRPr="000E4E5A">
        <w:rPr>
          <w:color w:val="000000"/>
          <w:sz w:val="28"/>
          <w:szCs w:val="28"/>
          <w:lang w:val="pt-BR"/>
        </w:rPr>
        <w:t xml:space="preserve">khóa đào tạo. </w:t>
      </w:r>
      <w:r w:rsidR="00B32100" w:rsidRPr="000E4E5A">
        <w:rPr>
          <w:color w:val="000000"/>
          <w:sz w:val="28"/>
          <w:szCs w:val="28"/>
          <w:lang w:val="pt-BR"/>
        </w:rPr>
        <w:t>T</w:t>
      </w:r>
      <w:r w:rsidR="00FB545D" w:rsidRPr="00B32100">
        <w:rPr>
          <w:color w:val="000000"/>
          <w:sz w:val="28"/>
          <w:szCs w:val="28"/>
          <w:lang w:val="vi-VN"/>
        </w:rPr>
        <w:t>ại tuyến tỉnh sẽ hạn chế được các chi phí đi lại không cần thiết, mặt khác lại rất thuận lợi cho các công việc của cơ quan.</w:t>
      </w:r>
      <w:r w:rsidR="00B32100" w:rsidRPr="000E4E5A">
        <w:rPr>
          <w:color w:val="000000"/>
          <w:sz w:val="28"/>
          <w:szCs w:val="28"/>
          <w:lang w:val="pt-BR"/>
        </w:rPr>
        <w:t xml:space="preserve"> Hầu hết các cán bộ được phỏng vấn đều mong muốn địa điểm tổ chức đào tạo, tập huấn tại địa phương để không phải đi lại và không tốn kinh phí</w:t>
      </w:r>
      <w:r w:rsidR="009F7698" w:rsidRPr="000E4E5A">
        <w:rPr>
          <w:color w:val="000000"/>
          <w:sz w:val="28"/>
          <w:szCs w:val="28"/>
          <w:lang w:val="pt-BR"/>
        </w:rPr>
        <w:t xml:space="preserve"> (một số ít cán bộ tuyến</w:t>
      </w:r>
      <w:r w:rsidR="00B32100" w:rsidRPr="000E4E5A">
        <w:rPr>
          <w:color w:val="000000"/>
          <w:sz w:val="28"/>
          <w:szCs w:val="28"/>
          <w:lang w:val="pt-BR"/>
        </w:rPr>
        <w:t xml:space="preserve"> tỉnh mong muốn được tham dự các khóa đào tạo tổ chức tại Hà Nội). </w:t>
      </w:r>
      <w:r w:rsidR="00187880" w:rsidRPr="00860025">
        <w:rPr>
          <w:i/>
          <w:sz w:val="28"/>
          <w:szCs w:val="28"/>
          <w:lang w:val="pt-BR"/>
        </w:rPr>
        <w:t>"Đào tạo theo khóa học ngắn hạn tại tỉnh để hạn chế chi phí đi lại, thuận lợi cho công việc tại Trung tâm"</w:t>
      </w:r>
      <w:r w:rsidR="00187880">
        <w:rPr>
          <w:sz w:val="28"/>
          <w:szCs w:val="28"/>
          <w:lang w:val="pt-BR"/>
        </w:rPr>
        <w:t>(</w:t>
      </w:r>
      <w:r w:rsidR="00187880" w:rsidRPr="00860025">
        <w:rPr>
          <w:sz w:val="28"/>
          <w:szCs w:val="28"/>
          <w:lang w:val="pt-BR"/>
        </w:rPr>
        <w:t>PVS GĐ PAC, Lai Châu)</w:t>
      </w:r>
      <w:r w:rsidR="00187880">
        <w:rPr>
          <w:sz w:val="28"/>
          <w:szCs w:val="28"/>
          <w:lang w:val="pt-BR"/>
        </w:rPr>
        <w:t xml:space="preserve">. </w:t>
      </w:r>
      <w:r w:rsidR="00187880" w:rsidRPr="00860025">
        <w:rPr>
          <w:i/>
          <w:sz w:val="28"/>
          <w:szCs w:val="28"/>
          <w:lang w:val="pt-BR"/>
        </w:rPr>
        <w:t xml:space="preserve">"Đào tạo tại Hà Nội thì tốt vì tiếp thu được KT, thày, cô giảng nhiệt tình, làm việc có hiệu quả" </w:t>
      </w:r>
      <w:r w:rsidR="00187880" w:rsidRPr="00860025">
        <w:rPr>
          <w:sz w:val="28"/>
          <w:szCs w:val="28"/>
          <w:lang w:val="pt-BR"/>
        </w:rPr>
        <w:t>(PVS TP VTC, Hà Tĩnh).</w:t>
      </w:r>
      <w:r w:rsidR="00367564">
        <w:rPr>
          <w:sz w:val="28"/>
          <w:szCs w:val="28"/>
          <w:lang w:val="pt-BR"/>
        </w:rPr>
        <w:t xml:space="preserve"> </w:t>
      </w:r>
      <w:r w:rsidR="00B32100" w:rsidRPr="000E4E5A">
        <w:rPr>
          <w:color w:val="000000"/>
          <w:sz w:val="28"/>
          <w:szCs w:val="28"/>
          <w:lang w:val="pt-BR"/>
        </w:rPr>
        <w:t xml:space="preserve">Thời gian đào tạo trung bình từ 3-5 ngày. Về giảng viên, bên cạnh các giảng viên của tuyến tỉnh thì một số chủ đề nên mời giảng viên của tuyến Trung ương. Các khóa đào tạo liên tục cần phải tổ chức hàng năm và cử đúng thành phần tham dự. </w:t>
      </w:r>
      <w:r w:rsidR="00760991" w:rsidRPr="00860025">
        <w:rPr>
          <w:i/>
          <w:sz w:val="28"/>
          <w:szCs w:val="28"/>
          <w:lang w:val="pt-BR"/>
        </w:rPr>
        <w:t xml:space="preserve">"CB làm việc tại huyện nên được đào tạo lại và đào tạo mới để nâng cao và củng cố về chuyên môn do hiện tại các CB </w:t>
      </w:r>
      <w:r w:rsidR="00B32100">
        <w:rPr>
          <w:i/>
          <w:sz w:val="28"/>
          <w:szCs w:val="28"/>
          <w:lang w:val="pt-BR"/>
        </w:rPr>
        <w:t>này chủ yếu là trung cấp, cao đẳ</w:t>
      </w:r>
      <w:r w:rsidR="00760991" w:rsidRPr="00860025">
        <w:rPr>
          <w:i/>
          <w:sz w:val="28"/>
          <w:szCs w:val="28"/>
          <w:lang w:val="pt-BR"/>
        </w:rPr>
        <w:t xml:space="preserve">ng, do đó hạn chế nhiều về chuyên môn" </w:t>
      </w:r>
      <w:r w:rsidR="00760991" w:rsidRPr="00860025">
        <w:rPr>
          <w:sz w:val="28"/>
          <w:szCs w:val="28"/>
          <w:lang w:val="pt-BR"/>
        </w:rPr>
        <w:t>(PVS, TP PAC, Điện Biên).</w:t>
      </w:r>
      <w:r w:rsidR="00187880">
        <w:rPr>
          <w:sz w:val="28"/>
          <w:szCs w:val="28"/>
          <w:lang w:val="pt-BR"/>
        </w:rPr>
        <w:t xml:space="preserve"> </w:t>
      </w:r>
      <w:r w:rsidR="00187880" w:rsidRPr="00860025">
        <w:rPr>
          <w:i/>
          <w:sz w:val="28"/>
          <w:szCs w:val="28"/>
          <w:lang w:val="pt-BR"/>
        </w:rPr>
        <w:t xml:space="preserve">"Ở đâu đào tạo đều tốt, trường ĐH hay trường TC, quan trọng là đội ngũ giảng viên tập huấn" </w:t>
      </w:r>
      <w:r w:rsidR="00187880" w:rsidRPr="00860025">
        <w:rPr>
          <w:sz w:val="28"/>
          <w:szCs w:val="28"/>
          <w:lang w:val="pt-BR"/>
        </w:rPr>
        <w:t>(PVS GĐ PAC, An Giang).</w:t>
      </w:r>
    </w:p>
    <w:p w:rsidR="00AA6092" w:rsidRPr="000E4E5A" w:rsidRDefault="00AA6092" w:rsidP="00AA6092">
      <w:pPr>
        <w:spacing w:before="120" w:after="120" w:line="312" w:lineRule="auto"/>
        <w:ind w:firstLine="709"/>
        <w:jc w:val="both"/>
        <w:rPr>
          <w:color w:val="000000"/>
          <w:sz w:val="28"/>
          <w:szCs w:val="28"/>
          <w:lang w:val="vi-VN"/>
        </w:rPr>
      </w:pPr>
      <w:r w:rsidRPr="00C7189F">
        <w:rPr>
          <w:color w:val="000000"/>
          <w:sz w:val="28"/>
          <w:szCs w:val="28"/>
          <w:lang w:val="vi-VN"/>
        </w:rPr>
        <w:t xml:space="preserve">Cán bộ y tế tham gia các khóa tập huấn/đào tạo có nhận xét rất tích cực, sự hữu ích về chủ đề, tài liệu đầy đủ, phương pháp đào tạo phù hợp, thời lượng khóa học phù hợp, phương pháp lượng giá phù hợp </w:t>
      </w:r>
      <w:r>
        <w:rPr>
          <w:color w:val="000000"/>
          <w:sz w:val="28"/>
          <w:szCs w:val="28"/>
          <w:lang w:val="vi-VN"/>
        </w:rPr>
        <w:t>chiếm tỷ lệ rất cao</w:t>
      </w:r>
      <w:r w:rsidRPr="00C7189F">
        <w:rPr>
          <w:color w:val="000000"/>
          <w:sz w:val="28"/>
          <w:szCs w:val="28"/>
          <w:lang w:val="vi-VN"/>
        </w:rPr>
        <w:t xml:space="preserve">. Các khóa tập huấn của </w:t>
      </w:r>
      <w:r>
        <w:rPr>
          <w:color w:val="000000"/>
          <w:sz w:val="28"/>
          <w:szCs w:val="28"/>
          <w:lang w:val="vi-VN"/>
        </w:rPr>
        <w:t xml:space="preserve">các chương trình/dự án </w:t>
      </w:r>
      <w:r w:rsidRPr="00C7189F">
        <w:rPr>
          <w:color w:val="000000"/>
          <w:sz w:val="28"/>
          <w:szCs w:val="28"/>
          <w:lang w:val="vi-VN"/>
        </w:rPr>
        <w:t xml:space="preserve">có hiệu quả, </w:t>
      </w:r>
      <w:r>
        <w:rPr>
          <w:color w:val="000000"/>
          <w:sz w:val="28"/>
          <w:szCs w:val="28"/>
          <w:lang w:val="vi-VN"/>
        </w:rPr>
        <w:t>thiết thực, phù hợp với</w:t>
      </w:r>
      <w:r w:rsidRPr="00C7189F">
        <w:rPr>
          <w:color w:val="000000"/>
          <w:sz w:val="28"/>
          <w:szCs w:val="28"/>
          <w:lang w:val="vi-VN"/>
        </w:rPr>
        <w:t xml:space="preserve"> thực tế của địa phương. Do vậy, cần tiếp tục duy trì các mô hình giảng dạy cũng như có các chính sách đào tạo, thu hút hơn nữa</w:t>
      </w:r>
      <w:r w:rsidRPr="000E4E5A">
        <w:rPr>
          <w:color w:val="000000"/>
          <w:sz w:val="28"/>
          <w:szCs w:val="28"/>
          <w:lang w:val="vi-VN"/>
        </w:rPr>
        <w:t xml:space="preserve">. </w:t>
      </w:r>
      <w:r w:rsidRPr="002D7CCB">
        <w:rPr>
          <w:color w:val="000000"/>
          <w:sz w:val="28"/>
          <w:szCs w:val="28"/>
          <w:lang w:val="vi-VN"/>
        </w:rPr>
        <w:t>Các chương trình đào tạo nên nhấn mạnh vào các chủ đề ưu tiên, bên cạnh đó cũng đề cập đến các kiến thức phổ biến chung và phân loại các chương trình đào tạo theo nhu cầu để đáp ứng thực tế của từng địa phương</w:t>
      </w:r>
      <w:r w:rsidRPr="000E4E5A">
        <w:rPr>
          <w:color w:val="000000"/>
          <w:sz w:val="28"/>
          <w:szCs w:val="28"/>
          <w:lang w:val="vi-VN"/>
        </w:rPr>
        <w:t>.</w:t>
      </w:r>
    </w:p>
    <w:p w:rsidR="00A649B5" w:rsidRPr="00065932" w:rsidRDefault="009F7698" w:rsidP="009F7698">
      <w:pPr>
        <w:spacing w:before="120" w:after="120" w:line="312" w:lineRule="auto"/>
        <w:ind w:firstLine="709"/>
        <w:jc w:val="both"/>
        <w:rPr>
          <w:b/>
          <w:color w:val="000000"/>
          <w:sz w:val="28"/>
          <w:szCs w:val="28"/>
          <w:lang w:val="vi-VN"/>
        </w:rPr>
      </w:pPr>
      <w:r>
        <w:rPr>
          <w:sz w:val="28"/>
          <w:szCs w:val="28"/>
          <w:lang w:val="pt-BR"/>
        </w:rPr>
        <w:t>Như vậy, t</w:t>
      </w:r>
      <w:r w:rsidR="00A649B5" w:rsidRPr="000E4E5A">
        <w:rPr>
          <w:color w:val="000000"/>
          <w:sz w:val="28"/>
          <w:szCs w:val="28"/>
          <w:lang w:val="vi-VN"/>
        </w:rPr>
        <w:t>rong</w:t>
      </w:r>
      <w:r w:rsidR="00A649B5" w:rsidRPr="00463CF4">
        <w:rPr>
          <w:color w:val="000000"/>
          <w:sz w:val="28"/>
          <w:szCs w:val="28"/>
          <w:lang w:val="vi-VN"/>
        </w:rPr>
        <w:t xml:space="preserve"> những năm tới, trong bối cảnh cắt giảm các nguồn viện trợ cho lĩnh vực phòng, chống HIV/AIDS</w:t>
      </w:r>
      <w:r w:rsidRPr="000E4E5A">
        <w:rPr>
          <w:color w:val="000000"/>
          <w:sz w:val="28"/>
          <w:szCs w:val="28"/>
          <w:lang w:val="vi-VN"/>
        </w:rPr>
        <w:t>, các địa phương</w:t>
      </w:r>
      <w:r w:rsidR="00A649B5" w:rsidRPr="00463CF4">
        <w:rPr>
          <w:color w:val="000000"/>
          <w:sz w:val="28"/>
          <w:szCs w:val="28"/>
          <w:lang w:val="vi-VN"/>
        </w:rPr>
        <w:t xml:space="preserve"> cần có kế hoạch </w:t>
      </w:r>
      <w:r w:rsidRPr="000E4E5A">
        <w:rPr>
          <w:color w:val="000000"/>
          <w:sz w:val="28"/>
          <w:szCs w:val="28"/>
          <w:lang w:val="vi-VN"/>
        </w:rPr>
        <w:t xml:space="preserve">bố trí ngân sách địa phương để tổ chức các khóa đào tạo chuyên môn cho cán bộ theo các chủ đề ưu tiên phù hợp với vị trí công tác. </w:t>
      </w:r>
      <w:r w:rsidR="00A649B5" w:rsidRPr="000E4E5A">
        <w:rPr>
          <w:color w:val="000000"/>
          <w:sz w:val="28"/>
          <w:szCs w:val="28"/>
          <w:lang w:val="vi-VN"/>
        </w:rPr>
        <w:t>C</w:t>
      </w:r>
      <w:r w:rsidR="00A649B5" w:rsidRPr="00DC068B">
        <w:rPr>
          <w:color w:val="000000"/>
          <w:sz w:val="28"/>
          <w:szCs w:val="28"/>
          <w:lang w:val="vi-VN"/>
        </w:rPr>
        <w:t xml:space="preserve">ần </w:t>
      </w:r>
      <w:r w:rsidRPr="000E4E5A">
        <w:rPr>
          <w:color w:val="000000"/>
          <w:sz w:val="28"/>
          <w:szCs w:val="28"/>
          <w:lang w:val="vi-VN"/>
        </w:rPr>
        <w:t xml:space="preserve">xem xét cử các cán bộ tham gia các khóa đào </w:t>
      </w:r>
      <w:r w:rsidRPr="000E4E5A">
        <w:rPr>
          <w:color w:val="000000"/>
          <w:sz w:val="28"/>
          <w:szCs w:val="28"/>
          <w:lang w:val="vi-VN"/>
        </w:rPr>
        <w:lastRenderedPageBreak/>
        <w:t>tạo tối thiểu 1 lần/năm</w:t>
      </w:r>
      <w:r w:rsidR="00A649B5" w:rsidRPr="00DC068B">
        <w:rPr>
          <w:color w:val="000000"/>
          <w:sz w:val="28"/>
          <w:szCs w:val="28"/>
          <w:lang w:val="vi-VN"/>
        </w:rPr>
        <w:t xml:space="preserve">, tránh tình trạng người được tham gia tập huấn quá nhiều </w:t>
      </w:r>
      <w:r w:rsidR="00AA6092" w:rsidRPr="000E4E5A">
        <w:rPr>
          <w:color w:val="000000"/>
          <w:sz w:val="28"/>
          <w:szCs w:val="28"/>
          <w:lang w:val="vi-VN"/>
        </w:rPr>
        <w:t xml:space="preserve">trong 1 năm (12,5 lần/năm), có người 17 năm chưa được cử đi đào tạo. Ưu tiên </w:t>
      </w:r>
      <w:r w:rsidR="00A649B5" w:rsidRPr="00DC068B">
        <w:rPr>
          <w:color w:val="000000"/>
          <w:sz w:val="28"/>
          <w:szCs w:val="28"/>
          <w:lang w:val="vi-VN"/>
        </w:rPr>
        <w:t>cử những cán bộ mới, thiếu kinh nghiệm thực tế đi học để nâng cao trình độ chuyên môn.</w:t>
      </w:r>
      <w:r w:rsidR="00A649B5" w:rsidRPr="000E4E5A">
        <w:rPr>
          <w:color w:val="000000"/>
          <w:sz w:val="28"/>
          <w:szCs w:val="28"/>
          <w:lang w:val="vi-VN"/>
        </w:rPr>
        <w:t xml:space="preserve"> </w:t>
      </w:r>
    </w:p>
    <w:p w:rsidR="001974AF" w:rsidRDefault="00A649B5" w:rsidP="00BC3AFA">
      <w:pPr>
        <w:pStyle w:val="Heading1"/>
        <w:spacing w:before="0"/>
        <w:jc w:val="center"/>
        <w:rPr>
          <w:b w:val="0"/>
          <w:szCs w:val="28"/>
          <w:lang w:val="pt-BR"/>
        </w:rPr>
      </w:pPr>
      <w:r w:rsidRPr="00A649B5">
        <w:rPr>
          <w:b w:val="0"/>
          <w:szCs w:val="28"/>
          <w:lang w:val="pt-BR"/>
        </w:rPr>
        <w:br w:type="page"/>
      </w:r>
      <w:bookmarkStart w:id="570" w:name="_Toc402696576"/>
      <w:bookmarkStart w:id="571" w:name="_Toc402697034"/>
      <w:bookmarkStart w:id="572" w:name="_Toc402697238"/>
      <w:bookmarkStart w:id="573" w:name="_Toc402697386"/>
      <w:r w:rsidR="001974AF" w:rsidRPr="000E4E5A">
        <w:rPr>
          <w:lang w:val="vi-VN"/>
        </w:rPr>
        <w:lastRenderedPageBreak/>
        <w:t>KẾT LUẬN</w:t>
      </w:r>
      <w:bookmarkEnd w:id="570"/>
      <w:bookmarkEnd w:id="571"/>
      <w:bookmarkEnd w:id="572"/>
      <w:bookmarkEnd w:id="573"/>
    </w:p>
    <w:p w:rsidR="00A649B5" w:rsidRPr="00A649B5" w:rsidRDefault="00A649B5" w:rsidP="00A649B5">
      <w:pPr>
        <w:tabs>
          <w:tab w:val="left" w:pos="567"/>
        </w:tabs>
        <w:spacing w:before="120" w:after="120" w:line="312" w:lineRule="auto"/>
        <w:jc w:val="center"/>
        <w:outlineLvl w:val="1"/>
        <w:rPr>
          <w:b/>
          <w:sz w:val="28"/>
          <w:szCs w:val="28"/>
          <w:lang w:val="pt-BR"/>
        </w:rPr>
      </w:pPr>
    </w:p>
    <w:p w:rsidR="001974AF" w:rsidRPr="000E4E5A" w:rsidRDefault="002361CA" w:rsidP="00BC3AFA">
      <w:pPr>
        <w:pStyle w:val="Heading2"/>
        <w:spacing w:before="120" w:after="120" w:line="312" w:lineRule="auto"/>
        <w:jc w:val="both"/>
        <w:rPr>
          <w:rFonts w:ascii="Times New Roman" w:hAnsi="Times New Roman" w:cs="Times New Roman"/>
          <w:b/>
          <w:color w:val="auto"/>
          <w:sz w:val="28"/>
          <w:szCs w:val="28"/>
          <w:lang w:val="vi-VN"/>
        </w:rPr>
      </w:pPr>
      <w:bookmarkStart w:id="574" w:name="_Toc402696577"/>
      <w:bookmarkStart w:id="575" w:name="_Toc402697035"/>
      <w:bookmarkStart w:id="576" w:name="_Toc402697239"/>
      <w:bookmarkStart w:id="577" w:name="_Toc402697387"/>
      <w:r w:rsidRPr="000E4E5A">
        <w:rPr>
          <w:rFonts w:ascii="Times New Roman" w:hAnsi="Times New Roman" w:cs="Times New Roman"/>
          <w:b/>
          <w:color w:val="auto"/>
          <w:sz w:val="28"/>
          <w:szCs w:val="28"/>
          <w:lang w:val="vi-VN"/>
        </w:rPr>
        <w:t xml:space="preserve">1. </w:t>
      </w:r>
      <w:r w:rsidR="001974AF" w:rsidRPr="000E4E5A">
        <w:rPr>
          <w:rFonts w:ascii="Times New Roman" w:hAnsi="Times New Roman" w:cs="Times New Roman"/>
          <w:b/>
          <w:color w:val="auto"/>
          <w:sz w:val="28"/>
          <w:szCs w:val="28"/>
          <w:lang w:val="vi-VN"/>
        </w:rPr>
        <w:t>Thực trạng nhân lực</w:t>
      </w:r>
      <w:bookmarkEnd w:id="574"/>
      <w:bookmarkEnd w:id="575"/>
      <w:bookmarkEnd w:id="576"/>
      <w:bookmarkEnd w:id="577"/>
    </w:p>
    <w:p w:rsidR="001974AF" w:rsidRPr="001974AF" w:rsidRDefault="002361CA" w:rsidP="002361CA">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566002">
        <w:rPr>
          <w:bCs/>
          <w:iCs/>
          <w:sz w:val="28"/>
          <w:szCs w:val="28"/>
          <w:lang w:val="vi-VN"/>
        </w:rPr>
        <w:t>Tuổi trung bình của nhân viên y tế trong khoảng 30-</w:t>
      </w:r>
      <w:r w:rsidR="00FD6702">
        <w:rPr>
          <w:bCs/>
          <w:iCs/>
          <w:sz w:val="28"/>
          <w:szCs w:val="28"/>
          <w:lang w:val="vi-VN"/>
        </w:rPr>
        <w:t>40 tuổi, tỷ lệ nhân viên nữ chiến khoảng 6</w:t>
      </w:r>
      <w:r w:rsidR="00FD6702" w:rsidRPr="000E4E5A">
        <w:rPr>
          <w:bCs/>
          <w:iCs/>
          <w:sz w:val="28"/>
          <w:szCs w:val="28"/>
          <w:lang w:val="vi-VN"/>
        </w:rPr>
        <w:t>0%</w:t>
      </w:r>
      <w:r w:rsidR="001974AF" w:rsidRPr="00566002">
        <w:rPr>
          <w:bCs/>
          <w:iCs/>
          <w:sz w:val="28"/>
          <w:szCs w:val="28"/>
          <w:lang w:val="vi-VN"/>
        </w:rPr>
        <w:t xml:space="preserve">.  </w:t>
      </w:r>
      <w:r w:rsidR="001974AF" w:rsidRPr="00566002">
        <w:rPr>
          <w:sz w:val="28"/>
          <w:szCs w:val="28"/>
          <w:lang w:val="vi-VN"/>
        </w:rPr>
        <w:t>Nhân viên y tế làm công tác chuyên môn chiếm tỷ lệ cao nhất ở cả hai tuyến chiếm trên 50%, cán bộ làm chuyên môn của tuyến huyện nhiều hơn tuyến tỉnh trong khi các cán bộ khác như cán bộ quản lý, hành chính/tài chí</w:t>
      </w:r>
      <w:r w:rsidR="00FD6702">
        <w:rPr>
          <w:sz w:val="28"/>
          <w:szCs w:val="28"/>
          <w:lang w:val="vi-VN"/>
        </w:rPr>
        <w:t>nh, quản trị ít hơn tuyến tỉnh</w:t>
      </w:r>
      <w:r w:rsidR="001974AF" w:rsidRPr="001974AF">
        <w:rPr>
          <w:bCs/>
          <w:iCs/>
          <w:sz w:val="28"/>
          <w:szCs w:val="28"/>
          <w:lang w:val="vi-VN"/>
        </w:rPr>
        <w:t xml:space="preserve">. </w:t>
      </w:r>
    </w:p>
    <w:p w:rsidR="001974AF" w:rsidRPr="001974AF" w:rsidRDefault="002361CA" w:rsidP="002361CA">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1974AF">
        <w:rPr>
          <w:bCs/>
          <w:iCs/>
          <w:sz w:val="28"/>
          <w:szCs w:val="28"/>
          <w:lang w:val="vi-VN"/>
        </w:rPr>
        <w:t>Tuyến tỉnh có nhân viên trong biến chế và nhân viên hợp đồng dài hạn nhiều hơn tuyến huyện, trong khi số nhân viên hợp đồng ngắn hạn và khác thì tuyến huyện n</w:t>
      </w:r>
      <w:r w:rsidR="00FD6702">
        <w:rPr>
          <w:bCs/>
          <w:iCs/>
          <w:sz w:val="28"/>
          <w:szCs w:val="28"/>
          <w:lang w:val="vi-VN"/>
        </w:rPr>
        <w:t>hiều hơn tuyến tỉnh.</w:t>
      </w:r>
    </w:p>
    <w:p w:rsidR="001974AF" w:rsidRPr="008A133E" w:rsidRDefault="002361CA" w:rsidP="002361CA">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8A133E">
        <w:rPr>
          <w:bCs/>
          <w:iCs/>
          <w:sz w:val="28"/>
          <w:szCs w:val="28"/>
          <w:lang w:val="vi-VN"/>
        </w:rPr>
        <w:t>Số lượng CB PC HIV/AIDS tại tuyến tỉnh tạm đủ, nhưng thiếu/thiếu trầm trọng tại tuyến huyện chỉ có một chuyên trách), do đó phải kiêm nhiệm nhiều việc. CB tuyến huyện thường không ổn định, hay luân chuyển.</w:t>
      </w:r>
      <w:r w:rsidR="008A133E" w:rsidRPr="000E4E5A">
        <w:rPr>
          <w:bCs/>
          <w:iCs/>
          <w:sz w:val="28"/>
          <w:szCs w:val="28"/>
          <w:lang w:val="vi-VN"/>
        </w:rPr>
        <w:t xml:space="preserve"> </w:t>
      </w:r>
      <w:r w:rsidR="001974AF" w:rsidRPr="008A133E">
        <w:rPr>
          <w:bCs/>
          <w:iCs/>
          <w:sz w:val="28"/>
          <w:szCs w:val="28"/>
          <w:lang w:val="vi-VN"/>
        </w:rPr>
        <w:t xml:space="preserve">Cơ cấu cán bộ không hợp lý ở cả 2 tuyến: thiếu CB ĐH và SĐH, quá nhiều CB trung cấp </w:t>
      </w:r>
      <w:r w:rsidRPr="000E4E5A">
        <w:rPr>
          <w:bCs/>
          <w:iCs/>
          <w:sz w:val="28"/>
          <w:szCs w:val="28"/>
          <w:lang w:val="vi-VN"/>
        </w:rPr>
        <w:t>(</w:t>
      </w:r>
      <w:r w:rsidR="001974AF" w:rsidRPr="008A133E">
        <w:rPr>
          <w:bCs/>
          <w:iCs/>
          <w:sz w:val="28"/>
          <w:szCs w:val="28"/>
          <w:lang w:val="vi-VN"/>
        </w:rPr>
        <w:t>đặc biệt tuyến huyện)</w:t>
      </w:r>
    </w:p>
    <w:p w:rsidR="001974AF" w:rsidRPr="008A133E" w:rsidRDefault="002361CA" w:rsidP="002361CA">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1974AF">
        <w:rPr>
          <w:bCs/>
          <w:iCs/>
          <w:sz w:val="28"/>
          <w:szCs w:val="28"/>
          <w:lang w:val="vi-VN"/>
        </w:rPr>
        <w:t>Chất lượng CB: nói chung tạm đủ để hoàn thành công việc hiện nay ở cả 2 tuyến, có trách nhiệm, tâm huyết với công việc. Tuy nhiên, trình độ và năng lực chuyên môn, quản lý còn hạn chế do ít được đào tạo, tỷ lệ trung cấp cao, kiêm nhiệm nhiều, thiếu kinh nghiệm thực tế...</w:t>
      </w:r>
    </w:p>
    <w:p w:rsidR="002361CA" w:rsidRPr="000E4E5A" w:rsidRDefault="002361CA" w:rsidP="002361CA">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1974AF">
        <w:rPr>
          <w:bCs/>
          <w:iCs/>
          <w:sz w:val="28"/>
          <w:szCs w:val="28"/>
          <w:lang w:val="vi-VN"/>
        </w:rPr>
        <w:t>Giữa các vùng, miền không khác biệt nhiều về số lượng CB nhưng khác biệt nhiều về trình độ và năng lực chuyên môn: khu vực đồng bằng có nhiều</w:t>
      </w:r>
      <w:r w:rsidR="00FD6702">
        <w:rPr>
          <w:bCs/>
          <w:iCs/>
          <w:sz w:val="28"/>
          <w:szCs w:val="28"/>
          <w:lang w:val="vi-VN"/>
        </w:rPr>
        <w:t xml:space="preserve"> CB có trình độ cao hơn ĐH, SĐH</w:t>
      </w:r>
      <w:r w:rsidR="00367564" w:rsidRPr="000E4E5A">
        <w:rPr>
          <w:bCs/>
          <w:iCs/>
          <w:sz w:val="28"/>
          <w:szCs w:val="28"/>
          <w:lang w:val="vi-VN"/>
        </w:rPr>
        <w:t xml:space="preserve"> khu vực miền núi</w:t>
      </w:r>
      <w:r w:rsidR="001974AF" w:rsidRPr="001974AF">
        <w:rPr>
          <w:bCs/>
          <w:iCs/>
          <w:sz w:val="28"/>
          <w:szCs w:val="28"/>
          <w:lang w:val="vi-VN"/>
        </w:rPr>
        <w:t xml:space="preserve">. </w:t>
      </w:r>
    </w:p>
    <w:p w:rsidR="001974AF" w:rsidRPr="00BC3AFA" w:rsidRDefault="00367564" w:rsidP="00BC3AFA">
      <w:pPr>
        <w:pStyle w:val="Heading2"/>
        <w:spacing w:before="120" w:after="120" w:line="312" w:lineRule="auto"/>
        <w:jc w:val="both"/>
        <w:rPr>
          <w:rFonts w:ascii="Times New Roman" w:hAnsi="Times New Roman" w:cs="Times New Roman"/>
          <w:b/>
          <w:color w:val="auto"/>
          <w:sz w:val="28"/>
          <w:szCs w:val="28"/>
        </w:rPr>
      </w:pPr>
      <w:bookmarkStart w:id="578" w:name="_Toc402696578"/>
      <w:bookmarkStart w:id="579" w:name="_Toc402697036"/>
      <w:bookmarkStart w:id="580" w:name="_Toc402697240"/>
      <w:bookmarkStart w:id="581" w:name="_Toc402697388"/>
      <w:r w:rsidRPr="00BC3AFA">
        <w:rPr>
          <w:rFonts w:ascii="Times New Roman" w:hAnsi="Times New Roman" w:cs="Times New Roman"/>
          <w:b/>
          <w:color w:val="auto"/>
          <w:sz w:val="28"/>
          <w:szCs w:val="28"/>
        </w:rPr>
        <w:t xml:space="preserve">2. </w:t>
      </w:r>
      <w:r w:rsidR="001974AF" w:rsidRPr="00BC3AFA">
        <w:rPr>
          <w:rFonts w:ascii="Times New Roman" w:hAnsi="Times New Roman" w:cs="Times New Roman"/>
          <w:b/>
          <w:color w:val="auto"/>
          <w:sz w:val="28"/>
          <w:szCs w:val="28"/>
        </w:rPr>
        <w:t>Nhu cầu đào tạo</w:t>
      </w:r>
      <w:bookmarkEnd w:id="578"/>
      <w:bookmarkEnd w:id="579"/>
      <w:bookmarkEnd w:id="580"/>
      <w:bookmarkEnd w:id="581"/>
    </w:p>
    <w:p w:rsidR="00367564" w:rsidRPr="000E4E5A" w:rsidRDefault="00367564" w:rsidP="00367564">
      <w:pPr>
        <w:spacing w:before="120" w:after="120" w:line="312" w:lineRule="auto"/>
        <w:ind w:firstLine="709"/>
        <w:jc w:val="both"/>
        <w:rPr>
          <w:color w:val="000000"/>
          <w:sz w:val="28"/>
          <w:szCs w:val="28"/>
          <w:lang w:val="vi-VN"/>
        </w:rPr>
      </w:pPr>
      <w:r>
        <w:rPr>
          <w:bCs/>
          <w:iCs/>
          <w:sz w:val="28"/>
          <w:szCs w:val="28"/>
        </w:rPr>
        <w:t xml:space="preserve">- </w:t>
      </w:r>
      <w:r w:rsidR="001974AF" w:rsidRPr="001974AF">
        <w:rPr>
          <w:bCs/>
          <w:iCs/>
          <w:sz w:val="28"/>
          <w:szCs w:val="28"/>
          <w:lang w:val="vi-VN"/>
        </w:rPr>
        <w:t xml:space="preserve">Tỷ lệ nhân viên đã từng được đào tạo/tập huấn liên quan đến HIV/AIDS rất cao chiếm 88,7%, tuyến tỉnh là 88.5%) và tuyến huyện là 89.3%. </w:t>
      </w:r>
      <w:r w:rsidRPr="000E4E5A">
        <w:rPr>
          <w:color w:val="000000"/>
          <w:sz w:val="28"/>
          <w:szCs w:val="28"/>
          <w:lang w:val="vi-VN"/>
        </w:rPr>
        <w:t xml:space="preserve">Tuy nhiên, vẫn còn 11,5% số cán bộ tuyến tỉnh và 10,7% số cán bộ chưa từng tham gia các khóa tập huấn về HIV/AIDS, có một số cán bộ 17 năm chưa được tham gia khóa đào tạo, tập huấn nào về HIV/AIDS. </w:t>
      </w:r>
    </w:p>
    <w:p w:rsidR="00367564" w:rsidRPr="000E4E5A" w:rsidRDefault="00367564" w:rsidP="00367564">
      <w:pPr>
        <w:spacing w:before="120" w:after="120" w:line="312" w:lineRule="auto"/>
        <w:ind w:firstLine="709"/>
        <w:jc w:val="both"/>
        <w:rPr>
          <w:color w:val="000000"/>
          <w:sz w:val="28"/>
          <w:szCs w:val="28"/>
          <w:lang w:val="vi-VN"/>
        </w:rPr>
      </w:pPr>
      <w:r w:rsidRPr="000E4E5A">
        <w:rPr>
          <w:color w:val="000000"/>
          <w:sz w:val="28"/>
          <w:szCs w:val="28"/>
          <w:lang w:val="vi-VN"/>
        </w:rPr>
        <w:lastRenderedPageBreak/>
        <w:t>- Số lần tập huấn từ năm 2008-2013: Đối với tuyến tỉnh, trung bình mỗi năm cán bộ được tập huấn chuyên môn 1 lần, tuy nhiên có một số cán bộ được tập huấn 50 lần trong 5 năm (trung bình đi tập huấn 10 lần/năm); Đối với tuyến huyện, trung bình khoảng 2,5 năm thì cán bộ mới được tập huấn chuyên môn 1 lần, tuy nhiên có một số cán bộ được tập huấn 62 lần trong 5 năm (trung bình đi tập huấn 12,5 lần/năm). Lĩnh vực cán bộ thường được mời tham gia tập huấn là chăm sóc và điều trị HIV/AIDS.</w:t>
      </w:r>
    </w:p>
    <w:p w:rsidR="001974AF" w:rsidRPr="004E54E4" w:rsidRDefault="00367564" w:rsidP="00367564">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4E54E4">
        <w:rPr>
          <w:bCs/>
          <w:iCs/>
          <w:sz w:val="28"/>
          <w:szCs w:val="28"/>
          <w:lang w:val="vi-VN"/>
        </w:rPr>
        <w:t>Tỷ lệ nhân viên đã từng được tham gia tập huấn ở miền trung chiếm tỷ lệ cao nhất, tuyệt đối, 100% sau đó đến miền Bắc 88,2% và sau đó là miền Nam chiếm 82,5%, sự khác biệt này có ý nghĩa thống kê</w:t>
      </w:r>
      <w:r w:rsidR="00656ED6" w:rsidRPr="000E4E5A">
        <w:rPr>
          <w:bCs/>
          <w:iCs/>
          <w:sz w:val="28"/>
          <w:szCs w:val="28"/>
          <w:lang w:val="vi-VN"/>
        </w:rPr>
        <w:t xml:space="preserve"> (p = </w:t>
      </w:r>
      <w:r w:rsidR="001974AF" w:rsidRPr="004E54E4">
        <w:rPr>
          <w:bCs/>
          <w:iCs/>
          <w:sz w:val="28"/>
          <w:szCs w:val="28"/>
          <w:lang w:val="vi-VN"/>
        </w:rPr>
        <w:t xml:space="preserve">0,021). Tỷ lệ nhân viên được đào tạo về VCT ở miền Bắc cao nhất rồi đến miền Nam và miền Trung, sự khác biệt này có ý nghĩa thống kê với p=0,006. </w:t>
      </w:r>
    </w:p>
    <w:p w:rsidR="001974AF" w:rsidRPr="000E4E5A" w:rsidRDefault="00367564" w:rsidP="00367564">
      <w:pPr>
        <w:spacing w:before="120" w:after="120" w:line="312" w:lineRule="auto"/>
        <w:ind w:firstLine="709"/>
        <w:jc w:val="both"/>
        <w:rPr>
          <w:bCs/>
          <w:iCs/>
          <w:sz w:val="28"/>
          <w:szCs w:val="28"/>
          <w:lang w:val="vi-VN"/>
        </w:rPr>
      </w:pPr>
      <w:r w:rsidRPr="000E4E5A">
        <w:rPr>
          <w:bCs/>
          <w:iCs/>
          <w:sz w:val="28"/>
          <w:szCs w:val="28"/>
          <w:lang w:val="vi-VN"/>
        </w:rPr>
        <w:t xml:space="preserve">- </w:t>
      </w:r>
      <w:r w:rsidR="001974AF" w:rsidRPr="004E54E4">
        <w:rPr>
          <w:bCs/>
          <w:iCs/>
          <w:sz w:val="28"/>
          <w:szCs w:val="28"/>
          <w:lang w:val="vi-VN"/>
        </w:rPr>
        <w:t>Nhân viên y tế tham gia các khóa tập huấn/đào tạo có nhận xét rất tích cực, sự hữu ích về chủ đề, tài liệu đầy đủ, phương pháp đào tạo phù hợp, thời</w:t>
      </w:r>
      <w:r w:rsidR="001974AF" w:rsidRPr="00566002">
        <w:rPr>
          <w:bCs/>
          <w:iCs/>
          <w:sz w:val="28"/>
          <w:szCs w:val="28"/>
          <w:lang w:val="vi-VN"/>
        </w:rPr>
        <w:t xml:space="preserve"> lượng khóa học phù hợp, phương pháp lượng giá phù hợp chiếm tỷ lệ rất cao đều gần 100%.</w:t>
      </w:r>
    </w:p>
    <w:p w:rsidR="00367564" w:rsidRPr="000E4E5A" w:rsidRDefault="00367564" w:rsidP="00367564">
      <w:pPr>
        <w:spacing w:before="120" w:after="120" w:line="312" w:lineRule="auto"/>
        <w:ind w:firstLine="709"/>
        <w:jc w:val="both"/>
        <w:rPr>
          <w:bCs/>
          <w:iCs/>
          <w:sz w:val="28"/>
          <w:szCs w:val="28"/>
          <w:lang w:val="vi-VN"/>
        </w:rPr>
      </w:pPr>
      <w:r w:rsidRPr="000E4E5A">
        <w:rPr>
          <w:bCs/>
          <w:iCs/>
          <w:sz w:val="28"/>
          <w:szCs w:val="28"/>
          <w:lang w:val="vi-VN"/>
        </w:rPr>
        <w:t>- Hầu hết các cán bộ mong muốn được tham gia các khóa đào tạo tại địa phương, thời gian mỗi khóa đào tạo khoảng 3-5 ngày.</w:t>
      </w:r>
    </w:p>
    <w:p w:rsidR="004C015C" w:rsidRPr="00A649B5" w:rsidRDefault="007D0B95" w:rsidP="00A649B5">
      <w:pPr>
        <w:spacing w:after="160" w:line="259" w:lineRule="auto"/>
        <w:rPr>
          <w:sz w:val="28"/>
          <w:szCs w:val="28"/>
          <w:lang w:val="pt-BR"/>
        </w:rPr>
      </w:pPr>
      <w:r>
        <w:rPr>
          <w:sz w:val="28"/>
          <w:szCs w:val="28"/>
          <w:lang w:val="pt-BR"/>
        </w:rPr>
        <w:br w:type="page"/>
      </w:r>
    </w:p>
    <w:p w:rsidR="001974AF" w:rsidRPr="000E4E5A" w:rsidRDefault="001974AF" w:rsidP="00BC3AFA">
      <w:pPr>
        <w:pStyle w:val="Heading1"/>
        <w:spacing w:before="0"/>
        <w:jc w:val="center"/>
        <w:rPr>
          <w:lang w:val="pt-BR"/>
        </w:rPr>
      </w:pPr>
      <w:bookmarkStart w:id="582" w:name="_Toc402696579"/>
      <w:bookmarkStart w:id="583" w:name="_Toc402697037"/>
      <w:bookmarkStart w:id="584" w:name="_Toc402697241"/>
      <w:bookmarkStart w:id="585" w:name="_Toc402697389"/>
      <w:r w:rsidRPr="000E4E5A">
        <w:rPr>
          <w:lang w:val="pt-BR"/>
        </w:rPr>
        <w:lastRenderedPageBreak/>
        <w:t>KHUYẾN NGHỊ</w:t>
      </w:r>
      <w:bookmarkEnd w:id="582"/>
      <w:bookmarkEnd w:id="583"/>
      <w:bookmarkEnd w:id="584"/>
      <w:bookmarkEnd w:id="585"/>
    </w:p>
    <w:p w:rsidR="00BB2288" w:rsidRPr="000E4E5A" w:rsidRDefault="00BB2288" w:rsidP="00BB2288">
      <w:pPr>
        <w:spacing w:before="120" w:after="120" w:line="312" w:lineRule="auto"/>
        <w:ind w:firstLine="709"/>
        <w:jc w:val="both"/>
        <w:rPr>
          <w:sz w:val="28"/>
          <w:szCs w:val="28"/>
          <w:lang w:val="pt-BR"/>
        </w:rPr>
      </w:pPr>
      <w:r w:rsidRPr="000E4E5A">
        <w:rPr>
          <w:sz w:val="28"/>
          <w:szCs w:val="28"/>
          <w:lang w:val="pt-BR"/>
        </w:rPr>
        <w:t xml:space="preserve">Trên cơ sở các kết quả nghiên cứu, </w:t>
      </w:r>
      <w:r w:rsidR="00DB673F" w:rsidRPr="000E4E5A">
        <w:rPr>
          <w:sz w:val="28"/>
          <w:szCs w:val="28"/>
          <w:lang w:val="pt-BR"/>
        </w:rPr>
        <w:t xml:space="preserve">nhằm bổ sung nguồn nhân lực phòng, chống HIV/AIDS tại các địa phương, </w:t>
      </w:r>
      <w:r w:rsidRPr="000E4E5A">
        <w:rPr>
          <w:sz w:val="28"/>
          <w:szCs w:val="28"/>
          <w:lang w:val="pt-BR"/>
        </w:rPr>
        <w:t>chúng tôi đưa ra một số khuyến nghị sau:</w:t>
      </w:r>
    </w:p>
    <w:p w:rsidR="00BB2288" w:rsidRPr="007D0699" w:rsidRDefault="00610CB1" w:rsidP="00BB2288">
      <w:pPr>
        <w:spacing w:before="120" w:after="120" w:line="312" w:lineRule="auto"/>
        <w:ind w:firstLine="709"/>
        <w:jc w:val="both"/>
        <w:rPr>
          <w:sz w:val="28"/>
          <w:szCs w:val="28"/>
          <w:lang w:val="pt-BR"/>
        </w:rPr>
      </w:pPr>
      <w:r w:rsidRPr="007D0699">
        <w:rPr>
          <w:sz w:val="28"/>
          <w:szCs w:val="28"/>
          <w:lang w:val="pt-BR"/>
        </w:rPr>
        <w:t xml:space="preserve">1. </w:t>
      </w:r>
      <w:r w:rsidR="00BB2288" w:rsidRPr="007D0699">
        <w:rPr>
          <w:sz w:val="28"/>
          <w:szCs w:val="28"/>
          <w:lang w:val="pt-BR"/>
        </w:rPr>
        <w:t xml:space="preserve">Các địa phương cần có </w:t>
      </w:r>
      <w:r w:rsidRPr="00610CB1">
        <w:rPr>
          <w:sz w:val="28"/>
          <w:szCs w:val="28"/>
          <w:lang w:val="vi-VN"/>
        </w:rPr>
        <w:t>kế hoạch</w:t>
      </w:r>
      <w:r w:rsidR="00BB2288" w:rsidRPr="007D0699">
        <w:rPr>
          <w:sz w:val="28"/>
          <w:szCs w:val="28"/>
          <w:lang w:val="pt-BR"/>
        </w:rPr>
        <w:t xml:space="preserve"> bổ sung nguồn nhân lực cả về số lượng và chất lượng trên cơ sở chỉ tiêu biên chế được giao. Khẩn trương xây dựng và trình cấp có thẩm quyền phê duyệt đề án vị trí việc làm để bổ sung nhân lực phù hợp với tình hình dịch HIV/AIDS của từng địa phương. Đặc biệt nhân lực tại các đơn vị cung cấp dịch vụ như OPC, VCT, MMT khi các nhà tài trợ cắt giảm kinh phí và giảm hỗ trợ nhân sự tại các cơ sở này.</w:t>
      </w:r>
    </w:p>
    <w:p w:rsidR="00BB2288" w:rsidRPr="00E41808" w:rsidRDefault="007D0699" w:rsidP="00BB2288">
      <w:pPr>
        <w:spacing w:before="120" w:after="120" w:line="312" w:lineRule="auto"/>
        <w:ind w:firstLine="709"/>
        <w:jc w:val="both"/>
        <w:rPr>
          <w:sz w:val="28"/>
          <w:szCs w:val="28"/>
          <w:lang w:val="pt-BR"/>
        </w:rPr>
      </w:pPr>
      <w:r w:rsidRPr="00E41808">
        <w:rPr>
          <w:sz w:val="28"/>
          <w:szCs w:val="28"/>
          <w:lang w:val="pt-BR"/>
        </w:rPr>
        <w:t>2</w:t>
      </w:r>
      <w:r w:rsidR="00BB2288" w:rsidRPr="00E41808">
        <w:rPr>
          <w:sz w:val="28"/>
          <w:szCs w:val="28"/>
          <w:lang w:val="pt-BR"/>
        </w:rPr>
        <w:t xml:space="preserve">. Việc tổ chức các khóa đào tạo, tập huấn cần phải dựa trên nhu cầu của các địa phương như: Chủ đề ưu tiên, </w:t>
      </w:r>
      <w:r w:rsidR="00DB673F" w:rsidRPr="00E41808">
        <w:rPr>
          <w:sz w:val="28"/>
          <w:szCs w:val="28"/>
          <w:lang w:val="pt-BR"/>
        </w:rPr>
        <w:t>địa điểm tổ chức, thời gian đào tạo… nhằm đảm bảo sử dụng kinh phí tiết kiệm, hiệu quả.</w:t>
      </w:r>
    </w:p>
    <w:p w:rsidR="00DB673F" w:rsidRPr="00E41808" w:rsidRDefault="007D0699" w:rsidP="00BB2288">
      <w:pPr>
        <w:spacing w:before="120" w:after="120" w:line="312" w:lineRule="auto"/>
        <w:ind w:firstLine="709"/>
        <w:jc w:val="both"/>
        <w:rPr>
          <w:sz w:val="28"/>
          <w:szCs w:val="28"/>
          <w:lang w:val="pt-BR"/>
        </w:rPr>
      </w:pPr>
      <w:r w:rsidRPr="00E41808">
        <w:rPr>
          <w:sz w:val="28"/>
          <w:szCs w:val="28"/>
          <w:lang w:val="pt-BR"/>
        </w:rPr>
        <w:t>3</w:t>
      </w:r>
      <w:r w:rsidR="00DB673F" w:rsidRPr="00E41808">
        <w:rPr>
          <w:sz w:val="28"/>
          <w:szCs w:val="28"/>
          <w:lang w:val="pt-BR"/>
        </w:rPr>
        <w:t>. Các địa phương cần cử cán bộ tham gia các khóa tập huấn đúng đối tượng, đúng thành phần, đảm bảo mỗi cán bộ phải được tham gia đào tạo nâng cao trình độ chuyên môn theo vị trí công tác tối thiểu 1 lần/năm.</w:t>
      </w:r>
    </w:p>
    <w:p w:rsidR="00610CB1" w:rsidRDefault="00610CB1" w:rsidP="00DB673F">
      <w:pPr>
        <w:spacing w:before="120" w:after="120" w:line="312" w:lineRule="auto"/>
        <w:ind w:firstLine="709"/>
        <w:jc w:val="both"/>
        <w:rPr>
          <w:sz w:val="28"/>
          <w:szCs w:val="28"/>
          <w:lang w:val="vi-VN"/>
        </w:rPr>
      </w:pPr>
      <w:r w:rsidRPr="00610CB1">
        <w:rPr>
          <w:sz w:val="28"/>
          <w:szCs w:val="28"/>
          <w:lang w:val="vi-VN"/>
        </w:rPr>
        <w:t xml:space="preserve"> </w:t>
      </w:r>
    </w:p>
    <w:p w:rsidR="00EB690E" w:rsidRDefault="00EB690E">
      <w:pPr>
        <w:spacing w:after="160" w:line="259" w:lineRule="auto"/>
        <w:rPr>
          <w:b/>
          <w:sz w:val="28"/>
          <w:szCs w:val="28"/>
          <w:lang w:val="pt-BR"/>
        </w:rPr>
      </w:pPr>
      <w:r>
        <w:rPr>
          <w:b/>
          <w:sz w:val="28"/>
          <w:szCs w:val="28"/>
          <w:lang w:val="pt-BR"/>
        </w:rPr>
        <w:br w:type="page"/>
      </w:r>
    </w:p>
    <w:p w:rsidR="00610CB1" w:rsidRDefault="00610CB1" w:rsidP="00F165A6">
      <w:pPr>
        <w:spacing w:line="312" w:lineRule="auto"/>
        <w:jc w:val="center"/>
        <w:rPr>
          <w:b/>
          <w:sz w:val="28"/>
          <w:szCs w:val="28"/>
          <w:lang w:val="pt-BR"/>
        </w:rPr>
      </w:pPr>
      <w:r>
        <w:rPr>
          <w:b/>
          <w:sz w:val="28"/>
          <w:szCs w:val="28"/>
          <w:lang w:val="pt-BR"/>
        </w:rPr>
        <w:lastRenderedPageBreak/>
        <w:t>TÀI LIỆU THAM KHẢO</w:t>
      </w:r>
    </w:p>
    <w:p w:rsidR="00F165A6" w:rsidRDefault="00F165A6" w:rsidP="00F165A6">
      <w:pPr>
        <w:spacing w:line="312" w:lineRule="auto"/>
        <w:jc w:val="center"/>
        <w:rPr>
          <w:b/>
          <w:sz w:val="28"/>
          <w:szCs w:val="28"/>
          <w:lang w:val="pt-BR"/>
        </w:rPr>
      </w:pPr>
    </w:p>
    <w:p w:rsidR="00610CB1" w:rsidRPr="000E4E5A"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0E4E5A">
        <w:rPr>
          <w:sz w:val="28"/>
          <w:szCs w:val="28"/>
          <w:lang w:val="pt-BR"/>
        </w:rPr>
        <w:t xml:space="preserve">Chính phủ </w:t>
      </w:r>
      <w:r w:rsidR="00331C29" w:rsidRPr="000E4E5A">
        <w:rPr>
          <w:sz w:val="28"/>
          <w:szCs w:val="28"/>
          <w:lang w:val="pt-BR"/>
        </w:rPr>
        <w:t>2004</w:t>
      </w:r>
      <w:r w:rsidRPr="000E4E5A">
        <w:rPr>
          <w:sz w:val="28"/>
          <w:szCs w:val="28"/>
          <w:lang w:val="pt-BR"/>
        </w:rPr>
        <w:t>, Chiến lược quốc gia phòng, chống HIV/AIDS ở Việt Nam đến năm 2010 và tầm nhìn 2020 Quyết định số 36/2004/QĐ - TTg ngày 17</w:t>
      </w:r>
      <w:r w:rsidR="00331C29" w:rsidRPr="000E4E5A">
        <w:rPr>
          <w:sz w:val="28"/>
          <w:szCs w:val="28"/>
          <w:lang w:val="pt-BR"/>
        </w:rPr>
        <w:t>/3/2004 của Thủ tướng Chính phủ</w:t>
      </w:r>
      <w:r w:rsidRPr="000E4E5A">
        <w:rPr>
          <w:sz w:val="28"/>
          <w:szCs w:val="28"/>
          <w:lang w:val="pt-BR"/>
        </w:rPr>
        <w:t>.</w:t>
      </w:r>
    </w:p>
    <w:p w:rsidR="00610CB1" w:rsidRPr="007D069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7D0699">
        <w:rPr>
          <w:sz w:val="28"/>
          <w:szCs w:val="28"/>
          <w:lang w:val="pt-BR"/>
        </w:rPr>
        <w:t xml:space="preserve">Bộ Y tế </w:t>
      </w:r>
      <w:r w:rsidR="00331C29" w:rsidRPr="007D0699">
        <w:rPr>
          <w:sz w:val="28"/>
          <w:szCs w:val="28"/>
          <w:lang w:val="pt-BR"/>
        </w:rPr>
        <w:t>2010</w:t>
      </w:r>
      <w:r w:rsidRPr="007D0699">
        <w:rPr>
          <w:sz w:val="28"/>
          <w:szCs w:val="28"/>
          <w:lang w:val="pt-BR"/>
        </w:rPr>
        <w:t>, Đề án Quy hoạch phát triển nhân lực y tế dự phòng giai đoạn 2011 - 2020.</w:t>
      </w:r>
      <w:r w:rsidRPr="007D0699">
        <w:rPr>
          <w:sz w:val="28"/>
          <w:szCs w:val="28"/>
          <w:lang w:val="pt-BR"/>
        </w:rPr>
        <w:tab/>
      </w:r>
      <w:r w:rsidRPr="007D0699">
        <w:rPr>
          <w:sz w:val="28"/>
          <w:szCs w:val="28"/>
          <w:lang w:val="pt-BR"/>
        </w:rPr>
        <w:tab/>
      </w:r>
      <w:r w:rsidRPr="007D0699">
        <w:rPr>
          <w:sz w:val="28"/>
          <w:szCs w:val="28"/>
          <w:lang w:val="pt-BR"/>
        </w:rPr>
        <w:tab/>
      </w:r>
      <w:r w:rsidRPr="007D0699">
        <w:rPr>
          <w:sz w:val="28"/>
          <w:szCs w:val="28"/>
          <w:lang w:val="pt-BR"/>
        </w:rPr>
        <w:tab/>
      </w:r>
      <w:r w:rsidRPr="007D0699">
        <w:rPr>
          <w:sz w:val="28"/>
          <w:szCs w:val="28"/>
          <w:lang w:val="pt-BR"/>
        </w:rPr>
        <w:tab/>
      </w:r>
      <w:r w:rsidRPr="007D0699">
        <w:rPr>
          <w:sz w:val="28"/>
          <w:szCs w:val="28"/>
          <w:lang w:val="pt-BR"/>
        </w:rPr>
        <w:tab/>
      </w:r>
      <w:r w:rsidRPr="007D0699">
        <w:rPr>
          <w:sz w:val="28"/>
          <w:szCs w:val="28"/>
          <w:lang w:val="pt-BR"/>
        </w:rPr>
        <w:tab/>
      </w:r>
      <w:r w:rsidRPr="007D0699">
        <w:rPr>
          <w:sz w:val="28"/>
          <w:szCs w:val="28"/>
          <w:lang w:val="pt-BR"/>
        </w:rPr>
        <w:tab/>
      </w:r>
    </w:p>
    <w:p w:rsidR="00610CB1" w:rsidRPr="007D069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7D0699">
        <w:rPr>
          <w:sz w:val="28"/>
          <w:szCs w:val="28"/>
          <w:lang w:val="pt-BR"/>
        </w:rPr>
        <w:t>Cục phòng, chống HIV/AIDS Việt Nam – Bộ Y tế 2010), Báo cáo kết quả công tác phòng, chống HIV/AIDS năm 2008 và phương hướng năm 2009.</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Chính phủ </w:t>
      </w:r>
      <w:r w:rsidR="00331C29" w:rsidRPr="00E41808">
        <w:rPr>
          <w:sz w:val="28"/>
          <w:szCs w:val="28"/>
          <w:lang w:val="pt-BR"/>
        </w:rPr>
        <w:t>2007</w:t>
      </w:r>
      <w:r w:rsidRPr="00E41808">
        <w:rPr>
          <w:sz w:val="28"/>
          <w:szCs w:val="28"/>
          <w:lang w:val="pt-BR"/>
        </w:rPr>
        <w:t xml:space="preserve">, Nghị định số 108/2007/NĐ-CP ngày 26/6/2007 của Thủ tướng Chính phủ quy định chi tiết một số điều Luật phòng, chống nhiễm vi rút gây ra hội chứng suy giảm miễn dịch mắc phải ở người </w:t>
      </w:r>
      <w:r w:rsidR="00331C29" w:rsidRPr="00E41808">
        <w:rPr>
          <w:sz w:val="28"/>
          <w:szCs w:val="28"/>
          <w:lang w:val="pt-BR"/>
        </w:rPr>
        <w:t>HIV/AIDS</w:t>
      </w:r>
      <w:r w:rsidRPr="00E41808">
        <w:rPr>
          <w:sz w:val="28"/>
          <w:szCs w:val="28"/>
          <w:lang w:val="pt-BR"/>
        </w:rPr>
        <w:t>.</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Chỉ thị số 54/2005/CT-TW ngày 30/11/2005 của Ban Bí thư Trung ương Đảng Cộng sản Việt Nam về Tăng cường lãnh đạo công tác phòng, chống AIDS trong tình hình mới. </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Chính phủ 201</w:t>
      </w:r>
      <w:r w:rsidR="00331C29" w:rsidRPr="00E41808">
        <w:rPr>
          <w:sz w:val="28"/>
          <w:szCs w:val="28"/>
          <w:lang w:val="pt-BR"/>
        </w:rPr>
        <w:t>2</w:t>
      </w:r>
      <w:r w:rsidRPr="00E41808">
        <w:rPr>
          <w:sz w:val="28"/>
          <w:szCs w:val="28"/>
          <w:lang w:val="pt-BR"/>
        </w:rPr>
        <w:t>, Quyết định số 608/QĐ-TTg ngày 25/5/2012 của Thủ tướng Chính phủ phê duyệt Chiến lược Quốc gia phòng, chống HIV/AIDS đến năm 2020 và tầm nhìn 2030.</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Liên hiệp quốc </w:t>
      </w:r>
      <w:r w:rsidR="00331C29" w:rsidRPr="00E41808">
        <w:rPr>
          <w:sz w:val="28"/>
          <w:szCs w:val="28"/>
          <w:lang w:val="pt-BR"/>
        </w:rPr>
        <w:t>2011</w:t>
      </w:r>
      <w:r w:rsidRPr="00E41808">
        <w:rPr>
          <w:sz w:val="28"/>
          <w:szCs w:val="28"/>
          <w:lang w:val="pt-BR"/>
        </w:rPr>
        <w:t>, Tuyên bố Chính trị “Tăng cường mạnh mẽ nỗ lực của chúng ta để xóa bỏ HIV/AIDS” của Đại hội đồng Liên hợp quốc vào tháng 6 năm 2011.</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Chính phủ </w:t>
      </w:r>
      <w:r w:rsidR="00AD4FCA" w:rsidRPr="00E41808">
        <w:rPr>
          <w:sz w:val="28"/>
          <w:szCs w:val="28"/>
          <w:lang w:val="pt-BR"/>
        </w:rPr>
        <w:t>1996</w:t>
      </w:r>
      <w:r w:rsidRPr="00E41808">
        <w:rPr>
          <w:sz w:val="28"/>
          <w:szCs w:val="28"/>
          <w:lang w:val="pt-BR"/>
        </w:rPr>
        <w:t>, Nghị quyết số 37/CP ngày 20/6/1996 về Định hướng chiến lược công tác chăm sóc và bảo vệ sức khỏe nhân dân trong thời gian 1996-2000 và chính sách quốc gia về thuốc của Việt Nam</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Chính phủ </w:t>
      </w:r>
      <w:r w:rsidR="00AD4FCA" w:rsidRPr="00E41808">
        <w:rPr>
          <w:sz w:val="28"/>
          <w:szCs w:val="28"/>
          <w:lang w:val="pt-BR"/>
        </w:rPr>
        <w:t>2001</w:t>
      </w:r>
      <w:r w:rsidRPr="00E41808">
        <w:rPr>
          <w:sz w:val="28"/>
          <w:szCs w:val="28"/>
          <w:lang w:val="pt-BR"/>
        </w:rPr>
        <w:t>, Quyết định số 35/2001/CP-TTg ngày 19/3/2001 của Thủ tướng Chính phủ phê duyệt Chiến lược chăm sóc và bảo vệ sức khỏe nhân dân giai đoạn 2001-2010</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lastRenderedPageBreak/>
        <w:t xml:space="preserve"> Đảng Cộng sản Việt nam </w:t>
      </w:r>
      <w:r w:rsidR="00AD4FCA" w:rsidRPr="00E41808">
        <w:rPr>
          <w:sz w:val="28"/>
          <w:szCs w:val="28"/>
          <w:lang w:val="pt-BR"/>
        </w:rPr>
        <w:t>2005</w:t>
      </w:r>
      <w:r w:rsidRPr="00E41808">
        <w:rPr>
          <w:sz w:val="28"/>
          <w:szCs w:val="28"/>
          <w:lang w:val="pt-BR"/>
        </w:rPr>
        <w:t>, Nghị quyết số 46-NQ/TW ngày 23/02/2005 của Bộ Chính trị về Công tác bảo vệ, chăm sóc và nâng cao sức khoẻ nhân dân trong tình hình mới.</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 Chính phủ </w:t>
      </w:r>
      <w:r w:rsidR="00AD4FCA" w:rsidRPr="00E41808">
        <w:rPr>
          <w:sz w:val="28"/>
          <w:szCs w:val="28"/>
          <w:lang w:val="pt-BR"/>
        </w:rPr>
        <w:t>2006</w:t>
      </w:r>
      <w:r w:rsidRPr="00E41808">
        <w:rPr>
          <w:sz w:val="28"/>
          <w:szCs w:val="28"/>
          <w:lang w:val="pt-BR"/>
        </w:rPr>
        <w:t>, Quyết định số 153/2006/QĐ-TTg ngày 30/6/2006 của Thủ tướng Chính phủ phê duyệt  Quy hoạch tổng thể phát triển hệ thống y tế Việt Nam giai đoạn đến năm 2010 và tầm nhìn đến năm 2020.</w:t>
      </w:r>
    </w:p>
    <w:p w:rsidR="00610CB1" w:rsidRPr="00E41808"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lang w:val="pt-BR"/>
        </w:rPr>
      </w:pPr>
      <w:r w:rsidRPr="00E41808">
        <w:rPr>
          <w:sz w:val="28"/>
          <w:szCs w:val="28"/>
          <w:lang w:val="pt-BR"/>
        </w:rPr>
        <w:t xml:space="preserve"> Chính phủ </w:t>
      </w:r>
      <w:r w:rsidR="00AD4FCA" w:rsidRPr="00E41808">
        <w:rPr>
          <w:sz w:val="28"/>
          <w:szCs w:val="28"/>
          <w:lang w:val="pt-BR"/>
        </w:rPr>
        <w:t>2006</w:t>
      </w:r>
      <w:r w:rsidRPr="00E41808">
        <w:rPr>
          <w:sz w:val="28"/>
          <w:szCs w:val="28"/>
          <w:lang w:val="pt-BR"/>
        </w:rPr>
        <w:t>, Quyết định số 255/2006/QĐ-TTg ngày 09/11/2006 của Thủ tướng Chính phủ phê duyệt Chiến lược quốc gia Y tế dự phòng Việt Nam đến năm 2010 và định hướng đến năm 2020.</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E41808">
        <w:rPr>
          <w:sz w:val="28"/>
          <w:szCs w:val="28"/>
          <w:lang w:val="pt-BR"/>
        </w:rPr>
        <w:t xml:space="preserve"> </w:t>
      </w:r>
      <w:r w:rsidRPr="00610CB1">
        <w:rPr>
          <w:sz w:val="28"/>
          <w:szCs w:val="28"/>
        </w:rPr>
        <w:t xml:space="preserve">Chính phủ </w:t>
      </w:r>
      <w:r w:rsidR="00AD4FCA">
        <w:rPr>
          <w:sz w:val="28"/>
          <w:szCs w:val="28"/>
        </w:rPr>
        <w:t>2013</w:t>
      </w:r>
      <w:r w:rsidRPr="00610CB1">
        <w:rPr>
          <w:sz w:val="28"/>
          <w:szCs w:val="28"/>
        </w:rPr>
        <w:t xml:space="preserve">, </w:t>
      </w:r>
      <w:r w:rsidRPr="00331C29">
        <w:rPr>
          <w:sz w:val="28"/>
          <w:szCs w:val="28"/>
        </w:rPr>
        <w:t xml:space="preserve">Quyết định số 2054/QĐ-TTg ngày 7/11/2013 của Thủ tướng Chính phủ phê duyệt dự án Giáo dục và đào tạo nhân lực y tế phục vụ cải cách hệ thống y tế </w:t>
      </w:r>
      <w:r w:rsidR="00AD4FCA">
        <w:rPr>
          <w:sz w:val="28"/>
          <w:szCs w:val="28"/>
        </w:rPr>
        <w:t>giai đoạn 2014-2019</w:t>
      </w:r>
      <w:r w:rsidRPr="00331C29">
        <w:rPr>
          <w:sz w:val="28"/>
          <w:szCs w:val="28"/>
        </w:rPr>
        <w:t>.</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Chính phủ </w:t>
      </w:r>
      <w:r w:rsidR="00AD4FCA">
        <w:rPr>
          <w:sz w:val="28"/>
          <w:szCs w:val="28"/>
        </w:rPr>
        <w:t>2009</w:t>
      </w:r>
      <w:r w:rsidRPr="00610CB1">
        <w:rPr>
          <w:sz w:val="28"/>
          <w:szCs w:val="28"/>
        </w:rPr>
        <w:t>,Quyết định số 1107/QĐ-TTg ngày 28/7/2009 của Thủ tướng Chính phủ phê duyệt Đề án Tăng cường năng lực hệ thống phòng, chống HIV/AIDS tuyến tỉnh, thành phố trực thuộc Trung ương giai đoạn từ năm 2010 đến năm 2015.</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Chính phủ </w:t>
      </w:r>
      <w:r w:rsidR="00AD4FCA">
        <w:rPr>
          <w:sz w:val="28"/>
          <w:szCs w:val="28"/>
        </w:rPr>
        <w:t>2013</w:t>
      </w:r>
      <w:r w:rsidRPr="00610CB1">
        <w:rPr>
          <w:sz w:val="28"/>
          <w:szCs w:val="28"/>
        </w:rPr>
        <w:t>, Quy hoạch phát triển hệ thống y tế Việt Nam đến năm 2020 và tầm nhìn 2030.</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Bộ Y tế </w:t>
      </w:r>
      <w:r w:rsidR="00AD4FCA">
        <w:rPr>
          <w:sz w:val="28"/>
          <w:szCs w:val="28"/>
        </w:rPr>
        <w:t>2012</w:t>
      </w:r>
      <w:r w:rsidRPr="00331C29">
        <w:rPr>
          <w:sz w:val="28"/>
          <w:szCs w:val="28"/>
        </w:rPr>
        <w:t>, Quyết định số 816/QĐ-BYT ngày 16/3/2012 của bộ trưởng BYT phê duyệt Quy hoạch phát triển nhân lực y tế giai đoạn 2012 – 2020.</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Bộ Y tế - Bộ Nội vụ </w:t>
      </w:r>
      <w:r w:rsidR="00AD4FCA">
        <w:rPr>
          <w:sz w:val="28"/>
          <w:szCs w:val="28"/>
        </w:rPr>
        <w:t>2007</w:t>
      </w:r>
      <w:r w:rsidRPr="00610CB1">
        <w:rPr>
          <w:sz w:val="28"/>
          <w:szCs w:val="28"/>
        </w:rPr>
        <w:t>, Thông tư số 08/2007/TTLT- BYT- BNV ngày 05/6/2007 của bộ trưởng Bộ Y tế và bộ trưởng Bộ Nội vụ Hướng dẫn định mức biên chế sự nghiệp trong các cơ sở y tế nhà nước.</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Bộ Y tế </w:t>
      </w:r>
      <w:r w:rsidR="00AD4FCA">
        <w:rPr>
          <w:sz w:val="28"/>
          <w:szCs w:val="28"/>
        </w:rPr>
        <w:t>2008</w:t>
      </w:r>
      <w:r w:rsidRPr="00610CB1">
        <w:rPr>
          <w:sz w:val="28"/>
          <w:szCs w:val="28"/>
        </w:rPr>
        <w:t xml:space="preserve">, </w:t>
      </w:r>
      <w:r w:rsidRPr="00331C29">
        <w:rPr>
          <w:sz w:val="28"/>
          <w:szCs w:val="28"/>
        </w:rPr>
        <w:t xml:space="preserve">Thông tư số </w:t>
      </w:r>
      <w:r w:rsidRPr="00610CB1">
        <w:rPr>
          <w:sz w:val="28"/>
          <w:szCs w:val="28"/>
        </w:rPr>
        <w:t xml:space="preserve">07/2008/TT-BYT ngày 28 tháng 5 năm 2008 </w:t>
      </w:r>
      <w:r w:rsidRPr="00331C29">
        <w:rPr>
          <w:sz w:val="28"/>
          <w:szCs w:val="28"/>
        </w:rPr>
        <w:t>Hướng dẫn công tác đào tạo liên tục đối với cán bộ y tế.</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Bộ Y tế </w:t>
      </w:r>
      <w:r w:rsidR="00AD4FCA">
        <w:rPr>
          <w:sz w:val="28"/>
          <w:szCs w:val="28"/>
        </w:rPr>
        <w:t>2013</w:t>
      </w:r>
      <w:r w:rsidRPr="00610CB1">
        <w:rPr>
          <w:sz w:val="28"/>
          <w:szCs w:val="28"/>
        </w:rPr>
        <w:t xml:space="preserve">, </w:t>
      </w:r>
      <w:r w:rsidRPr="00331C29">
        <w:rPr>
          <w:sz w:val="28"/>
          <w:szCs w:val="28"/>
        </w:rPr>
        <w:t xml:space="preserve">Thông tư số </w:t>
      </w:r>
      <w:r w:rsidRPr="00610CB1">
        <w:rPr>
          <w:sz w:val="28"/>
          <w:szCs w:val="28"/>
        </w:rPr>
        <w:t>22/2013/TT-BYT ngày 09 tháng 8 năm 2013  Hướng dẫn việc đào tạo liên tục cho cán bộ y tế.</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Thông tấn xã Việt Nam </w:t>
      </w:r>
      <w:r w:rsidR="00AD4FCA">
        <w:rPr>
          <w:sz w:val="28"/>
          <w:szCs w:val="28"/>
        </w:rPr>
        <w:t>2011</w:t>
      </w:r>
      <w:r w:rsidRPr="00610CB1">
        <w:rPr>
          <w:sz w:val="28"/>
          <w:szCs w:val="28"/>
        </w:rPr>
        <w:t>, “WHO kêu gọi đổi mới đào tạo cán bộ ngành y tế”, Vietnamplus.vn.</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lastRenderedPageBreak/>
        <w:t xml:space="preserve"> Bộ Giáo dục – Bộ Y tế</w:t>
      </w:r>
      <w:r w:rsidR="00AD4FCA">
        <w:rPr>
          <w:sz w:val="28"/>
          <w:szCs w:val="28"/>
        </w:rPr>
        <w:t>2010</w:t>
      </w:r>
      <w:r w:rsidRPr="00610CB1">
        <w:rPr>
          <w:sz w:val="28"/>
          <w:szCs w:val="28"/>
        </w:rPr>
        <w:t>, Báo cáo Đào tạo theo nhu cầu xã hội năm 2010.</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Bộ Y tế </w:t>
      </w:r>
      <w:r w:rsidR="00AD4FCA">
        <w:rPr>
          <w:sz w:val="28"/>
          <w:szCs w:val="28"/>
        </w:rPr>
        <w:t>2010</w:t>
      </w:r>
      <w:r w:rsidRPr="00610CB1">
        <w:rPr>
          <w:sz w:val="28"/>
          <w:szCs w:val="28"/>
        </w:rPr>
        <w:t>, Báo cáo thực hiện Đề án đào tạo nhân lực y tế cho vùng khó khăn, vùng núi của các tỉnh thuộc miền Bắc và miền Trung, vùng đồng bằng sông Cửu Long và vùng Tây Nguyên 2007 – 2018), 2010.</w:t>
      </w:r>
    </w:p>
    <w:p w:rsidR="00610CB1" w:rsidRPr="00610CB1"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610CB1">
        <w:rPr>
          <w:sz w:val="28"/>
          <w:szCs w:val="28"/>
        </w:rPr>
        <w:t xml:space="preserve"> Bộ y tế </w:t>
      </w:r>
      <w:r w:rsidR="00AD4FCA">
        <w:rPr>
          <w:sz w:val="28"/>
          <w:szCs w:val="28"/>
        </w:rPr>
        <w:t>2007</w:t>
      </w:r>
      <w:r w:rsidRPr="00610CB1">
        <w:rPr>
          <w:sz w:val="28"/>
          <w:szCs w:val="28"/>
        </w:rPr>
        <w:t>, Báo cáo thống kê y tế năm 2006, Nhà xuất bản Thốn</w:t>
      </w:r>
      <w:r w:rsidR="00AD4FCA">
        <w:rPr>
          <w:sz w:val="28"/>
          <w:szCs w:val="28"/>
        </w:rPr>
        <w:t xml:space="preserve">g kê, Hà Nội, trang 141 – 161, </w:t>
      </w:r>
      <w:r w:rsidRPr="00610CB1">
        <w:rPr>
          <w:sz w:val="28"/>
          <w:szCs w:val="28"/>
        </w:rPr>
        <w:t>162-183, 247-263.</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Lê Vũ Anh et al. </w:t>
      </w:r>
      <w:r w:rsidR="00AD4FCA">
        <w:rPr>
          <w:sz w:val="28"/>
          <w:szCs w:val="28"/>
        </w:rPr>
        <w:t>2012</w:t>
      </w:r>
      <w:r w:rsidRPr="00331C29">
        <w:rPr>
          <w:sz w:val="28"/>
          <w:szCs w:val="28"/>
        </w:rPr>
        <w:t>, Báo cáo “Nghiên cứu thực trạng quản lý dịch vụ chăm sóc sức khỏe bà mẹ trẻ em”</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Trần Chí Liêm </w:t>
      </w:r>
      <w:r w:rsidR="00AD4FCA">
        <w:rPr>
          <w:sz w:val="28"/>
          <w:szCs w:val="28"/>
        </w:rPr>
        <w:t>2009</w:t>
      </w:r>
      <w:r w:rsidRPr="00331C29">
        <w:rPr>
          <w:sz w:val="28"/>
          <w:szCs w:val="28"/>
        </w:rPr>
        <w:t>, “Đánh giá thực trạng và đề xuất một số giải pháp nhằm nâng cao băng lực các trung tâm phòng, chống HIV/AIDS tuyến tỉnh, thành phố”, Tạp chí Y học dự phòng, tập XIX, số 3 102), 2009.</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Nguyễn Thanh Long, Phan Thị Thu Hương, Phạm Đức Mạnh, Hoàng Đình Cảnh và cs. </w:t>
      </w:r>
      <w:r w:rsidR="00AD4FCA">
        <w:rPr>
          <w:sz w:val="28"/>
          <w:szCs w:val="28"/>
        </w:rPr>
        <w:t>2010</w:t>
      </w:r>
      <w:r w:rsidRPr="00331C29">
        <w:rPr>
          <w:sz w:val="28"/>
          <w:szCs w:val="28"/>
        </w:rPr>
        <w:t>, “Đánh giá thực trạng và đề xuất một số giải pháp nhằm nâng cao năng lực trung tâm phòng, chống HIV/AIDS tỉnh, thành phố”, Tạp chí Y học thực hành, số 742+743, tháng 12/ 2010.</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Cục phòng, chống HIV/AIDS-Bộ Y tế </w:t>
      </w:r>
      <w:r w:rsidR="00AD4FCA">
        <w:rPr>
          <w:sz w:val="28"/>
          <w:szCs w:val="28"/>
        </w:rPr>
        <w:t>2912</w:t>
      </w:r>
      <w:r w:rsidRPr="00331C29">
        <w:rPr>
          <w:sz w:val="28"/>
          <w:szCs w:val="28"/>
        </w:rPr>
        <w:t>, Tổng hợp nhân lực hệ PC HIV/AIDS tỉnh/thành phố.</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Nguyễn Huy Nga, Lê Anh Tuấn </w:t>
      </w:r>
      <w:r w:rsidR="00AD4FCA">
        <w:rPr>
          <w:sz w:val="28"/>
          <w:szCs w:val="28"/>
        </w:rPr>
        <w:t>2005</w:t>
      </w:r>
      <w:r w:rsidRPr="00331C29">
        <w:rPr>
          <w:sz w:val="28"/>
          <w:szCs w:val="28"/>
        </w:rPr>
        <w:t>, “Đánh giá kiến thức, thái độ, thực hành của NVYT tại một số bệnh viện trong công tác phòng, chống lây nhiễm HIV/AIDS”, Tạp chí Y học thực hành, số 528+529, tháng 11/2005.</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Lê Trường Giang </w:t>
      </w:r>
      <w:r w:rsidR="00AD4FCA">
        <w:rPr>
          <w:sz w:val="28"/>
          <w:szCs w:val="28"/>
        </w:rPr>
        <w:t>2005</w:t>
      </w:r>
      <w:r w:rsidRPr="00331C29">
        <w:rPr>
          <w:sz w:val="28"/>
          <w:szCs w:val="28"/>
        </w:rPr>
        <w:t>, “15 năm đương đầu với đại dịch HIV/AIDS ở Thành phố Hồ Chí Minh: Thực t</w:t>
      </w:r>
      <w:r w:rsidR="001D5968">
        <w:rPr>
          <w:sz w:val="28"/>
          <w:szCs w:val="28"/>
        </w:rPr>
        <w:t xml:space="preserve">rạng </w:t>
      </w:r>
      <w:r w:rsidRPr="00331C29">
        <w:rPr>
          <w:sz w:val="28"/>
          <w:szCs w:val="28"/>
        </w:rPr>
        <w:t>- Giải pháp – Các bài học kinh nghiệm 1990 – 2005”,  Tạp chí Y học thực hành, số 528+529, tháng 11/2005.</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Nguyễn Văn Kính 2007, Khảo sát dự án chăm sóc hỗ trợ và điều trị thuốc kháng virus HIV trên bệnh nhân HIV/AIDS tại quận Bình Thạ</w:t>
      </w:r>
      <w:r w:rsidR="003C3687">
        <w:rPr>
          <w:sz w:val="28"/>
          <w:szCs w:val="28"/>
        </w:rPr>
        <w:t>n</w:t>
      </w:r>
      <w:r w:rsidRPr="00331C29">
        <w:rPr>
          <w:sz w:val="28"/>
          <w:szCs w:val="28"/>
        </w:rPr>
        <w:t>h trong 3 năm 2007-2009.</w:t>
      </w:r>
    </w:p>
    <w:p w:rsidR="00610CB1" w:rsidRPr="00331C29"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lastRenderedPageBreak/>
        <w:t xml:space="preserve"> Nguyễn Thị Hiệu </w:t>
      </w:r>
      <w:r w:rsidR="00AD4FCA">
        <w:rPr>
          <w:sz w:val="28"/>
          <w:szCs w:val="28"/>
        </w:rPr>
        <w:t>2010</w:t>
      </w:r>
      <w:r w:rsidRPr="00331C29">
        <w:rPr>
          <w:sz w:val="28"/>
          <w:szCs w:val="28"/>
        </w:rPr>
        <w:t>, “Đánh giá kiến thức về HIV/AIDS của cán bộ chuyên trách, cán bộ thống kê báo cáo tuyến xã, phường trong tỉnh Phú Yên năm 2009”, Tạp chí Y học thực hành, số 742+743, tháng 12/ 2010.</w:t>
      </w:r>
    </w:p>
    <w:p w:rsidR="00610CB1" w:rsidRPr="00EB690E" w:rsidRDefault="00610CB1" w:rsidP="00F165A6">
      <w:pPr>
        <w:pStyle w:val="ListParagraph"/>
        <w:numPr>
          <w:ilvl w:val="0"/>
          <w:numId w:val="19"/>
        </w:numPr>
        <w:tabs>
          <w:tab w:val="left" w:pos="993"/>
        </w:tabs>
        <w:spacing w:before="120" w:after="120" w:line="312" w:lineRule="auto"/>
        <w:ind w:left="0" w:firstLine="567"/>
        <w:contextualSpacing w:val="0"/>
        <w:jc w:val="both"/>
        <w:rPr>
          <w:sz w:val="28"/>
          <w:szCs w:val="28"/>
        </w:rPr>
      </w:pPr>
      <w:r w:rsidRPr="00331C29">
        <w:rPr>
          <w:sz w:val="28"/>
          <w:szCs w:val="28"/>
        </w:rPr>
        <w:t xml:space="preserve"> Mitchel, Lưu Thị Minh Châu, Nguyễn Lân Việt và cs. </w:t>
      </w:r>
      <w:r w:rsidR="00AD4FCA">
        <w:rPr>
          <w:sz w:val="28"/>
          <w:szCs w:val="28"/>
        </w:rPr>
        <w:t>2005</w:t>
      </w:r>
      <w:r w:rsidRPr="00331C29">
        <w:rPr>
          <w:sz w:val="28"/>
          <w:szCs w:val="28"/>
        </w:rPr>
        <w:t>, “Đánh giá nhu cầu đào tạo dự phòng phơi nhiễm nghề nghiệp đối với HIV ở các trường đại học Y Việt Nam”, Tạp chí Y học thực hành, số 528+529, tháng 11/2005.</w:t>
      </w:r>
    </w:p>
    <w:p w:rsidR="00610CB1" w:rsidRPr="002361CA" w:rsidRDefault="00610CB1" w:rsidP="00F165A6">
      <w:pPr>
        <w:pStyle w:val="ListParagraph"/>
        <w:numPr>
          <w:ilvl w:val="0"/>
          <w:numId w:val="19"/>
        </w:numPr>
        <w:tabs>
          <w:tab w:val="left" w:pos="993"/>
        </w:tabs>
        <w:spacing w:before="120" w:after="120" w:line="312" w:lineRule="auto"/>
        <w:ind w:left="0" w:firstLine="567"/>
        <w:contextualSpacing w:val="0"/>
        <w:jc w:val="both"/>
        <w:rPr>
          <w:b/>
          <w:sz w:val="28"/>
          <w:szCs w:val="28"/>
          <w:lang w:val="pt-BR"/>
        </w:rPr>
      </w:pPr>
      <w:r w:rsidRPr="00AD4FCA">
        <w:rPr>
          <w:sz w:val="28"/>
          <w:szCs w:val="28"/>
        </w:rPr>
        <w:t xml:space="preserve"> Phạm Nguyên Hà </w:t>
      </w:r>
      <w:r w:rsidR="00AD4FCA" w:rsidRPr="00AD4FCA">
        <w:rPr>
          <w:sz w:val="28"/>
          <w:szCs w:val="28"/>
        </w:rPr>
        <w:t>2010</w:t>
      </w:r>
      <w:r w:rsidRPr="00AD4FCA">
        <w:rPr>
          <w:sz w:val="28"/>
          <w:szCs w:val="28"/>
        </w:rPr>
        <w:t>, “Đánh giá sự hài lòng trong công việc của các cán bộ quản lý hoạt động phòng chống HIV/AIDS ở Việt Nam”, Báo cáo tại Hội nghị 20 năm phòng, chống HIV/AIDS tại Việt Nam năm 2010.</w:t>
      </w:r>
    </w:p>
    <w:p w:rsidR="002361CA" w:rsidRPr="001C480C" w:rsidRDefault="002361CA" w:rsidP="001C480C">
      <w:pPr>
        <w:tabs>
          <w:tab w:val="left" w:pos="993"/>
        </w:tabs>
        <w:spacing w:before="120" w:after="120" w:line="312" w:lineRule="auto"/>
        <w:jc w:val="both"/>
        <w:rPr>
          <w:b/>
          <w:sz w:val="28"/>
          <w:szCs w:val="28"/>
          <w:lang w:val="pt-BR"/>
        </w:rPr>
      </w:pPr>
    </w:p>
    <w:sectPr w:rsidR="002361CA" w:rsidRPr="001C480C" w:rsidSect="00A86907">
      <w:footerReference w:type="default" r:id="rId1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40" w:rsidRDefault="00C06240" w:rsidP="00A169E1">
      <w:r>
        <w:separator/>
      </w:r>
    </w:p>
  </w:endnote>
  <w:endnote w:type="continuationSeparator" w:id="0">
    <w:p w:rsidR="00C06240" w:rsidRDefault="00C06240" w:rsidP="00A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9928"/>
      <w:docPartObj>
        <w:docPartGallery w:val="Page Numbers (Bottom of Page)"/>
        <w:docPartUnique/>
      </w:docPartObj>
    </w:sdtPr>
    <w:sdtEndPr/>
    <w:sdtContent>
      <w:p w:rsidR="007D0699" w:rsidRDefault="007D0699">
        <w:pPr>
          <w:pStyle w:val="Footer"/>
          <w:jc w:val="center"/>
        </w:pPr>
        <w:r>
          <w:fldChar w:fldCharType="begin"/>
        </w:r>
        <w:r>
          <w:instrText xml:space="preserve"> PAGE   \* MERGEFORMAT </w:instrText>
        </w:r>
        <w:r>
          <w:fldChar w:fldCharType="separate"/>
        </w:r>
        <w:r w:rsidR="00F20B44">
          <w:rPr>
            <w:noProof/>
          </w:rPr>
          <w:t>3</w:t>
        </w:r>
        <w:r>
          <w:rPr>
            <w:noProof/>
          </w:rPr>
          <w:fldChar w:fldCharType="end"/>
        </w:r>
      </w:p>
    </w:sdtContent>
  </w:sdt>
  <w:p w:rsidR="007D0699" w:rsidRDefault="007D0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40" w:rsidRDefault="00C06240" w:rsidP="00A169E1">
      <w:r>
        <w:separator/>
      </w:r>
    </w:p>
  </w:footnote>
  <w:footnote w:type="continuationSeparator" w:id="0">
    <w:p w:rsidR="00C06240" w:rsidRDefault="00C06240" w:rsidP="00A1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58"/>
    <w:multiLevelType w:val="hybridMultilevel"/>
    <w:tmpl w:val="2F4CD5A8"/>
    <w:lvl w:ilvl="0" w:tplc="0520F5F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953D54"/>
    <w:multiLevelType w:val="hybridMultilevel"/>
    <w:tmpl w:val="4F0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257C2"/>
    <w:multiLevelType w:val="hybridMultilevel"/>
    <w:tmpl w:val="95846C50"/>
    <w:lvl w:ilvl="0" w:tplc="D736C5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A54C42"/>
    <w:multiLevelType w:val="hybridMultilevel"/>
    <w:tmpl w:val="679426F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C26388A"/>
    <w:multiLevelType w:val="hybridMultilevel"/>
    <w:tmpl w:val="79F8A134"/>
    <w:lvl w:ilvl="0" w:tplc="D3DA0C78">
      <w:start w:val="1"/>
      <w:numFmt w:val="bullet"/>
      <w:lvlText w:val=""/>
      <w:lvlJc w:val="left"/>
      <w:pPr>
        <w:tabs>
          <w:tab w:val="num" w:pos="720"/>
        </w:tabs>
        <w:ind w:left="720" w:hanging="360"/>
      </w:pPr>
      <w:rPr>
        <w:rFonts w:ascii="Wingdings" w:hAnsi="Wingdings" w:hint="default"/>
      </w:rPr>
    </w:lvl>
    <w:lvl w:ilvl="1" w:tplc="CD0E522C" w:tentative="1">
      <w:start w:val="1"/>
      <w:numFmt w:val="bullet"/>
      <w:lvlText w:val=""/>
      <w:lvlJc w:val="left"/>
      <w:pPr>
        <w:tabs>
          <w:tab w:val="num" w:pos="1440"/>
        </w:tabs>
        <w:ind w:left="1440" w:hanging="360"/>
      </w:pPr>
      <w:rPr>
        <w:rFonts w:ascii="Wingdings" w:hAnsi="Wingdings" w:hint="default"/>
      </w:rPr>
    </w:lvl>
    <w:lvl w:ilvl="2" w:tplc="FCB680A6" w:tentative="1">
      <w:start w:val="1"/>
      <w:numFmt w:val="bullet"/>
      <w:lvlText w:val=""/>
      <w:lvlJc w:val="left"/>
      <w:pPr>
        <w:tabs>
          <w:tab w:val="num" w:pos="2160"/>
        </w:tabs>
        <w:ind w:left="2160" w:hanging="360"/>
      </w:pPr>
      <w:rPr>
        <w:rFonts w:ascii="Wingdings" w:hAnsi="Wingdings" w:hint="default"/>
      </w:rPr>
    </w:lvl>
    <w:lvl w:ilvl="3" w:tplc="0656644C" w:tentative="1">
      <w:start w:val="1"/>
      <w:numFmt w:val="bullet"/>
      <w:lvlText w:val=""/>
      <w:lvlJc w:val="left"/>
      <w:pPr>
        <w:tabs>
          <w:tab w:val="num" w:pos="2880"/>
        </w:tabs>
        <w:ind w:left="2880" w:hanging="360"/>
      </w:pPr>
      <w:rPr>
        <w:rFonts w:ascii="Wingdings" w:hAnsi="Wingdings" w:hint="default"/>
      </w:rPr>
    </w:lvl>
    <w:lvl w:ilvl="4" w:tplc="1DC8E726" w:tentative="1">
      <w:start w:val="1"/>
      <w:numFmt w:val="bullet"/>
      <w:lvlText w:val=""/>
      <w:lvlJc w:val="left"/>
      <w:pPr>
        <w:tabs>
          <w:tab w:val="num" w:pos="3600"/>
        </w:tabs>
        <w:ind w:left="3600" w:hanging="360"/>
      </w:pPr>
      <w:rPr>
        <w:rFonts w:ascii="Wingdings" w:hAnsi="Wingdings" w:hint="default"/>
      </w:rPr>
    </w:lvl>
    <w:lvl w:ilvl="5" w:tplc="39828654" w:tentative="1">
      <w:start w:val="1"/>
      <w:numFmt w:val="bullet"/>
      <w:lvlText w:val=""/>
      <w:lvlJc w:val="left"/>
      <w:pPr>
        <w:tabs>
          <w:tab w:val="num" w:pos="4320"/>
        </w:tabs>
        <w:ind w:left="4320" w:hanging="360"/>
      </w:pPr>
      <w:rPr>
        <w:rFonts w:ascii="Wingdings" w:hAnsi="Wingdings" w:hint="default"/>
      </w:rPr>
    </w:lvl>
    <w:lvl w:ilvl="6" w:tplc="C90454DA" w:tentative="1">
      <w:start w:val="1"/>
      <w:numFmt w:val="bullet"/>
      <w:lvlText w:val=""/>
      <w:lvlJc w:val="left"/>
      <w:pPr>
        <w:tabs>
          <w:tab w:val="num" w:pos="5040"/>
        </w:tabs>
        <w:ind w:left="5040" w:hanging="360"/>
      </w:pPr>
      <w:rPr>
        <w:rFonts w:ascii="Wingdings" w:hAnsi="Wingdings" w:hint="default"/>
      </w:rPr>
    </w:lvl>
    <w:lvl w:ilvl="7" w:tplc="8ACAD50C" w:tentative="1">
      <w:start w:val="1"/>
      <w:numFmt w:val="bullet"/>
      <w:lvlText w:val=""/>
      <w:lvlJc w:val="left"/>
      <w:pPr>
        <w:tabs>
          <w:tab w:val="num" w:pos="5760"/>
        </w:tabs>
        <w:ind w:left="5760" w:hanging="360"/>
      </w:pPr>
      <w:rPr>
        <w:rFonts w:ascii="Wingdings" w:hAnsi="Wingdings" w:hint="default"/>
      </w:rPr>
    </w:lvl>
    <w:lvl w:ilvl="8" w:tplc="BE789A6A" w:tentative="1">
      <w:start w:val="1"/>
      <w:numFmt w:val="bullet"/>
      <w:lvlText w:val=""/>
      <w:lvlJc w:val="left"/>
      <w:pPr>
        <w:tabs>
          <w:tab w:val="num" w:pos="6480"/>
        </w:tabs>
        <w:ind w:left="6480" w:hanging="360"/>
      </w:pPr>
      <w:rPr>
        <w:rFonts w:ascii="Wingdings" w:hAnsi="Wingdings" w:hint="default"/>
      </w:rPr>
    </w:lvl>
  </w:abstractNum>
  <w:abstractNum w:abstractNumId="5">
    <w:nsid w:val="0E6A3915"/>
    <w:multiLevelType w:val="hybridMultilevel"/>
    <w:tmpl w:val="D7E035D2"/>
    <w:lvl w:ilvl="0" w:tplc="1ACC7AF4">
      <w:start w:val="1"/>
      <w:numFmt w:val="decimal"/>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B5707"/>
    <w:multiLevelType w:val="multilevel"/>
    <w:tmpl w:val="EBDC1CD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8835F0"/>
    <w:multiLevelType w:val="hybridMultilevel"/>
    <w:tmpl w:val="9896180E"/>
    <w:lvl w:ilvl="0" w:tplc="47FCE9BE">
      <w:start w:val="1"/>
      <w:numFmt w:val="decimal"/>
      <w:lvlText w:val="%1."/>
      <w:lvlJc w:val="left"/>
      <w:pPr>
        <w:ind w:left="720" w:hanging="360"/>
      </w:pPr>
      <w:rPr>
        <w:rFonts w:ascii="Times New Roman" w:eastAsia="Times New Roman" w:hAnsi="Times New Roman" w:cs="Times New Roman"/>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21823"/>
    <w:multiLevelType w:val="hybridMultilevel"/>
    <w:tmpl w:val="33FEE59C"/>
    <w:lvl w:ilvl="0" w:tplc="245E8F9C">
      <w:start w:val="1"/>
      <w:numFmt w:val="bullet"/>
      <w:lvlText w:val="-"/>
      <w:lvlJc w:val="left"/>
      <w:pPr>
        <w:ind w:left="1211" w:hanging="360"/>
      </w:pPr>
      <w:rPr>
        <w:rFonts w:ascii="Times New Roman" w:eastAsia="Times New Roman" w:hAnsi="Times New Roman"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209075F5"/>
    <w:multiLevelType w:val="hybridMultilevel"/>
    <w:tmpl w:val="0D5AB672"/>
    <w:lvl w:ilvl="0" w:tplc="39C49AB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B023E"/>
    <w:multiLevelType w:val="hybridMultilevel"/>
    <w:tmpl w:val="62AE1262"/>
    <w:lvl w:ilvl="0" w:tplc="A77E0BD2">
      <w:start w:val="1"/>
      <w:numFmt w:val="bullet"/>
      <w:lvlText w:val=""/>
      <w:lvlJc w:val="left"/>
      <w:pPr>
        <w:tabs>
          <w:tab w:val="num" w:pos="720"/>
        </w:tabs>
        <w:ind w:left="720" w:hanging="360"/>
      </w:pPr>
      <w:rPr>
        <w:rFonts w:ascii="Wingdings" w:hAnsi="Wingdings" w:hint="default"/>
      </w:rPr>
    </w:lvl>
    <w:lvl w:ilvl="1" w:tplc="FB326914" w:tentative="1">
      <w:start w:val="1"/>
      <w:numFmt w:val="bullet"/>
      <w:lvlText w:val=""/>
      <w:lvlJc w:val="left"/>
      <w:pPr>
        <w:tabs>
          <w:tab w:val="num" w:pos="1440"/>
        </w:tabs>
        <w:ind w:left="1440" w:hanging="360"/>
      </w:pPr>
      <w:rPr>
        <w:rFonts w:ascii="Wingdings" w:hAnsi="Wingdings" w:hint="default"/>
      </w:rPr>
    </w:lvl>
    <w:lvl w:ilvl="2" w:tplc="83D04BBE" w:tentative="1">
      <w:start w:val="1"/>
      <w:numFmt w:val="bullet"/>
      <w:lvlText w:val=""/>
      <w:lvlJc w:val="left"/>
      <w:pPr>
        <w:tabs>
          <w:tab w:val="num" w:pos="2160"/>
        </w:tabs>
        <w:ind w:left="2160" w:hanging="360"/>
      </w:pPr>
      <w:rPr>
        <w:rFonts w:ascii="Wingdings" w:hAnsi="Wingdings" w:hint="default"/>
      </w:rPr>
    </w:lvl>
    <w:lvl w:ilvl="3" w:tplc="41A6F682" w:tentative="1">
      <w:start w:val="1"/>
      <w:numFmt w:val="bullet"/>
      <w:lvlText w:val=""/>
      <w:lvlJc w:val="left"/>
      <w:pPr>
        <w:tabs>
          <w:tab w:val="num" w:pos="2880"/>
        </w:tabs>
        <w:ind w:left="2880" w:hanging="360"/>
      </w:pPr>
      <w:rPr>
        <w:rFonts w:ascii="Wingdings" w:hAnsi="Wingdings" w:hint="default"/>
      </w:rPr>
    </w:lvl>
    <w:lvl w:ilvl="4" w:tplc="5B1467A8" w:tentative="1">
      <w:start w:val="1"/>
      <w:numFmt w:val="bullet"/>
      <w:lvlText w:val=""/>
      <w:lvlJc w:val="left"/>
      <w:pPr>
        <w:tabs>
          <w:tab w:val="num" w:pos="3600"/>
        </w:tabs>
        <w:ind w:left="3600" w:hanging="360"/>
      </w:pPr>
      <w:rPr>
        <w:rFonts w:ascii="Wingdings" w:hAnsi="Wingdings" w:hint="default"/>
      </w:rPr>
    </w:lvl>
    <w:lvl w:ilvl="5" w:tplc="0CF0B98C" w:tentative="1">
      <w:start w:val="1"/>
      <w:numFmt w:val="bullet"/>
      <w:lvlText w:val=""/>
      <w:lvlJc w:val="left"/>
      <w:pPr>
        <w:tabs>
          <w:tab w:val="num" w:pos="4320"/>
        </w:tabs>
        <w:ind w:left="4320" w:hanging="360"/>
      </w:pPr>
      <w:rPr>
        <w:rFonts w:ascii="Wingdings" w:hAnsi="Wingdings" w:hint="default"/>
      </w:rPr>
    </w:lvl>
    <w:lvl w:ilvl="6" w:tplc="E2AEF002" w:tentative="1">
      <w:start w:val="1"/>
      <w:numFmt w:val="bullet"/>
      <w:lvlText w:val=""/>
      <w:lvlJc w:val="left"/>
      <w:pPr>
        <w:tabs>
          <w:tab w:val="num" w:pos="5040"/>
        </w:tabs>
        <w:ind w:left="5040" w:hanging="360"/>
      </w:pPr>
      <w:rPr>
        <w:rFonts w:ascii="Wingdings" w:hAnsi="Wingdings" w:hint="default"/>
      </w:rPr>
    </w:lvl>
    <w:lvl w:ilvl="7" w:tplc="3BA8EBDC" w:tentative="1">
      <w:start w:val="1"/>
      <w:numFmt w:val="bullet"/>
      <w:lvlText w:val=""/>
      <w:lvlJc w:val="left"/>
      <w:pPr>
        <w:tabs>
          <w:tab w:val="num" w:pos="5760"/>
        </w:tabs>
        <w:ind w:left="5760" w:hanging="360"/>
      </w:pPr>
      <w:rPr>
        <w:rFonts w:ascii="Wingdings" w:hAnsi="Wingdings" w:hint="default"/>
      </w:rPr>
    </w:lvl>
    <w:lvl w:ilvl="8" w:tplc="0FA0B446" w:tentative="1">
      <w:start w:val="1"/>
      <w:numFmt w:val="bullet"/>
      <w:lvlText w:val=""/>
      <w:lvlJc w:val="left"/>
      <w:pPr>
        <w:tabs>
          <w:tab w:val="num" w:pos="6480"/>
        </w:tabs>
        <w:ind w:left="6480" w:hanging="360"/>
      </w:pPr>
      <w:rPr>
        <w:rFonts w:ascii="Wingdings" w:hAnsi="Wingdings" w:hint="default"/>
      </w:rPr>
    </w:lvl>
  </w:abstractNum>
  <w:abstractNum w:abstractNumId="11">
    <w:nsid w:val="33AA3F06"/>
    <w:multiLevelType w:val="hybridMultilevel"/>
    <w:tmpl w:val="160E91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B3661"/>
    <w:multiLevelType w:val="hybridMultilevel"/>
    <w:tmpl w:val="B6D8EC80"/>
    <w:lvl w:ilvl="0" w:tplc="F42CE70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D7D5B"/>
    <w:multiLevelType w:val="hybridMultilevel"/>
    <w:tmpl w:val="644C4692"/>
    <w:lvl w:ilvl="0" w:tplc="3DCC06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E46B2"/>
    <w:multiLevelType w:val="hybridMultilevel"/>
    <w:tmpl w:val="D04A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236326"/>
    <w:multiLevelType w:val="multilevel"/>
    <w:tmpl w:val="D4625E5C"/>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246203F"/>
    <w:multiLevelType w:val="hybridMultilevel"/>
    <w:tmpl w:val="A4A83004"/>
    <w:lvl w:ilvl="0" w:tplc="F42CE70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2300F"/>
    <w:multiLevelType w:val="hybridMultilevel"/>
    <w:tmpl w:val="F1C6E440"/>
    <w:lvl w:ilvl="0" w:tplc="07D83A4E">
      <w:numFmt w:val="bullet"/>
      <w:lvlText w:val="-"/>
      <w:lvlJc w:val="left"/>
      <w:pPr>
        <w:tabs>
          <w:tab w:val="num" w:pos="288"/>
        </w:tabs>
        <w:ind w:left="288" w:hanging="216"/>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61F74"/>
    <w:multiLevelType w:val="hybridMultilevel"/>
    <w:tmpl w:val="CD0E3A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A84C34"/>
    <w:multiLevelType w:val="multilevel"/>
    <w:tmpl w:val="1B1446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A6869D7"/>
    <w:multiLevelType w:val="hybridMultilevel"/>
    <w:tmpl w:val="B35435D0"/>
    <w:lvl w:ilvl="0" w:tplc="691CBC24">
      <w:numFmt w:val="bullet"/>
      <w:lvlText w:val="-"/>
      <w:lvlJc w:val="left"/>
      <w:pPr>
        <w:tabs>
          <w:tab w:val="num" w:pos="288"/>
        </w:tabs>
        <w:ind w:left="288"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79726F"/>
    <w:multiLevelType w:val="hybridMultilevel"/>
    <w:tmpl w:val="4134BD04"/>
    <w:lvl w:ilvl="0" w:tplc="E104F5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18010AB"/>
    <w:multiLevelType w:val="hybridMultilevel"/>
    <w:tmpl w:val="0952F770"/>
    <w:lvl w:ilvl="0" w:tplc="691CBC24">
      <w:numFmt w:val="bullet"/>
      <w:lvlText w:val="-"/>
      <w:lvlJc w:val="left"/>
      <w:pPr>
        <w:tabs>
          <w:tab w:val="num" w:pos="288"/>
        </w:tabs>
        <w:ind w:left="288"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A92BA8"/>
    <w:multiLevelType w:val="hybridMultilevel"/>
    <w:tmpl w:val="4A34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3"/>
  </w:num>
  <w:num w:numId="4">
    <w:abstractNumId w:val="3"/>
  </w:num>
  <w:num w:numId="5">
    <w:abstractNumId w:val="19"/>
  </w:num>
  <w:num w:numId="6">
    <w:abstractNumId w:val="18"/>
  </w:num>
  <w:num w:numId="7">
    <w:abstractNumId w:val="1"/>
  </w:num>
  <w:num w:numId="8">
    <w:abstractNumId w:val="21"/>
  </w:num>
  <w:num w:numId="9">
    <w:abstractNumId w:val="2"/>
  </w:num>
  <w:num w:numId="10">
    <w:abstractNumId w:val="10"/>
  </w:num>
  <w:num w:numId="11">
    <w:abstractNumId w:val="4"/>
  </w:num>
  <w:num w:numId="12">
    <w:abstractNumId w:val="12"/>
  </w:num>
  <w:num w:numId="13">
    <w:abstractNumId w:val="16"/>
  </w:num>
  <w:num w:numId="14">
    <w:abstractNumId w:val="11"/>
  </w:num>
  <w:num w:numId="15">
    <w:abstractNumId w:val="8"/>
  </w:num>
  <w:num w:numId="16">
    <w:abstractNumId w:val="17"/>
  </w:num>
  <w:num w:numId="17">
    <w:abstractNumId w:val="20"/>
  </w:num>
  <w:num w:numId="18">
    <w:abstractNumId w:val="22"/>
  </w:num>
  <w:num w:numId="19">
    <w:abstractNumId w:val="7"/>
  </w:num>
  <w:num w:numId="20">
    <w:abstractNumId w:val="14"/>
  </w:num>
  <w:num w:numId="21">
    <w:abstractNumId w:val="13"/>
  </w:num>
  <w:num w:numId="22">
    <w:abstractNumId w:val="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fr-FR"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07"/>
    <w:rsid w:val="00012A46"/>
    <w:rsid w:val="00025058"/>
    <w:rsid w:val="00027478"/>
    <w:rsid w:val="00031973"/>
    <w:rsid w:val="000342EB"/>
    <w:rsid w:val="000446A2"/>
    <w:rsid w:val="000513B2"/>
    <w:rsid w:val="00056592"/>
    <w:rsid w:val="00065564"/>
    <w:rsid w:val="00065932"/>
    <w:rsid w:val="00082CFE"/>
    <w:rsid w:val="000941C2"/>
    <w:rsid w:val="000A1542"/>
    <w:rsid w:val="000A6A22"/>
    <w:rsid w:val="000B0485"/>
    <w:rsid w:val="000B0E38"/>
    <w:rsid w:val="000C5863"/>
    <w:rsid w:val="000E4E5A"/>
    <w:rsid w:val="000E5DEC"/>
    <w:rsid w:val="000E617F"/>
    <w:rsid w:val="000F3472"/>
    <w:rsid w:val="000F3809"/>
    <w:rsid w:val="00102CC6"/>
    <w:rsid w:val="00126515"/>
    <w:rsid w:val="001349F7"/>
    <w:rsid w:val="00141CC4"/>
    <w:rsid w:val="001428A0"/>
    <w:rsid w:val="00145793"/>
    <w:rsid w:val="00152AE3"/>
    <w:rsid w:val="00161C2E"/>
    <w:rsid w:val="001644F1"/>
    <w:rsid w:val="00173242"/>
    <w:rsid w:val="001741E5"/>
    <w:rsid w:val="00184208"/>
    <w:rsid w:val="00187880"/>
    <w:rsid w:val="001974AF"/>
    <w:rsid w:val="001A2A41"/>
    <w:rsid w:val="001A7597"/>
    <w:rsid w:val="001C480C"/>
    <w:rsid w:val="001C7521"/>
    <w:rsid w:val="001D5968"/>
    <w:rsid w:val="001F010B"/>
    <w:rsid w:val="002118D6"/>
    <w:rsid w:val="00225090"/>
    <w:rsid w:val="0022658C"/>
    <w:rsid w:val="00231C59"/>
    <w:rsid w:val="00232DD7"/>
    <w:rsid w:val="002361CA"/>
    <w:rsid w:val="002440FE"/>
    <w:rsid w:val="00257BAF"/>
    <w:rsid w:val="002610D6"/>
    <w:rsid w:val="00282B85"/>
    <w:rsid w:val="00296C9A"/>
    <w:rsid w:val="002A7CC9"/>
    <w:rsid w:val="002B587F"/>
    <w:rsid w:val="002D26C4"/>
    <w:rsid w:val="002D7C2E"/>
    <w:rsid w:val="002D7CCB"/>
    <w:rsid w:val="00307E53"/>
    <w:rsid w:val="003161D5"/>
    <w:rsid w:val="00331C29"/>
    <w:rsid w:val="00350C38"/>
    <w:rsid w:val="00355450"/>
    <w:rsid w:val="00357367"/>
    <w:rsid w:val="00367564"/>
    <w:rsid w:val="0037450C"/>
    <w:rsid w:val="003930B7"/>
    <w:rsid w:val="003938DE"/>
    <w:rsid w:val="003A6DCD"/>
    <w:rsid w:val="003B0568"/>
    <w:rsid w:val="003B3CE8"/>
    <w:rsid w:val="003B433C"/>
    <w:rsid w:val="003C3687"/>
    <w:rsid w:val="003C3EF8"/>
    <w:rsid w:val="003C57BE"/>
    <w:rsid w:val="003D0064"/>
    <w:rsid w:val="003D6C0F"/>
    <w:rsid w:val="003D7D18"/>
    <w:rsid w:val="003E3B91"/>
    <w:rsid w:val="003F4602"/>
    <w:rsid w:val="003F57AD"/>
    <w:rsid w:val="00400954"/>
    <w:rsid w:val="00403F99"/>
    <w:rsid w:val="0042600E"/>
    <w:rsid w:val="00444680"/>
    <w:rsid w:val="004473FD"/>
    <w:rsid w:val="0046118C"/>
    <w:rsid w:val="0046334A"/>
    <w:rsid w:val="00463CF4"/>
    <w:rsid w:val="004A3AD8"/>
    <w:rsid w:val="004C015C"/>
    <w:rsid w:val="004D29A0"/>
    <w:rsid w:val="004E0AAB"/>
    <w:rsid w:val="004E0F3D"/>
    <w:rsid w:val="004E54E4"/>
    <w:rsid w:val="004E55B4"/>
    <w:rsid w:val="004E59D6"/>
    <w:rsid w:val="004F268E"/>
    <w:rsid w:val="004F4C09"/>
    <w:rsid w:val="005127BD"/>
    <w:rsid w:val="00513227"/>
    <w:rsid w:val="00514F82"/>
    <w:rsid w:val="00522FE7"/>
    <w:rsid w:val="005246B5"/>
    <w:rsid w:val="00532A79"/>
    <w:rsid w:val="00541B32"/>
    <w:rsid w:val="005461F2"/>
    <w:rsid w:val="005506E0"/>
    <w:rsid w:val="00552330"/>
    <w:rsid w:val="005529FA"/>
    <w:rsid w:val="00554C03"/>
    <w:rsid w:val="00582468"/>
    <w:rsid w:val="005865A7"/>
    <w:rsid w:val="00587D79"/>
    <w:rsid w:val="00594A5D"/>
    <w:rsid w:val="005A09E4"/>
    <w:rsid w:val="005C2EAF"/>
    <w:rsid w:val="005D08CB"/>
    <w:rsid w:val="005F150E"/>
    <w:rsid w:val="005F3D6A"/>
    <w:rsid w:val="005F5B84"/>
    <w:rsid w:val="005F5BC2"/>
    <w:rsid w:val="00607B6C"/>
    <w:rsid w:val="006103D6"/>
    <w:rsid w:val="00610CB1"/>
    <w:rsid w:val="0062513B"/>
    <w:rsid w:val="0062571D"/>
    <w:rsid w:val="00627549"/>
    <w:rsid w:val="00656ED6"/>
    <w:rsid w:val="00670E2F"/>
    <w:rsid w:val="0067296C"/>
    <w:rsid w:val="00675F00"/>
    <w:rsid w:val="006776EA"/>
    <w:rsid w:val="006A7FDB"/>
    <w:rsid w:val="006D62C0"/>
    <w:rsid w:val="006E4592"/>
    <w:rsid w:val="006F1010"/>
    <w:rsid w:val="00703D78"/>
    <w:rsid w:val="00706654"/>
    <w:rsid w:val="00715DF4"/>
    <w:rsid w:val="00737F9C"/>
    <w:rsid w:val="00741EA6"/>
    <w:rsid w:val="007438F5"/>
    <w:rsid w:val="0075197B"/>
    <w:rsid w:val="00760991"/>
    <w:rsid w:val="00772019"/>
    <w:rsid w:val="007768E6"/>
    <w:rsid w:val="00781359"/>
    <w:rsid w:val="00782084"/>
    <w:rsid w:val="00785246"/>
    <w:rsid w:val="0078729F"/>
    <w:rsid w:val="00795840"/>
    <w:rsid w:val="007A0B81"/>
    <w:rsid w:val="007B088B"/>
    <w:rsid w:val="007D0699"/>
    <w:rsid w:val="007D0B95"/>
    <w:rsid w:val="007D35EE"/>
    <w:rsid w:val="007D3B13"/>
    <w:rsid w:val="007F79EC"/>
    <w:rsid w:val="00813B7B"/>
    <w:rsid w:val="008155AF"/>
    <w:rsid w:val="00817BAB"/>
    <w:rsid w:val="0082147B"/>
    <w:rsid w:val="00832C88"/>
    <w:rsid w:val="00856172"/>
    <w:rsid w:val="00860025"/>
    <w:rsid w:val="008856C5"/>
    <w:rsid w:val="00895582"/>
    <w:rsid w:val="008A133E"/>
    <w:rsid w:val="008C1ACF"/>
    <w:rsid w:val="008C42BD"/>
    <w:rsid w:val="008D0CEB"/>
    <w:rsid w:val="008F4A95"/>
    <w:rsid w:val="008F55C2"/>
    <w:rsid w:val="00901776"/>
    <w:rsid w:val="00910943"/>
    <w:rsid w:val="00911689"/>
    <w:rsid w:val="009268BE"/>
    <w:rsid w:val="00926F15"/>
    <w:rsid w:val="00950870"/>
    <w:rsid w:val="00964D9F"/>
    <w:rsid w:val="00965988"/>
    <w:rsid w:val="009756CF"/>
    <w:rsid w:val="00977181"/>
    <w:rsid w:val="00977458"/>
    <w:rsid w:val="00981043"/>
    <w:rsid w:val="00992D24"/>
    <w:rsid w:val="009A5BDB"/>
    <w:rsid w:val="009E3481"/>
    <w:rsid w:val="009F5866"/>
    <w:rsid w:val="009F7698"/>
    <w:rsid w:val="009F76CB"/>
    <w:rsid w:val="00A169E1"/>
    <w:rsid w:val="00A469DB"/>
    <w:rsid w:val="00A51144"/>
    <w:rsid w:val="00A52934"/>
    <w:rsid w:val="00A62A21"/>
    <w:rsid w:val="00A6424A"/>
    <w:rsid w:val="00A649B5"/>
    <w:rsid w:val="00A724EE"/>
    <w:rsid w:val="00A86907"/>
    <w:rsid w:val="00A97A05"/>
    <w:rsid w:val="00AA2E9A"/>
    <w:rsid w:val="00AA6092"/>
    <w:rsid w:val="00AB6FDD"/>
    <w:rsid w:val="00AB70FD"/>
    <w:rsid w:val="00AD258C"/>
    <w:rsid w:val="00AD4FCA"/>
    <w:rsid w:val="00AD611E"/>
    <w:rsid w:val="00AE6B5B"/>
    <w:rsid w:val="00AE7F0D"/>
    <w:rsid w:val="00B01135"/>
    <w:rsid w:val="00B038D6"/>
    <w:rsid w:val="00B06609"/>
    <w:rsid w:val="00B20FA1"/>
    <w:rsid w:val="00B23EB0"/>
    <w:rsid w:val="00B32100"/>
    <w:rsid w:val="00B32799"/>
    <w:rsid w:val="00B37F67"/>
    <w:rsid w:val="00B414AA"/>
    <w:rsid w:val="00B51C53"/>
    <w:rsid w:val="00B52EE9"/>
    <w:rsid w:val="00B62395"/>
    <w:rsid w:val="00B63588"/>
    <w:rsid w:val="00B73D2B"/>
    <w:rsid w:val="00B8079A"/>
    <w:rsid w:val="00BA0B62"/>
    <w:rsid w:val="00BA3FC4"/>
    <w:rsid w:val="00BB2288"/>
    <w:rsid w:val="00BC11EB"/>
    <w:rsid w:val="00BC3AFA"/>
    <w:rsid w:val="00BE688D"/>
    <w:rsid w:val="00C034D7"/>
    <w:rsid w:val="00C06240"/>
    <w:rsid w:val="00C1327C"/>
    <w:rsid w:val="00C1673E"/>
    <w:rsid w:val="00C2504C"/>
    <w:rsid w:val="00C43AD9"/>
    <w:rsid w:val="00C51136"/>
    <w:rsid w:val="00C57504"/>
    <w:rsid w:val="00C607F4"/>
    <w:rsid w:val="00C65D20"/>
    <w:rsid w:val="00C7189F"/>
    <w:rsid w:val="00C82BA4"/>
    <w:rsid w:val="00C96995"/>
    <w:rsid w:val="00CB5064"/>
    <w:rsid w:val="00CB50D8"/>
    <w:rsid w:val="00CB76E5"/>
    <w:rsid w:val="00CD7FB5"/>
    <w:rsid w:val="00CE1FC9"/>
    <w:rsid w:val="00CE4A6A"/>
    <w:rsid w:val="00CF507D"/>
    <w:rsid w:val="00D04207"/>
    <w:rsid w:val="00D0503E"/>
    <w:rsid w:val="00D053F8"/>
    <w:rsid w:val="00D24397"/>
    <w:rsid w:val="00D3291C"/>
    <w:rsid w:val="00D3621E"/>
    <w:rsid w:val="00D40D25"/>
    <w:rsid w:val="00D675E7"/>
    <w:rsid w:val="00D81D88"/>
    <w:rsid w:val="00D90A7D"/>
    <w:rsid w:val="00D93186"/>
    <w:rsid w:val="00DA230D"/>
    <w:rsid w:val="00DB673F"/>
    <w:rsid w:val="00DC01F7"/>
    <w:rsid w:val="00DC068B"/>
    <w:rsid w:val="00DC22BF"/>
    <w:rsid w:val="00DD10AF"/>
    <w:rsid w:val="00DD4443"/>
    <w:rsid w:val="00DE4BCE"/>
    <w:rsid w:val="00DE6173"/>
    <w:rsid w:val="00E03A92"/>
    <w:rsid w:val="00E0730A"/>
    <w:rsid w:val="00E142C0"/>
    <w:rsid w:val="00E41808"/>
    <w:rsid w:val="00E621A1"/>
    <w:rsid w:val="00E95FDD"/>
    <w:rsid w:val="00EA50F1"/>
    <w:rsid w:val="00EB4A31"/>
    <w:rsid w:val="00EB690E"/>
    <w:rsid w:val="00EE5290"/>
    <w:rsid w:val="00EF328E"/>
    <w:rsid w:val="00EF4927"/>
    <w:rsid w:val="00F165A6"/>
    <w:rsid w:val="00F1727B"/>
    <w:rsid w:val="00F20B44"/>
    <w:rsid w:val="00F31251"/>
    <w:rsid w:val="00F5531B"/>
    <w:rsid w:val="00F67B53"/>
    <w:rsid w:val="00FA7019"/>
    <w:rsid w:val="00FB3BB2"/>
    <w:rsid w:val="00FB545D"/>
    <w:rsid w:val="00FC1898"/>
    <w:rsid w:val="00FD6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FAF3E-C11A-42AB-A62C-761D57E8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1F010B"/>
    <w:pPr>
      <w:keepNext/>
      <w:spacing w:before="240" w:after="60"/>
      <w:outlineLvl w:val="0"/>
    </w:pPr>
    <w:rPr>
      <w:rFonts w:eastAsia="MS Mincho"/>
      <w:b/>
      <w:bCs/>
      <w:kern w:val="32"/>
      <w:sz w:val="28"/>
      <w:szCs w:val="32"/>
      <w:lang w:eastAsia="ja-JP"/>
    </w:rPr>
  </w:style>
  <w:style w:type="paragraph" w:styleId="Heading2">
    <w:name w:val="heading 2"/>
    <w:basedOn w:val="Normal"/>
    <w:next w:val="Normal"/>
    <w:link w:val="Heading2Char"/>
    <w:uiPriority w:val="9"/>
    <w:unhideWhenUsed/>
    <w:qFormat/>
    <w:rsid w:val="00B635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F010B"/>
    <w:pPr>
      <w:keepNext/>
      <w:spacing w:before="240" w:after="60"/>
      <w:outlineLvl w:val="2"/>
    </w:pPr>
    <w:rPr>
      <w:rFonts w:eastAsia="MS Mincho" w:cs="Arial"/>
      <w:b/>
      <w:bCs/>
      <w:i/>
      <w:sz w:val="28"/>
      <w:szCs w:val="26"/>
      <w:lang w:eastAsia="ja-JP"/>
    </w:rPr>
  </w:style>
  <w:style w:type="paragraph" w:styleId="Heading4">
    <w:name w:val="heading 4"/>
    <w:basedOn w:val="Normal"/>
    <w:next w:val="Normal"/>
    <w:link w:val="Heading4Char"/>
    <w:uiPriority w:val="9"/>
    <w:unhideWhenUsed/>
    <w:qFormat/>
    <w:rsid w:val="004F4C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7478"/>
    <w:pPr>
      <w:ind w:left="720"/>
      <w:contextualSpacing/>
    </w:pPr>
  </w:style>
  <w:style w:type="character" w:customStyle="1" w:styleId="Heading1Char">
    <w:name w:val="Heading 1 Char"/>
    <w:basedOn w:val="DefaultParagraphFont"/>
    <w:uiPriority w:val="9"/>
    <w:rsid w:val="001F010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1F010B"/>
    <w:rPr>
      <w:rFonts w:ascii="Times New Roman" w:eastAsia="MS Mincho" w:hAnsi="Times New Roman" w:cs="Arial"/>
      <w:b/>
      <w:bCs/>
      <w:i/>
      <w:sz w:val="28"/>
      <w:szCs w:val="26"/>
      <w:lang w:eastAsia="ja-JP"/>
    </w:rPr>
  </w:style>
  <w:style w:type="character" w:customStyle="1" w:styleId="Heading1Char1">
    <w:name w:val="Heading 1 Char1"/>
    <w:link w:val="Heading1"/>
    <w:locked/>
    <w:rsid w:val="001F010B"/>
    <w:rPr>
      <w:rFonts w:ascii="Times New Roman" w:eastAsia="MS Mincho" w:hAnsi="Times New Roman" w:cs="Times New Roman"/>
      <w:b/>
      <w:bCs/>
      <w:kern w:val="32"/>
      <w:sz w:val="28"/>
      <w:szCs w:val="32"/>
      <w:lang w:eastAsia="ja-JP"/>
    </w:rPr>
  </w:style>
  <w:style w:type="paragraph" w:styleId="BodyTextIndent">
    <w:name w:val="Body Text Indent"/>
    <w:basedOn w:val="Normal"/>
    <w:link w:val="BodyTextIndentChar"/>
    <w:rsid w:val="001F010B"/>
    <w:pPr>
      <w:spacing w:before="120" w:after="120"/>
      <w:ind w:left="720"/>
      <w:jc w:val="both"/>
    </w:pPr>
    <w:rPr>
      <w:rFonts w:ascii=".VnTime" w:hAnsi=".VnTime"/>
      <w:sz w:val="28"/>
      <w:szCs w:val="20"/>
    </w:rPr>
  </w:style>
  <w:style w:type="character" w:customStyle="1" w:styleId="BodyTextIndentChar">
    <w:name w:val="Body Text Indent Char"/>
    <w:basedOn w:val="DefaultParagraphFont"/>
    <w:link w:val="BodyTextIndent"/>
    <w:rsid w:val="001F010B"/>
    <w:rPr>
      <w:rFonts w:ascii=".VnTime" w:eastAsia="Times New Roman" w:hAnsi=".VnTime" w:cs="Times New Roman"/>
      <w:sz w:val="28"/>
      <w:szCs w:val="20"/>
    </w:rPr>
  </w:style>
  <w:style w:type="paragraph" w:styleId="Caption">
    <w:name w:val="caption"/>
    <w:basedOn w:val="Normal"/>
    <w:next w:val="Normal"/>
    <w:qFormat/>
    <w:rsid w:val="001F010B"/>
    <w:rPr>
      <w:b/>
      <w:bCs/>
      <w:sz w:val="20"/>
      <w:szCs w:val="20"/>
      <w:lang w:val="vi-VN" w:eastAsia="vi-VN"/>
    </w:rPr>
  </w:style>
  <w:style w:type="paragraph" w:styleId="NormalWeb">
    <w:name w:val="Normal (Web)"/>
    <w:basedOn w:val="Normal"/>
    <w:unhideWhenUsed/>
    <w:rsid w:val="001F010B"/>
    <w:pPr>
      <w:spacing w:before="100" w:beforeAutospacing="1" w:after="100" w:afterAutospacing="1"/>
    </w:pPr>
  </w:style>
  <w:style w:type="table" w:styleId="TableGrid">
    <w:name w:val="Table Grid"/>
    <w:basedOn w:val="TableNormal"/>
    <w:uiPriority w:val="39"/>
    <w:rsid w:val="00DC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01F7"/>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aliases w:val="Document,Doc,block"/>
    <w:basedOn w:val="Normal"/>
    <w:link w:val="BodyTextChar"/>
    <w:semiHidden/>
    <w:rsid w:val="001741E5"/>
    <w:rPr>
      <w:rFonts w:eastAsia="MS Mincho"/>
      <w:sz w:val="28"/>
      <w:szCs w:val="28"/>
    </w:rPr>
  </w:style>
  <w:style w:type="character" w:customStyle="1" w:styleId="BodyTextChar">
    <w:name w:val="Body Text Char"/>
    <w:aliases w:val="Document Char,Doc Char,block Char"/>
    <w:basedOn w:val="DefaultParagraphFont"/>
    <w:link w:val="BodyText"/>
    <w:rsid w:val="001741E5"/>
    <w:rPr>
      <w:rFonts w:ascii="Times New Roman" w:eastAsia="MS Mincho" w:hAnsi="Times New Roman" w:cs="Times New Roman"/>
      <w:sz w:val="28"/>
      <w:szCs w:val="28"/>
    </w:rPr>
  </w:style>
  <w:style w:type="character" w:styleId="CommentReference">
    <w:name w:val="annotation reference"/>
    <w:basedOn w:val="DefaultParagraphFont"/>
    <w:uiPriority w:val="99"/>
    <w:semiHidden/>
    <w:unhideWhenUsed/>
    <w:rsid w:val="00911689"/>
    <w:rPr>
      <w:sz w:val="16"/>
      <w:szCs w:val="16"/>
    </w:rPr>
  </w:style>
  <w:style w:type="paragraph" w:styleId="CommentText">
    <w:name w:val="annotation text"/>
    <w:basedOn w:val="Normal"/>
    <w:link w:val="CommentTextChar"/>
    <w:uiPriority w:val="99"/>
    <w:semiHidden/>
    <w:unhideWhenUsed/>
    <w:rsid w:val="00911689"/>
    <w:rPr>
      <w:sz w:val="20"/>
      <w:szCs w:val="20"/>
    </w:rPr>
  </w:style>
  <w:style w:type="character" w:customStyle="1" w:styleId="CommentTextChar">
    <w:name w:val="Comment Text Char"/>
    <w:basedOn w:val="DefaultParagraphFont"/>
    <w:link w:val="CommentText"/>
    <w:uiPriority w:val="99"/>
    <w:semiHidden/>
    <w:rsid w:val="00911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1689"/>
    <w:rPr>
      <w:b/>
      <w:bCs/>
    </w:rPr>
  </w:style>
  <w:style w:type="character" w:customStyle="1" w:styleId="CommentSubjectChar">
    <w:name w:val="Comment Subject Char"/>
    <w:basedOn w:val="CommentTextChar"/>
    <w:link w:val="CommentSubject"/>
    <w:uiPriority w:val="99"/>
    <w:semiHidden/>
    <w:rsid w:val="009116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1689"/>
    <w:rPr>
      <w:rFonts w:ascii="Tahoma" w:hAnsi="Tahoma" w:cs="Tahoma"/>
      <w:sz w:val="16"/>
      <w:szCs w:val="16"/>
    </w:rPr>
  </w:style>
  <w:style w:type="character" w:customStyle="1" w:styleId="BalloonTextChar">
    <w:name w:val="Balloon Text Char"/>
    <w:basedOn w:val="DefaultParagraphFont"/>
    <w:link w:val="BalloonText"/>
    <w:uiPriority w:val="99"/>
    <w:semiHidden/>
    <w:rsid w:val="00911689"/>
    <w:rPr>
      <w:rFonts w:ascii="Tahoma" w:eastAsia="Times New Roman" w:hAnsi="Tahoma" w:cs="Tahoma"/>
      <w:sz w:val="16"/>
      <w:szCs w:val="16"/>
    </w:rPr>
  </w:style>
  <w:style w:type="character" w:styleId="PlaceholderText">
    <w:name w:val="Placeholder Text"/>
    <w:basedOn w:val="DefaultParagraphFont"/>
    <w:uiPriority w:val="99"/>
    <w:semiHidden/>
    <w:rsid w:val="00895582"/>
    <w:rPr>
      <w:color w:val="808080"/>
    </w:rPr>
  </w:style>
  <w:style w:type="paragraph" w:styleId="Header">
    <w:name w:val="header"/>
    <w:basedOn w:val="Normal"/>
    <w:link w:val="HeaderChar"/>
    <w:uiPriority w:val="99"/>
    <w:semiHidden/>
    <w:unhideWhenUsed/>
    <w:rsid w:val="00A169E1"/>
    <w:pPr>
      <w:tabs>
        <w:tab w:val="center" w:pos="4680"/>
        <w:tab w:val="right" w:pos="9360"/>
      </w:tabs>
    </w:pPr>
  </w:style>
  <w:style w:type="character" w:customStyle="1" w:styleId="HeaderChar">
    <w:name w:val="Header Char"/>
    <w:basedOn w:val="DefaultParagraphFont"/>
    <w:link w:val="Header"/>
    <w:uiPriority w:val="99"/>
    <w:semiHidden/>
    <w:rsid w:val="00A169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9E1"/>
    <w:pPr>
      <w:tabs>
        <w:tab w:val="center" w:pos="4680"/>
        <w:tab w:val="right" w:pos="9360"/>
      </w:tabs>
    </w:pPr>
  </w:style>
  <w:style w:type="character" w:customStyle="1" w:styleId="FooterChar">
    <w:name w:val="Footer Char"/>
    <w:basedOn w:val="DefaultParagraphFont"/>
    <w:link w:val="Footer"/>
    <w:uiPriority w:val="99"/>
    <w:rsid w:val="00A169E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358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F4C09"/>
    <w:rPr>
      <w:rFonts w:asciiTheme="majorHAnsi" w:eastAsiaTheme="majorEastAsia" w:hAnsiTheme="majorHAnsi" w:cstheme="majorBidi"/>
      <w:i/>
      <w:iCs/>
      <w:color w:val="2E74B5" w:themeColor="accent1" w:themeShade="BF"/>
      <w:sz w:val="24"/>
      <w:szCs w:val="24"/>
    </w:rPr>
  </w:style>
  <w:style w:type="paragraph" w:styleId="TOC1">
    <w:name w:val="toc 1"/>
    <w:basedOn w:val="Normal"/>
    <w:next w:val="Normal"/>
    <w:autoRedefine/>
    <w:uiPriority w:val="39"/>
    <w:unhideWhenUsed/>
    <w:rsid w:val="003161D5"/>
    <w:pPr>
      <w:tabs>
        <w:tab w:val="right" w:leader="dot" w:pos="9395"/>
      </w:tabs>
      <w:spacing w:before="120" w:after="120" w:line="312" w:lineRule="auto"/>
    </w:pPr>
    <w:rPr>
      <w:b/>
      <w:noProof/>
    </w:rPr>
  </w:style>
  <w:style w:type="paragraph" w:styleId="TOC2">
    <w:name w:val="toc 2"/>
    <w:basedOn w:val="Normal"/>
    <w:next w:val="Normal"/>
    <w:autoRedefine/>
    <w:uiPriority w:val="39"/>
    <w:unhideWhenUsed/>
    <w:rsid w:val="00B52EE9"/>
    <w:pPr>
      <w:tabs>
        <w:tab w:val="right" w:leader="dot" w:pos="9395"/>
      </w:tabs>
      <w:spacing w:before="120" w:after="120" w:line="312" w:lineRule="auto"/>
      <w:ind w:firstLine="426"/>
      <w:jc w:val="both"/>
    </w:pPr>
  </w:style>
  <w:style w:type="paragraph" w:styleId="TOC3">
    <w:name w:val="toc 3"/>
    <w:basedOn w:val="Normal"/>
    <w:next w:val="Normal"/>
    <w:autoRedefine/>
    <w:uiPriority w:val="39"/>
    <w:unhideWhenUsed/>
    <w:rsid w:val="003161D5"/>
    <w:pPr>
      <w:tabs>
        <w:tab w:val="right" w:leader="dot" w:pos="9395"/>
      </w:tabs>
      <w:spacing w:before="120" w:after="120" w:line="312" w:lineRule="auto"/>
      <w:ind w:left="480" w:firstLine="371"/>
    </w:pPr>
  </w:style>
  <w:style w:type="paragraph" w:styleId="TOC4">
    <w:name w:val="toc 4"/>
    <w:basedOn w:val="Normal"/>
    <w:next w:val="Normal"/>
    <w:autoRedefine/>
    <w:uiPriority w:val="39"/>
    <w:unhideWhenUsed/>
    <w:rsid w:val="00817BA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17BA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17BA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17BA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17BA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17BAB"/>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17B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Microsoft_Excel_97-2003_Worksheet2.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735289957974684E-2"/>
          <c:y val="0.10116731517509703"/>
          <c:w val="0.6539977972934008"/>
          <c:h val="0.72373540856031349"/>
        </c:manualLayout>
      </c:layout>
      <c:lineChart>
        <c:grouping val="standard"/>
        <c:varyColors val="0"/>
        <c:ser>
          <c:idx val="0"/>
          <c:order val="0"/>
          <c:tx>
            <c:strRef>
              <c:f>'HR trend'!$B$5</c:f>
              <c:strCache>
                <c:ptCount val="1"/>
                <c:pt idx="0">
                  <c:v>Tổ chức – Hành chính/quản trị (p&lt;0,05)</c:v>
                </c:pt>
              </c:strCache>
            </c:strRef>
          </c:tx>
          <c:spPr>
            <a:ln w="23997">
              <a:solidFill>
                <a:srgbClr val="000080"/>
              </a:solidFill>
              <a:prstDash val="solid"/>
            </a:ln>
          </c:spPr>
          <c:marker>
            <c:symbol val="diamond"/>
            <c:size val="9"/>
            <c:spPr>
              <a:solidFill>
                <a:srgbClr val="000080"/>
              </a:solidFill>
              <a:ln>
                <a:solidFill>
                  <a:srgbClr val="000080"/>
                </a:solidFill>
                <a:prstDash val="solid"/>
              </a:ln>
            </c:spPr>
          </c:marker>
          <c:dLbls>
            <c:dLbl>
              <c:idx val="2"/>
              <c:layout>
                <c:manualLayout>
                  <c:x val="-2.6212319790301485E-2"/>
                  <c:y val="8.6956521739130668E-2"/>
                </c:manualLayout>
              </c:layout>
              <c:spPr>
                <a:noFill/>
                <a:ln w="23997">
                  <a:noFill/>
                </a:ln>
              </c:spPr>
              <c:txPr>
                <a:bodyPr/>
                <a:lstStyle/>
                <a:p>
                  <a:pPr>
                    <a:defRPr sz="945"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997">
                <a:noFill/>
              </a:ln>
            </c:spPr>
            <c:txPr>
              <a:bodyPr wrap="square" lIns="38100" tIns="19050" rIns="38100" bIns="19050" anchor="ctr">
                <a:spAutoFit/>
              </a:bodyPr>
              <a:lstStyle/>
              <a:p>
                <a:pPr>
                  <a:defRPr sz="945" b="0" i="0" u="none" strike="noStrike" baseline="0">
                    <a:solidFill>
                      <a:srgbClr val="000000"/>
                    </a:solidFill>
                    <a:latin typeface="Arial"/>
                    <a:ea typeface="Arial"/>
                    <a:cs typeface="Aria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trend'!$C$4:$G$4</c:f>
              <c:numCache>
                <c:formatCode>General</c:formatCode>
                <c:ptCount val="5"/>
                <c:pt idx="0">
                  <c:v>2008</c:v>
                </c:pt>
                <c:pt idx="1">
                  <c:v>2009</c:v>
                </c:pt>
                <c:pt idx="2">
                  <c:v>2010</c:v>
                </c:pt>
                <c:pt idx="3">
                  <c:v>2011</c:v>
                </c:pt>
                <c:pt idx="4">
                  <c:v>2012</c:v>
                </c:pt>
              </c:numCache>
            </c:numRef>
          </c:cat>
          <c:val>
            <c:numRef>
              <c:f>'HR trend'!$C$5:$G$5</c:f>
              <c:numCache>
                <c:formatCode>General</c:formatCode>
                <c:ptCount val="5"/>
                <c:pt idx="0">
                  <c:v>50</c:v>
                </c:pt>
                <c:pt idx="1">
                  <c:v>66.7</c:v>
                </c:pt>
                <c:pt idx="2">
                  <c:v>33.300000000000004</c:v>
                </c:pt>
                <c:pt idx="3">
                  <c:v>33.300000000000004</c:v>
                </c:pt>
                <c:pt idx="4">
                  <c:v>50</c:v>
                </c:pt>
              </c:numCache>
            </c:numRef>
          </c:val>
          <c:smooth val="0"/>
        </c:ser>
        <c:ser>
          <c:idx val="1"/>
          <c:order val="1"/>
          <c:tx>
            <c:strRef>
              <c:f>'HR trend'!$B$6</c:f>
              <c:strCache>
                <c:ptCount val="1"/>
                <c:pt idx="0">
                  <c:v>Kế hoạch – Tài Chính</c:v>
                </c:pt>
              </c:strCache>
            </c:strRef>
          </c:tx>
          <c:spPr>
            <a:ln w="11999">
              <a:solidFill>
                <a:srgbClr val="FF00FF"/>
              </a:solidFill>
              <a:prstDash val="solid"/>
            </a:ln>
          </c:spPr>
          <c:marker>
            <c:symbol val="square"/>
            <c:size val="4"/>
            <c:spPr>
              <a:solidFill>
                <a:srgbClr val="FF00FF"/>
              </a:solidFill>
              <a:ln>
                <a:solidFill>
                  <a:srgbClr val="FF00FF"/>
                </a:solidFill>
                <a:prstDash val="solid"/>
              </a:ln>
            </c:spPr>
          </c:marker>
          <c:dLbls>
            <c:dLbl>
              <c:idx val="4"/>
              <c:layout>
                <c:manualLayout>
                  <c:x val="-1.747487986020102E-2"/>
                  <c:y val="0.10144927536231886"/>
                </c:manualLayout>
              </c:layout>
              <c:spPr>
                <a:noFill/>
                <a:ln w="23997">
                  <a:noFill/>
                </a:ln>
              </c:spPr>
              <c:txPr>
                <a:bodyPr/>
                <a:lstStyle/>
                <a:p>
                  <a:pPr>
                    <a:defRPr sz="945"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997">
                <a:noFill/>
              </a:ln>
            </c:spPr>
            <c:txPr>
              <a:bodyPr wrap="square" lIns="38100" tIns="19050" rIns="38100" bIns="19050" anchor="ctr">
                <a:spAutoFit/>
              </a:bodyPr>
              <a:lstStyle/>
              <a:p>
                <a:pPr>
                  <a:defRPr sz="945" b="0" i="0" u="none" strike="noStrike" baseline="0">
                    <a:solidFill>
                      <a:srgbClr val="000000"/>
                    </a:solidFill>
                    <a:latin typeface="Arial"/>
                    <a:ea typeface="Arial"/>
                    <a:cs typeface="Aria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trend'!$C$4:$G$4</c:f>
              <c:numCache>
                <c:formatCode>General</c:formatCode>
                <c:ptCount val="5"/>
                <c:pt idx="0">
                  <c:v>2008</c:v>
                </c:pt>
                <c:pt idx="1">
                  <c:v>2009</c:v>
                </c:pt>
                <c:pt idx="2">
                  <c:v>2010</c:v>
                </c:pt>
                <c:pt idx="3">
                  <c:v>2011</c:v>
                </c:pt>
                <c:pt idx="4">
                  <c:v>2012</c:v>
                </c:pt>
              </c:numCache>
            </c:numRef>
          </c:cat>
          <c:val>
            <c:numRef>
              <c:f>'HR trend'!$C$6:$G$6</c:f>
              <c:numCache>
                <c:formatCode>General</c:formatCode>
                <c:ptCount val="5"/>
                <c:pt idx="0">
                  <c:v>50</c:v>
                </c:pt>
                <c:pt idx="1">
                  <c:v>75</c:v>
                </c:pt>
                <c:pt idx="2">
                  <c:v>50</c:v>
                </c:pt>
                <c:pt idx="3">
                  <c:v>50</c:v>
                </c:pt>
                <c:pt idx="4">
                  <c:v>50</c:v>
                </c:pt>
              </c:numCache>
            </c:numRef>
          </c:val>
          <c:smooth val="0"/>
        </c:ser>
        <c:ser>
          <c:idx val="2"/>
          <c:order val="2"/>
          <c:tx>
            <c:strRef>
              <c:f>'HR trend'!$B$7</c:f>
              <c:strCache>
                <c:ptCount val="1"/>
                <c:pt idx="0">
                  <c:v>Truyền thông, can thiệp, huy động CĐ</c:v>
                </c:pt>
              </c:strCache>
            </c:strRef>
          </c:tx>
          <c:spPr>
            <a:ln w="11999">
              <a:solidFill>
                <a:srgbClr val="FFFF00"/>
              </a:solidFill>
              <a:prstDash val="solid"/>
            </a:ln>
          </c:spPr>
          <c:marker>
            <c:symbol val="triangle"/>
            <c:size val="7"/>
            <c:spPr>
              <a:solidFill>
                <a:srgbClr val="FFFF00"/>
              </a:solidFill>
              <a:ln>
                <a:solidFill>
                  <a:srgbClr val="FFFF00"/>
                </a:solidFill>
                <a:prstDash val="solid"/>
              </a:ln>
            </c:spPr>
          </c:marker>
          <c:dLbls>
            <c:dLbl>
              <c:idx val="2"/>
              <c:layout>
                <c:manualLayout>
                  <c:x val="3.1454783748361782E-2"/>
                  <c:y val="4.3478260869565223E-2"/>
                </c:manualLayout>
              </c:layout>
              <c:spPr>
                <a:noFill/>
                <a:ln w="23997">
                  <a:noFill/>
                </a:ln>
              </c:spPr>
              <c:txPr>
                <a:bodyPr/>
                <a:lstStyle/>
                <a:p>
                  <a:pPr>
                    <a:defRPr sz="945"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997">
                <a:noFill/>
              </a:ln>
            </c:spPr>
            <c:txPr>
              <a:bodyPr wrap="square" lIns="38100" tIns="19050" rIns="38100" bIns="19050" anchor="ctr">
                <a:spAutoFit/>
              </a:bodyPr>
              <a:lstStyle/>
              <a:p>
                <a:pPr>
                  <a:defRPr sz="945" b="0" i="0" u="none" strike="noStrike" baseline="0">
                    <a:solidFill>
                      <a:srgbClr val="000000"/>
                    </a:solidFill>
                    <a:latin typeface="Arial"/>
                    <a:ea typeface="Arial"/>
                    <a:cs typeface="Arial"/>
                  </a:defRPr>
                </a:pPr>
                <a:endParaRPr lang="vi-V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trend'!$C$4:$G$4</c:f>
              <c:numCache>
                <c:formatCode>General</c:formatCode>
                <c:ptCount val="5"/>
                <c:pt idx="0">
                  <c:v>2008</c:v>
                </c:pt>
                <c:pt idx="1">
                  <c:v>2009</c:v>
                </c:pt>
                <c:pt idx="2">
                  <c:v>2010</c:v>
                </c:pt>
                <c:pt idx="3">
                  <c:v>2011</c:v>
                </c:pt>
                <c:pt idx="4">
                  <c:v>2012</c:v>
                </c:pt>
              </c:numCache>
            </c:numRef>
          </c:cat>
          <c:val>
            <c:numRef>
              <c:f>'HR trend'!$C$7:$G$7</c:f>
              <c:numCache>
                <c:formatCode>General</c:formatCode>
                <c:ptCount val="5"/>
                <c:pt idx="0">
                  <c:v>66.7</c:v>
                </c:pt>
                <c:pt idx="1">
                  <c:v>33.300000000000004</c:v>
                </c:pt>
                <c:pt idx="2">
                  <c:v>80</c:v>
                </c:pt>
                <c:pt idx="3">
                  <c:v>33.300000000000004</c:v>
                </c:pt>
                <c:pt idx="4">
                  <c:v>66.7</c:v>
                </c:pt>
              </c:numCache>
            </c:numRef>
          </c:val>
          <c:smooth val="0"/>
        </c:ser>
        <c:ser>
          <c:idx val="3"/>
          <c:order val="3"/>
          <c:tx>
            <c:strRef>
              <c:f>'HR trend'!$B$8</c:f>
              <c:strCache>
                <c:ptCount val="1"/>
                <c:pt idx="0">
                  <c:v>Tư vấn/chăm sóc/điều trị</c:v>
                </c:pt>
              </c:strCache>
            </c:strRef>
          </c:tx>
          <c:spPr>
            <a:ln w="11999">
              <a:solidFill>
                <a:srgbClr val="00FFFF"/>
              </a:solidFill>
              <a:prstDash val="solid"/>
            </a:ln>
          </c:spPr>
          <c:marker>
            <c:symbol val="x"/>
            <c:size val="4"/>
            <c:spPr>
              <a:noFill/>
              <a:ln>
                <a:solidFill>
                  <a:srgbClr val="00FFFF"/>
                </a:solidFill>
                <a:prstDash val="solid"/>
              </a:ln>
            </c:spPr>
          </c:marker>
          <c:dLbls>
            <c:spPr>
              <a:noFill/>
              <a:ln w="23997">
                <a:noFill/>
              </a:ln>
            </c:spPr>
            <c:txPr>
              <a:bodyPr wrap="square" lIns="38100" tIns="19050" rIns="38100" bIns="19050" anchor="ctr">
                <a:spAutoFit/>
              </a:bodyPr>
              <a:lstStyle/>
              <a:p>
                <a:pPr>
                  <a:defRPr sz="945" b="0" i="0" u="none" strike="noStrike" baseline="0">
                    <a:solidFill>
                      <a:srgbClr val="000000"/>
                    </a:solidFill>
                    <a:latin typeface="Arial"/>
                    <a:ea typeface="Arial"/>
                    <a:cs typeface="Arial"/>
                  </a:defRPr>
                </a:pPr>
                <a:endParaRPr lang="vi-VN"/>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trend'!$C$4:$G$4</c:f>
              <c:numCache>
                <c:formatCode>General</c:formatCode>
                <c:ptCount val="5"/>
                <c:pt idx="0">
                  <c:v>2008</c:v>
                </c:pt>
                <c:pt idx="1">
                  <c:v>2009</c:v>
                </c:pt>
                <c:pt idx="2">
                  <c:v>2010</c:v>
                </c:pt>
                <c:pt idx="3">
                  <c:v>2011</c:v>
                </c:pt>
                <c:pt idx="4">
                  <c:v>2012</c:v>
                </c:pt>
              </c:numCache>
            </c:numRef>
          </c:cat>
          <c:val>
            <c:numRef>
              <c:f>'HR trend'!$C$8:$G$8</c:f>
              <c:numCache>
                <c:formatCode>General</c:formatCode>
                <c:ptCount val="5"/>
                <c:pt idx="0">
                  <c:v>66.7</c:v>
                </c:pt>
                <c:pt idx="1">
                  <c:v>66.7</c:v>
                </c:pt>
                <c:pt idx="2">
                  <c:v>66.7</c:v>
                </c:pt>
                <c:pt idx="3">
                  <c:v>50</c:v>
                </c:pt>
                <c:pt idx="4">
                  <c:v>75</c:v>
                </c:pt>
              </c:numCache>
            </c:numRef>
          </c:val>
          <c:smooth val="0"/>
        </c:ser>
        <c:ser>
          <c:idx val="4"/>
          <c:order val="4"/>
          <c:tx>
            <c:strRef>
              <c:f>'HR trend'!$B$9</c:f>
              <c:strCache>
                <c:ptCount val="1"/>
                <c:pt idx="0">
                  <c:v>Theo dõi/giám sát/đánh giá (p&lt;0,05)</c:v>
                </c:pt>
              </c:strCache>
            </c:strRef>
          </c:tx>
          <c:spPr>
            <a:ln w="23997">
              <a:solidFill>
                <a:srgbClr val="800080"/>
              </a:solidFill>
              <a:prstDash val="solid"/>
            </a:ln>
          </c:spPr>
          <c:marker>
            <c:symbol val="star"/>
            <c:size val="9"/>
            <c:spPr>
              <a:noFill/>
              <a:ln>
                <a:solidFill>
                  <a:srgbClr val="800080"/>
                </a:solidFill>
                <a:prstDash val="solid"/>
              </a:ln>
            </c:spPr>
          </c:marker>
          <c:dLbls>
            <c:spPr>
              <a:noFill/>
              <a:ln w="23997">
                <a:noFill/>
              </a:ln>
            </c:spPr>
            <c:txPr>
              <a:bodyPr wrap="square" lIns="38100" tIns="19050" rIns="38100" bIns="19050" anchor="ctr">
                <a:spAutoFit/>
              </a:bodyPr>
              <a:lstStyle/>
              <a:p>
                <a:pPr>
                  <a:defRPr sz="945" b="0" i="0" u="none" strike="noStrike" baseline="0">
                    <a:solidFill>
                      <a:srgbClr val="000000"/>
                    </a:solidFill>
                    <a:latin typeface="Arial"/>
                    <a:ea typeface="Arial"/>
                    <a:cs typeface="Arial"/>
                  </a:defRPr>
                </a:pPr>
                <a:endParaRPr lang="vi-V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trend'!$C$4:$G$4</c:f>
              <c:numCache>
                <c:formatCode>General</c:formatCode>
                <c:ptCount val="5"/>
                <c:pt idx="0">
                  <c:v>2008</c:v>
                </c:pt>
                <c:pt idx="1">
                  <c:v>2009</c:v>
                </c:pt>
                <c:pt idx="2">
                  <c:v>2010</c:v>
                </c:pt>
                <c:pt idx="3">
                  <c:v>2011</c:v>
                </c:pt>
                <c:pt idx="4">
                  <c:v>2012</c:v>
                </c:pt>
              </c:numCache>
            </c:numRef>
          </c:cat>
          <c:val>
            <c:numRef>
              <c:f>'HR trend'!$C$9:$G$9</c:f>
              <c:numCache>
                <c:formatCode>General</c:formatCode>
                <c:ptCount val="5"/>
                <c:pt idx="0">
                  <c:v>60</c:v>
                </c:pt>
                <c:pt idx="1">
                  <c:v>66.7</c:v>
                </c:pt>
                <c:pt idx="2">
                  <c:v>83.3</c:v>
                </c:pt>
                <c:pt idx="3">
                  <c:v>50</c:v>
                </c:pt>
                <c:pt idx="4">
                  <c:v>50</c:v>
                </c:pt>
              </c:numCache>
            </c:numRef>
          </c:val>
          <c:smooth val="0"/>
        </c:ser>
        <c:dLbls>
          <c:showLegendKey val="0"/>
          <c:showVal val="1"/>
          <c:showCatName val="0"/>
          <c:showSerName val="0"/>
          <c:showPercent val="0"/>
          <c:showBubbleSize val="0"/>
        </c:dLbls>
        <c:marker val="1"/>
        <c:smooth val="0"/>
        <c:axId val="436050968"/>
        <c:axId val="436051360"/>
      </c:lineChart>
      <c:catAx>
        <c:axId val="436050968"/>
        <c:scaling>
          <c:orientation val="minMax"/>
        </c:scaling>
        <c:delete val="0"/>
        <c:axPos val="b"/>
        <c:numFmt formatCode="General" sourceLinked="1"/>
        <c:majorTickMark val="out"/>
        <c:minorTickMark val="none"/>
        <c:tickLblPos val="nextTo"/>
        <c:spPr>
          <a:ln w="3000">
            <a:solidFill>
              <a:srgbClr val="000000"/>
            </a:solidFill>
            <a:prstDash val="solid"/>
          </a:ln>
        </c:spPr>
        <c:txPr>
          <a:bodyPr rot="0" vert="horz"/>
          <a:lstStyle/>
          <a:p>
            <a:pPr>
              <a:defRPr sz="945" b="0" i="0" u="none" strike="noStrike" baseline="0">
                <a:solidFill>
                  <a:srgbClr val="000000"/>
                </a:solidFill>
                <a:latin typeface="Arial"/>
                <a:ea typeface="Arial"/>
                <a:cs typeface="Arial"/>
              </a:defRPr>
            </a:pPr>
            <a:endParaRPr lang="vi-VN"/>
          </a:p>
        </c:txPr>
        <c:crossAx val="436051360"/>
        <c:crosses val="autoZero"/>
        <c:auto val="1"/>
        <c:lblAlgn val="ctr"/>
        <c:lblOffset val="100"/>
        <c:tickLblSkip val="1"/>
        <c:tickMarkSkip val="1"/>
        <c:noMultiLvlLbl val="0"/>
      </c:catAx>
      <c:valAx>
        <c:axId val="436051360"/>
        <c:scaling>
          <c:orientation val="minMax"/>
        </c:scaling>
        <c:delete val="0"/>
        <c:axPos val="l"/>
        <c:numFmt formatCode="General" sourceLinked="1"/>
        <c:majorTickMark val="out"/>
        <c:minorTickMark val="none"/>
        <c:tickLblPos val="nextTo"/>
        <c:spPr>
          <a:ln w="3000">
            <a:solidFill>
              <a:srgbClr val="000000"/>
            </a:solidFill>
            <a:prstDash val="solid"/>
          </a:ln>
        </c:spPr>
        <c:txPr>
          <a:bodyPr rot="0" vert="horz"/>
          <a:lstStyle/>
          <a:p>
            <a:pPr>
              <a:defRPr sz="945" b="0" i="0" u="none" strike="noStrike" baseline="0">
                <a:solidFill>
                  <a:srgbClr val="000000"/>
                </a:solidFill>
                <a:latin typeface="Arial"/>
                <a:ea typeface="Arial"/>
                <a:cs typeface="Arial"/>
              </a:defRPr>
            </a:pPr>
            <a:endParaRPr lang="vi-VN"/>
          </a:p>
        </c:txPr>
        <c:crossAx val="436050968"/>
        <c:crosses val="autoZero"/>
        <c:crossBetween val="between"/>
      </c:valAx>
      <c:spPr>
        <a:noFill/>
        <a:ln w="23997">
          <a:noFill/>
        </a:ln>
      </c:spPr>
    </c:plotArea>
    <c:legend>
      <c:legendPos val="r"/>
      <c:layout>
        <c:manualLayout>
          <c:xMode val="edge"/>
          <c:yMode val="edge"/>
          <c:x val="0.72214978607126168"/>
          <c:y val="0.10116749233690871"/>
          <c:w val="0.26736576421098146"/>
          <c:h val="0.72373558381715697"/>
        </c:manualLayout>
      </c:layout>
      <c:overlay val="0"/>
      <c:spPr>
        <a:solidFill>
          <a:srgbClr val="FFFFFF"/>
        </a:solidFill>
        <a:ln w="3000">
          <a:solidFill>
            <a:srgbClr val="000000"/>
          </a:solidFill>
          <a:prstDash val="solid"/>
        </a:ln>
      </c:spPr>
      <c:txPr>
        <a:bodyPr/>
        <a:lstStyle/>
        <a:p>
          <a:pPr>
            <a:defRPr sz="869" b="0" i="0" u="none" strike="noStrike" baseline="0">
              <a:solidFill>
                <a:srgbClr val="000000"/>
              </a:solidFill>
              <a:latin typeface="Arial"/>
              <a:ea typeface="Arial"/>
              <a:cs typeface="Arial"/>
            </a:defRPr>
          </a:pPr>
          <a:endParaRPr lang="vi-VN"/>
        </a:p>
      </c:txPr>
    </c:legend>
    <c:plotVisOnly val="1"/>
    <c:dispBlanksAs val="gap"/>
    <c:showDLblsOverMax val="0"/>
  </c:chart>
  <c:spPr>
    <a:solidFill>
      <a:srgbClr val="FFFFFF"/>
    </a:solidFill>
    <a:ln w="3000">
      <a:solidFill>
        <a:srgbClr val="000000"/>
      </a:solidFill>
      <a:prstDash val="solid"/>
    </a:ln>
  </c:spPr>
  <c:txPr>
    <a:bodyPr/>
    <a:lstStyle/>
    <a:p>
      <a:pPr>
        <a:defRPr sz="945" b="0" i="0" u="none" strike="noStrike" baseline="0">
          <a:solidFill>
            <a:srgbClr val="000000"/>
          </a:solidFill>
          <a:latin typeface="Arial"/>
          <a:ea typeface="Arial"/>
          <a:cs typeface="Arial"/>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103102900242994E-2"/>
          <c:y val="0.10116731517509703"/>
          <c:w val="0.63231240772464159"/>
          <c:h val="0.72373540856031349"/>
        </c:manualLayout>
      </c:layout>
      <c:lineChart>
        <c:grouping val="standard"/>
        <c:varyColors val="0"/>
        <c:ser>
          <c:idx val="0"/>
          <c:order val="0"/>
          <c:tx>
            <c:strRef>
              <c:f>'HR trend'!$B$15</c:f>
              <c:strCache>
                <c:ptCount val="1"/>
                <c:pt idx="0">
                  <c:v>Tổ chức – Hành chính/quản trị (p&lt;0,05)</c:v>
                </c:pt>
              </c:strCache>
            </c:strRef>
          </c:tx>
          <c:spPr>
            <a:ln w="35577">
              <a:solidFill>
                <a:srgbClr val="000080"/>
              </a:solidFill>
              <a:prstDash val="solid"/>
            </a:ln>
          </c:spPr>
          <c:marker>
            <c:symbol val="diamond"/>
            <c:size val="9"/>
            <c:spPr>
              <a:solidFill>
                <a:srgbClr val="000080"/>
              </a:solidFill>
              <a:ln>
                <a:solidFill>
                  <a:srgbClr val="000080"/>
                </a:solidFill>
                <a:prstDash val="solid"/>
              </a:ln>
            </c:spPr>
          </c:marker>
          <c:dLbls>
            <c:dLbl>
              <c:idx val="2"/>
              <c:layout>
                <c:manualLayout>
                  <c:x val="-4.2711234911792323E-2"/>
                  <c:y val="-7.6335877862595394E-2"/>
                </c:manualLayout>
              </c:layout>
              <c:spPr>
                <a:noFill/>
                <a:ln w="23718">
                  <a:noFill/>
                </a:ln>
              </c:spPr>
              <c:txPr>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trend'!$C$15:$G$15</c:f>
              <c:numCache>
                <c:formatCode>General</c:formatCode>
                <c:ptCount val="5"/>
                <c:pt idx="0">
                  <c:v>50</c:v>
                </c:pt>
                <c:pt idx="1">
                  <c:v>33.300000000000004</c:v>
                </c:pt>
                <c:pt idx="2">
                  <c:v>66.7</c:v>
                </c:pt>
                <c:pt idx="3">
                  <c:v>66.7</c:v>
                </c:pt>
                <c:pt idx="4">
                  <c:v>50</c:v>
                </c:pt>
              </c:numCache>
            </c:numRef>
          </c:val>
          <c:smooth val="0"/>
        </c:ser>
        <c:ser>
          <c:idx val="1"/>
          <c:order val="1"/>
          <c:tx>
            <c:strRef>
              <c:f>'HR trend'!$B$16</c:f>
              <c:strCache>
                <c:ptCount val="1"/>
                <c:pt idx="0">
                  <c:v>Kế hoạch – Tài Chính</c:v>
                </c:pt>
              </c:strCache>
            </c:strRef>
          </c:tx>
          <c:spPr>
            <a:ln w="11859">
              <a:solidFill>
                <a:srgbClr val="FF00FF"/>
              </a:solidFill>
              <a:prstDash val="solid"/>
            </a:ln>
          </c:spPr>
          <c:marker>
            <c:symbol val="square"/>
            <c:size val="4"/>
            <c:spPr>
              <a:solidFill>
                <a:srgbClr val="FF00FF"/>
              </a:solidFill>
              <a:ln>
                <a:solidFill>
                  <a:srgbClr val="FF00FF"/>
                </a:solidFill>
                <a:prstDash val="solid"/>
              </a:ln>
            </c:spPr>
          </c:marker>
          <c:dLbls>
            <c:dLbl>
              <c:idx val="1"/>
              <c:layout>
                <c:manualLayout>
                  <c:x val="7.4280408542247182E-3"/>
                  <c:y val="0.14249363867684522"/>
                </c:manualLayout>
              </c:layout>
              <c:spPr>
                <a:noFill/>
                <a:ln w="23718">
                  <a:noFill/>
                </a:ln>
              </c:spPr>
              <c:txPr>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trend'!$C$16:$G$16</c:f>
              <c:numCache>
                <c:formatCode>General</c:formatCode>
                <c:ptCount val="5"/>
                <c:pt idx="0">
                  <c:v>50</c:v>
                </c:pt>
                <c:pt idx="1">
                  <c:v>25</c:v>
                </c:pt>
                <c:pt idx="2">
                  <c:v>50</c:v>
                </c:pt>
                <c:pt idx="3">
                  <c:v>50</c:v>
                </c:pt>
                <c:pt idx="4">
                  <c:v>50</c:v>
                </c:pt>
              </c:numCache>
            </c:numRef>
          </c:val>
          <c:smooth val="0"/>
        </c:ser>
        <c:ser>
          <c:idx val="2"/>
          <c:order val="2"/>
          <c:tx>
            <c:strRef>
              <c:f>'HR trend'!$B$17</c:f>
              <c:strCache>
                <c:ptCount val="1"/>
                <c:pt idx="0">
                  <c:v>Truyền thông, can thiệp, huy động CĐ</c:v>
                </c:pt>
              </c:strCache>
            </c:strRef>
          </c:tx>
          <c:spPr>
            <a:ln w="11859">
              <a:solidFill>
                <a:srgbClr val="FFFF00"/>
              </a:solidFill>
              <a:prstDash val="solid"/>
            </a:ln>
          </c:spPr>
          <c:marker>
            <c:symbol val="triangle"/>
            <c:size val="4"/>
            <c:spPr>
              <a:solidFill>
                <a:srgbClr val="FFFF00"/>
              </a:solidFill>
              <a:ln>
                <a:solidFill>
                  <a:srgbClr val="FFFF00"/>
                </a:solidFill>
                <a:prstDash val="solid"/>
              </a:ln>
            </c:spPr>
          </c:marker>
          <c:dLbls>
            <c:dLbl>
              <c:idx val="0"/>
              <c:layout>
                <c:manualLayout>
                  <c:x val="-3.7140204271123643E-3"/>
                  <c:y val="0.11704834605597966"/>
                </c:manualLayout>
              </c:layout>
              <c:spPr>
                <a:noFill/>
                <a:ln w="23718">
                  <a:noFill/>
                </a:ln>
              </c:spPr>
              <c:txPr>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trend'!$C$17:$G$17</c:f>
              <c:numCache>
                <c:formatCode>General</c:formatCode>
                <c:ptCount val="5"/>
                <c:pt idx="0">
                  <c:v>33.300000000000004</c:v>
                </c:pt>
                <c:pt idx="1">
                  <c:v>66.7</c:v>
                </c:pt>
                <c:pt idx="2">
                  <c:v>20</c:v>
                </c:pt>
                <c:pt idx="3">
                  <c:v>66.7</c:v>
                </c:pt>
                <c:pt idx="4">
                  <c:v>33.300000000000004</c:v>
                </c:pt>
              </c:numCache>
            </c:numRef>
          </c:val>
          <c:smooth val="0"/>
        </c:ser>
        <c:ser>
          <c:idx val="3"/>
          <c:order val="3"/>
          <c:tx>
            <c:strRef>
              <c:f>'HR trend'!$B$18</c:f>
              <c:strCache>
                <c:ptCount val="1"/>
                <c:pt idx="0">
                  <c:v>Tư vấn/chăm sóc/điều trị</c:v>
                </c:pt>
              </c:strCache>
            </c:strRef>
          </c:tx>
          <c:spPr>
            <a:ln w="11859">
              <a:solidFill>
                <a:srgbClr val="00FFFF"/>
              </a:solidFill>
              <a:prstDash val="solid"/>
            </a:ln>
          </c:spPr>
          <c:marker>
            <c:symbol val="x"/>
            <c:size val="4"/>
            <c:spPr>
              <a:noFill/>
              <a:ln>
                <a:solidFill>
                  <a:srgbClr val="00FFFF"/>
                </a:solidFill>
                <a:prstDash val="solid"/>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trend'!$C$18:$G$18</c:f>
              <c:numCache>
                <c:formatCode>General</c:formatCode>
                <c:ptCount val="5"/>
                <c:pt idx="0">
                  <c:v>33.300000000000004</c:v>
                </c:pt>
                <c:pt idx="1">
                  <c:v>33.300000000000004</c:v>
                </c:pt>
                <c:pt idx="2">
                  <c:v>33.300000000000004</c:v>
                </c:pt>
                <c:pt idx="3">
                  <c:v>50</c:v>
                </c:pt>
                <c:pt idx="4">
                  <c:v>25</c:v>
                </c:pt>
              </c:numCache>
            </c:numRef>
          </c:val>
          <c:smooth val="0"/>
        </c:ser>
        <c:ser>
          <c:idx val="4"/>
          <c:order val="4"/>
          <c:tx>
            <c:strRef>
              <c:f>'HR trend'!$B$19</c:f>
              <c:strCache>
                <c:ptCount val="1"/>
                <c:pt idx="0">
                  <c:v>Theo dõi/giám sát/đánh giá (p&lt;0,05)</c:v>
                </c:pt>
              </c:strCache>
            </c:strRef>
          </c:tx>
          <c:spPr>
            <a:ln w="35577">
              <a:solidFill>
                <a:srgbClr val="800080"/>
              </a:solidFill>
              <a:prstDash val="solid"/>
            </a:ln>
          </c:spPr>
          <c:marker>
            <c:symbol val="star"/>
            <c:size val="8"/>
            <c:spPr>
              <a:noFill/>
              <a:ln>
                <a:solidFill>
                  <a:srgbClr val="800080"/>
                </a:solidFill>
                <a:prstDash val="solid"/>
              </a:ln>
            </c:spPr>
          </c:marker>
          <c:dLbls>
            <c:dLbl>
              <c:idx val="0"/>
              <c:layout>
                <c:manualLayout>
                  <c:x val="-2.5998142989786442E-2"/>
                  <c:y val="6.6157760814249414E-2"/>
                </c:manualLayout>
              </c:layout>
              <c:spPr>
                <a:noFill/>
                <a:ln w="23718">
                  <a:noFill/>
                </a:ln>
              </c:spPr>
              <c:txPr>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0854224698235894E-2"/>
                  <c:y val="1.0178117048346057E-2"/>
                </c:manualLayout>
              </c:layout>
              <c:spPr>
                <a:noFill/>
                <a:ln w="23718">
                  <a:noFill/>
                </a:ln>
              </c:spPr>
              <c:txPr>
                <a:bodyPr/>
                <a:lstStyle/>
                <a:p>
                  <a:pPr>
                    <a:defRPr sz="934" b="0" i="0" u="none" strike="noStrike" baseline="0">
                      <a:solidFill>
                        <a:srgbClr val="000000"/>
                      </a:solidFill>
                      <a:latin typeface="Arial"/>
                      <a:ea typeface="Arial"/>
                      <a:cs typeface="Arial"/>
                    </a:defRPr>
                  </a:pPr>
                  <a:endParaRPr lang="vi-VN"/>
                </a:p>
              </c:txPr>
              <c:dLblPos val="r"/>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trend'!$C$19:$G$19</c:f>
              <c:numCache>
                <c:formatCode>General</c:formatCode>
                <c:ptCount val="5"/>
                <c:pt idx="0">
                  <c:v>40</c:v>
                </c:pt>
                <c:pt idx="1">
                  <c:v>33.300000000000004</c:v>
                </c:pt>
                <c:pt idx="2">
                  <c:v>16.700000000000003</c:v>
                </c:pt>
                <c:pt idx="3">
                  <c:v>50</c:v>
                </c:pt>
                <c:pt idx="4">
                  <c:v>50</c:v>
                </c:pt>
              </c:numCache>
            </c:numRef>
          </c:val>
          <c:smooth val="0"/>
        </c:ser>
        <c:ser>
          <c:idx val="5"/>
          <c:order val="5"/>
          <c:tx>
            <c:strRef>
              <c:f>'HR trend'!$B$20</c:f>
              <c:strCache>
                <c:ptCount val="1"/>
                <c:pt idx="0">
                  <c:v>Xét nghiệm</c:v>
                </c:pt>
              </c:strCache>
            </c:strRef>
          </c:tx>
          <c:spPr>
            <a:ln w="11859">
              <a:solidFill>
                <a:srgbClr val="800000"/>
              </a:solidFill>
              <a:prstDash val="solid"/>
            </a:ln>
          </c:spPr>
          <c:marker>
            <c:symbol val="circle"/>
            <c:size val="4"/>
            <c:spPr>
              <a:solidFill>
                <a:srgbClr val="800000"/>
              </a:solidFill>
              <a:ln>
                <a:solidFill>
                  <a:srgbClr val="800000"/>
                </a:solidFill>
                <a:prstDash val="solid"/>
              </a:ln>
            </c:spPr>
          </c:marker>
          <c:dLbls>
            <c:dLbl>
              <c:idx val="3"/>
              <c:delete val="1"/>
              <c:extLst>
                <c:ext xmlns:c15="http://schemas.microsoft.com/office/drawing/2012/chart" uri="{CE6537A1-D6FC-4f65-9D91-7224C49458BB}"/>
              </c:extLst>
            </c:dLbl>
            <c:spPr>
              <a:noFill/>
              <a:ln w="23718">
                <a:noFill/>
              </a:ln>
            </c:spPr>
            <c:txPr>
              <a:bodyPr wrap="square" lIns="38100" tIns="19050" rIns="38100" bIns="19050" anchor="ctr">
                <a:spAutoFit/>
              </a:bodyPr>
              <a:lstStyle/>
              <a:p>
                <a:pPr>
                  <a:defRPr sz="934" b="0" i="0" u="none" strike="noStrike" baseline="0">
                    <a:solidFill>
                      <a:srgbClr val="000000"/>
                    </a:solidFill>
                    <a:latin typeface="Arial"/>
                    <a:ea typeface="Arial"/>
                    <a:cs typeface="Arial"/>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'HR trend'!$C$14:$G$14</c:f>
              <c:numCache>
                <c:formatCode>General</c:formatCode>
                <c:ptCount val="5"/>
                <c:pt idx="0">
                  <c:v>2008</c:v>
                </c:pt>
                <c:pt idx="1">
                  <c:v>2009</c:v>
                </c:pt>
                <c:pt idx="2">
                  <c:v>2010</c:v>
                </c:pt>
                <c:pt idx="3">
                  <c:v>2011</c:v>
                </c:pt>
                <c:pt idx="4">
                  <c:v>2012</c:v>
                </c:pt>
              </c:numCache>
            </c:numRef>
          </c:cat>
          <c:val>
            <c:numRef>
              <c:f>'HR trend'!$C$20:$G$20</c:f>
              <c:numCache>
                <c:formatCode>General</c:formatCode>
                <c:ptCount val="5"/>
                <c:pt idx="0">
                  <c:v>75</c:v>
                </c:pt>
                <c:pt idx="1">
                  <c:v>50</c:v>
                </c:pt>
                <c:pt idx="2">
                  <c:v>33.300000000000004</c:v>
                </c:pt>
                <c:pt idx="3">
                  <c:v>50</c:v>
                </c:pt>
                <c:pt idx="4">
                  <c:v>33.300000000000004</c:v>
                </c:pt>
              </c:numCache>
            </c:numRef>
          </c:val>
          <c:smooth val="0"/>
        </c:ser>
        <c:dLbls>
          <c:showLegendKey val="0"/>
          <c:showVal val="1"/>
          <c:showCatName val="0"/>
          <c:showSerName val="0"/>
          <c:showPercent val="0"/>
          <c:showBubbleSize val="0"/>
        </c:dLbls>
        <c:marker val="1"/>
        <c:smooth val="0"/>
        <c:axId val="436046656"/>
        <c:axId val="436049400"/>
      </c:lineChart>
      <c:catAx>
        <c:axId val="436046656"/>
        <c:scaling>
          <c:orientation val="minMax"/>
        </c:scaling>
        <c:delete val="0"/>
        <c:axPos val="b"/>
        <c:numFmt formatCode="General" sourceLinked="1"/>
        <c:majorTickMark val="out"/>
        <c:minorTickMark val="none"/>
        <c:tickLblPos val="nextTo"/>
        <c:spPr>
          <a:ln w="2965">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vi-VN"/>
          </a:p>
        </c:txPr>
        <c:crossAx val="436049400"/>
        <c:crosses val="autoZero"/>
        <c:auto val="1"/>
        <c:lblAlgn val="ctr"/>
        <c:lblOffset val="100"/>
        <c:tickLblSkip val="1"/>
        <c:tickMarkSkip val="1"/>
        <c:noMultiLvlLbl val="0"/>
      </c:catAx>
      <c:valAx>
        <c:axId val="436049400"/>
        <c:scaling>
          <c:orientation val="minMax"/>
        </c:scaling>
        <c:delete val="0"/>
        <c:axPos val="l"/>
        <c:numFmt formatCode="General" sourceLinked="1"/>
        <c:majorTickMark val="out"/>
        <c:minorTickMark val="none"/>
        <c:tickLblPos val="nextTo"/>
        <c:spPr>
          <a:ln w="2965">
            <a:solidFill>
              <a:srgbClr val="000000"/>
            </a:solidFill>
            <a:prstDash val="solid"/>
          </a:ln>
        </c:spPr>
        <c:txPr>
          <a:bodyPr rot="0" vert="horz"/>
          <a:lstStyle/>
          <a:p>
            <a:pPr>
              <a:defRPr sz="934" b="0" i="0" u="none" strike="noStrike" baseline="0">
                <a:solidFill>
                  <a:srgbClr val="000000"/>
                </a:solidFill>
                <a:latin typeface="Arial"/>
                <a:ea typeface="Arial"/>
                <a:cs typeface="Arial"/>
              </a:defRPr>
            </a:pPr>
            <a:endParaRPr lang="vi-VN"/>
          </a:p>
        </c:txPr>
        <c:crossAx val="436046656"/>
        <c:crosses val="autoZero"/>
        <c:crossBetween val="between"/>
      </c:valAx>
      <c:spPr>
        <a:noFill/>
        <a:ln w="23718">
          <a:noFill/>
        </a:ln>
      </c:spPr>
    </c:plotArea>
    <c:legend>
      <c:legendPos val="r"/>
      <c:layout>
        <c:manualLayout>
          <c:xMode val="edge"/>
          <c:yMode val="edge"/>
          <c:x val="0.70473577104231833"/>
          <c:y val="6.6148031496062978E-2"/>
          <c:w val="0.28412282026390617"/>
          <c:h val="0.86770442156269112"/>
        </c:manualLayout>
      </c:layout>
      <c:overlay val="0"/>
      <c:spPr>
        <a:solidFill>
          <a:srgbClr val="FFFFFF"/>
        </a:solidFill>
        <a:ln w="2965">
          <a:solidFill>
            <a:srgbClr val="000000"/>
          </a:solidFill>
          <a:prstDash val="solid"/>
        </a:ln>
      </c:spPr>
      <c:txPr>
        <a:bodyPr/>
        <a:lstStyle/>
        <a:p>
          <a:pPr>
            <a:defRPr sz="859" b="0" i="0" u="none" strike="noStrike" baseline="0">
              <a:solidFill>
                <a:srgbClr val="000000"/>
              </a:solidFill>
              <a:latin typeface="Arial"/>
              <a:ea typeface="Arial"/>
              <a:cs typeface="Arial"/>
            </a:defRPr>
          </a:pPr>
          <a:endParaRPr lang="vi-VN"/>
        </a:p>
      </c:txPr>
    </c:legend>
    <c:plotVisOnly val="1"/>
    <c:dispBlanksAs val="gap"/>
    <c:showDLblsOverMax val="0"/>
  </c:chart>
  <c:spPr>
    <a:solidFill>
      <a:srgbClr val="FFFFFF"/>
    </a:solidFill>
    <a:ln w="2965">
      <a:solidFill>
        <a:srgbClr val="000000"/>
      </a:solidFill>
      <a:prstDash val="solid"/>
    </a:ln>
  </c:spPr>
  <c:txPr>
    <a:bodyPr/>
    <a:lstStyle/>
    <a:p>
      <a:pPr>
        <a:defRPr sz="934" b="0" i="0" u="none" strike="noStrike" baseline="0">
          <a:solidFill>
            <a:srgbClr val="000000"/>
          </a:solidFill>
          <a:latin typeface="Arial"/>
          <a:ea typeface="Arial"/>
          <a:cs typeface="Arial"/>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CCFC-4EAB-4A1F-B152-7732A244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11056</Words>
  <Characters>63024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Hoang</dc:creator>
  <cp:lastModifiedBy>MyPC</cp:lastModifiedBy>
  <cp:revision>2</cp:revision>
  <dcterms:created xsi:type="dcterms:W3CDTF">2015-09-10T04:21:00Z</dcterms:created>
  <dcterms:modified xsi:type="dcterms:W3CDTF">2015-09-10T04:21:00Z</dcterms:modified>
</cp:coreProperties>
</file>